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FD84" w14:textId="77777777" w:rsidR="00471EC3" w:rsidRPr="00E56467" w:rsidRDefault="00A955D1" w:rsidP="00471EC3">
      <w:pPr>
        <w:spacing w:line="260" w:lineRule="exact"/>
        <w:rPr>
          <w:rFonts w:ascii="BIZ UDゴシック" w:eastAsia="BIZ UDゴシック" w:hAnsi="BIZ UDゴシック"/>
          <w:b/>
          <w:sz w:val="22"/>
        </w:rPr>
      </w:pPr>
      <w:r w:rsidRPr="00E56467">
        <w:rPr>
          <w:rFonts w:ascii="BIZ UDゴシック" w:eastAsia="BIZ UDゴシック" w:hAnsi="BIZ UDゴシック" w:hint="eastAsia"/>
          <w:b/>
          <w:sz w:val="22"/>
        </w:rPr>
        <w:t>１</w:t>
      </w:r>
      <w:r w:rsidR="007C2172" w:rsidRPr="00E56467">
        <w:rPr>
          <w:rFonts w:ascii="BIZ UDゴシック" w:eastAsia="BIZ UDゴシック" w:hAnsi="BIZ UDゴシック" w:hint="eastAsia"/>
          <w:b/>
          <w:sz w:val="22"/>
        </w:rPr>
        <w:t>－６．</w:t>
      </w:r>
      <w:r w:rsidR="00471EC3" w:rsidRPr="00E56467">
        <w:rPr>
          <w:rFonts w:ascii="BIZ UDゴシック" w:eastAsia="BIZ UDゴシック" w:hAnsi="BIZ UDゴシック" w:hint="eastAsia"/>
          <w:b/>
          <w:sz w:val="22"/>
        </w:rPr>
        <w:t>一般高圧ガス保安規則第</w:t>
      </w:r>
      <w:r w:rsidR="00E576BA" w:rsidRPr="00E56467">
        <w:rPr>
          <w:rFonts w:ascii="BIZ UDゴシック" w:eastAsia="BIZ UDゴシック" w:hAnsi="BIZ UDゴシック" w:hint="eastAsia"/>
          <w:b/>
          <w:sz w:val="22"/>
        </w:rPr>
        <w:t>18</w:t>
      </w:r>
      <w:r w:rsidR="00471EC3" w:rsidRPr="00E56467">
        <w:rPr>
          <w:rFonts w:ascii="BIZ UDゴシック" w:eastAsia="BIZ UDゴシック" w:hAnsi="BIZ UDゴシック" w:hint="eastAsia"/>
          <w:b/>
          <w:sz w:val="22"/>
        </w:rPr>
        <w:t>条</w:t>
      </w:r>
      <w:r w:rsidR="006F2349" w:rsidRPr="00E56467">
        <w:rPr>
          <w:rFonts w:ascii="BIZ UDゴシック" w:eastAsia="BIZ UDゴシック" w:hAnsi="BIZ UDゴシック" w:hint="eastAsia"/>
          <w:b/>
        </w:rPr>
        <w:t>2号</w:t>
      </w:r>
      <w:r w:rsidR="006F2349" w:rsidRPr="00E56467">
        <w:rPr>
          <w:rFonts w:ascii="BIZ UDゴシック" w:eastAsia="BIZ UDゴシック" w:hAnsi="BIZ UDゴシック" w:hint="eastAsia"/>
          <w:b/>
          <w:sz w:val="22"/>
        </w:rPr>
        <w:t>及び</w:t>
      </w:r>
      <w:r w:rsidR="00E576BA" w:rsidRPr="00E56467">
        <w:rPr>
          <w:rFonts w:ascii="BIZ UDゴシック" w:eastAsia="BIZ UDゴシック" w:hAnsi="BIZ UDゴシック" w:hint="eastAsia"/>
          <w:b/>
          <w:sz w:val="22"/>
        </w:rPr>
        <w:t>第</w:t>
      </w:r>
      <w:r w:rsidR="00ED2267" w:rsidRPr="00E56467">
        <w:rPr>
          <w:rFonts w:ascii="BIZ UDゴシック" w:eastAsia="BIZ UDゴシック" w:hAnsi="BIZ UDゴシック" w:hint="eastAsia"/>
          <w:b/>
          <w:sz w:val="22"/>
        </w:rPr>
        <w:t>23</w:t>
      </w:r>
      <w:r w:rsidR="00E576BA" w:rsidRPr="00E56467">
        <w:rPr>
          <w:rFonts w:ascii="BIZ UDゴシック" w:eastAsia="BIZ UDゴシック" w:hAnsi="BIZ UDゴシック" w:hint="eastAsia"/>
          <w:b/>
          <w:sz w:val="22"/>
        </w:rPr>
        <w:t>条</w:t>
      </w:r>
      <w:r w:rsidR="00471EC3" w:rsidRPr="00E56467">
        <w:rPr>
          <w:rFonts w:ascii="BIZ UDゴシック" w:eastAsia="BIZ UDゴシック" w:hAnsi="BIZ UDゴシック" w:hint="eastAsia"/>
          <w:b/>
          <w:sz w:val="22"/>
        </w:rPr>
        <w:t>の基準に対応する書類作成要領</w:t>
      </w:r>
    </w:p>
    <w:p w14:paraId="7B0D7822" w14:textId="77777777" w:rsidR="00471EC3" w:rsidRPr="00E56467" w:rsidRDefault="00471EC3" w:rsidP="00471EC3">
      <w:pPr>
        <w:spacing w:line="260" w:lineRule="exact"/>
        <w:rPr>
          <w:rFonts w:ascii="BIZ UDゴシック" w:eastAsia="BIZ UDゴシック" w:hAnsi="BIZ UDゴシック"/>
        </w:rPr>
      </w:pPr>
    </w:p>
    <w:p w14:paraId="4EC69F9F" w14:textId="77777777" w:rsidR="00471EC3" w:rsidRPr="00E56467" w:rsidRDefault="00471EC3" w:rsidP="00471EC3">
      <w:pPr>
        <w:spacing w:line="260" w:lineRule="exact"/>
        <w:rPr>
          <w:rFonts w:ascii="BIZ UDゴシック" w:eastAsia="BIZ UDゴシック" w:hAnsi="BIZ UDゴシック"/>
          <w:b/>
        </w:rPr>
      </w:pPr>
      <w:r w:rsidRPr="00E56467">
        <w:rPr>
          <w:rFonts w:ascii="BIZ UDゴシック" w:eastAsia="BIZ UDゴシック" w:hAnsi="BIZ UDゴシック" w:hint="eastAsia"/>
        </w:rPr>
        <w:t xml:space="preserve">　</w:t>
      </w:r>
      <w:r w:rsidRPr="00E56467">
        <w:rPr>
          <w:rFonts w:ascii="BIZ UDゴシック" w:eastAsia="BIZ UDゴシック" w:hAnsi="BIZ UDゴシック" w:hint="eastAsia"/>
          <w:b/>
        </w:rPr>
        <w:t xml:space="preserve">　対象：第一種</w:t>
      </w:r>
      <w:r w:rsidR="00E576BA" w:rsidRPr="00E56467">
        <w:rPr>
          <w:rFonts w:ascii="BIZ UDゴシック" w:eastAsia="BIZ UDゴシック" w:hAnsi="BIZ UDゴシック" w:hint="eastAsia"/>
          <w:b/>
        </w:rPr>
        <w:t>貯蔵所</w:t>
      </w:r>
      <w:r w:rsidRPr="00E56467">
        <w:rPr>
          <w:rFonts w:ascii="BIZ UDゴシック" w:eastAsia="BIZ UDゴシック" w:hAnsi="BIZ UDゴシック" w:hint="eastAsia"/>
          <w:b/>
        </w:rPr>
        <w:t>、第二種</w:t>
      </w:r>
      <w:r w:rsidR="00E576BA" w:rsidRPr="00E56467">
        <w:rPr>
          <w:rFonts w:ascii="BIZ UDゴシック" w:eastAsia="BIZ UDゴシック" w:hAnsi="BIZ UDゴシック" w:hint="eastAsia"/>
          <w:b/>
        </w:rPr>
        <w:t>貯蔵所</w:t>
      </w:r>
      <w:r w:rsidR="006F2349" w:rsidRPr="00E56467">
        <w:rPr>
          <w:rFonts w:ascii="BIZ UDゴシック" w:eastAsia="BIZ UDゴシック" w:hAnsi="BIZ UDゴシック" w:hint="eastAsia"/>
          <w:b/>
        </w:rPr>
        <w:t>（</w:t>
      </w:r>
      <w:r w:rsidR="00D97994" w:rsidRPr="00E56467">
        <w:rPr>
          <w:rFonts w:ascii="BIZ UDゴシック" w:eastAsia="BIZ UDゴシック" w:hAnsi="BIZ UDゴシック" w:hint="eastAsia"/>
          <w:b/>
          <w:szCs w:val="21"/>
        </w:rPr>
        <w:t>容器</w:t>
      </w:r>
      <w:r w:rsidR="00D97994" w:rsidRPr="00E56467">
        <w:rPr>
          <w:rFonts w:ascii="BIZ UDゴシック" w:eastAsia="BIZ UDゴシック" w:hAnsi="BIZ UDゴシック"/>
          <w:b/>
          <w:color w:val="000000"/>
          <w:szCs w:val="21"/>
        </w:rPr>
        <w:t>により</w:t>
      </w:r>
      <w:r w:rsidR="001C56F5" w:rsidRPr="00E56467">
        <w:rPr>
          <w:rFonts w:ascii="BIZ UDゴシック" w:eastAsia="BIZ UDゴシック" w:hAnsi="BIZ UDゴシック" w:hint="eastAsia"/>
          <w:b/>
          <w:color w:val="000000"/>
          <w:szCs w:val="21"/>
        </w:rPr>
        <w:t>貯蔵</w:t>
      </w:r>
      <w:r w:rsidR="00D97994" w:rsidRPr="00E56467">
        <w:rPr>
          <w:rFonts w:ascii="BIZ UDゴシック" w:eastAsia="BIZ UDゴシック" w:hAnsi="BIZ UDゴシック" w:hint="eastAsia"/>
          <w:b/>
          <w:color w:val="000000"/>
          <w:szCs w:val="21"/>
        </w:rPr>
        <w:t>している</w:t>
      </w:r>
      <w:r w:rsidR="00E576BA" w:rsidRPr="00E56467">
        <w:rPr>
          <w:rFonts w:ascii="BIZ UDゴシック" w:eastAsia="BIZ UDゴシック" w:hAnsi="BIZ UDゴシック" w:hint="eastAsia"/>
          <w:b/>
          <w:szCs w:val="21"/>
        </w:rPr>
        <w:t>貯蔵所</w:t>
      </w:r>
      <w:r w:rsidRPr="00E56467">
        <w:rPr>
          <w:rFonts w:ascii="BIZ UDゴシック" w:eastAsia="BIZ UDゴシック" w:hAnsi="BIZ UDゴシック" w:hint="eastAsia"/>
          <w:b/>
        </w:rPr>
        <w:t>）</w:t>
      </w:r>
    </w:p>
    <w:p w14:paraId="34E66690" w14:textId="77777777" w:rsidR="00A10505" w:rsidRPr="00E56467" w:rsidRDefault="00A10505" w:rsidP="00A10505">
      <w:pPr>
        <w:spacing w:line="260" w:lineRule="exact"/>
        <w:ind w:firstLineChars="500" w:firstLine="1050"/>
        <w:rPr>
          <w:rFonts w:ascii="BIZ UDゴシック" w:eastAsia="BIZ UDゴシック" w:hAnsi="BIZ UDゴシック"/>
          <w:b/>
          <w:szCs w:val="21"/>
        </w:rPr>
      </w:pPr>
      <w:r w:rsidRPr="00E56467">
        <w:rPr>
          <w:rFonts w:ascii="BIZ UDゴシック" w:eastAsia="BIZ UDゴシック" w:hAnsi="BIZ UDゴシック" w:hint="eastAsia"/>
          <w:b/>
          <w:szCs w:val="21"/>
        </w:rPr>
        <w:t>その他の消費者（第18条のみ）</w:t>
      </w:r>
    </w:p>
    <w:p w14:paraId="05F966F3" w14:textId="77777777" w:rsidR="00F532E7" w:rsidRPr="00A955D1" w:rsidRDefault="00F532E7" w:rsidP="00A10505">
      <w:pPr>
        <w:spacing w:line="260" w:lineRule="exact"/>
        <w:ind w:firstLineChars="500" w:firstLine="1054"/>
        <w:rPr>
          <w:rFonts w:asciiTheme="minorEastAsia" w:eastAsiaTheme="minorEastAsia" w:hAnsiTheme="minorEastAsia"/>
          <w:b/>
        </w:rPr>
      </w:pPr>
    </w:p>
    <w:p w14:paraId="4BEF3A70" w14:textId="77777777" w:rsidR="00ED2267" w:rsidRPr="00E56467" w:rsidRDefault="00191E6F" w:rsidP="00ED2267">
      <w:pPr>
        <w:spacing w:line="260" w:lineRule="exact"/>
        <w:rPr>
          <w:rFonts w:ascii="BIZ UD明朝 Medium" w:eastAsia="BIZ UD明朝 Medium" w:hAnsi="BIZ UD明朝 Medium"/>
          <w:b/>
          <w:color w:val="000000"/>
          <w:szCs w:val="21"/>
        </w:rPr>
      </w:pPr>
      <w:r w:rsidRPr="00E56467">
        <w:rPr>
          <w:rFonts w:ascii="BIZ UD明朝 Medium" w:eastAsia="BIZ UD明朝 Medium" w:hAnsi="BIZ UD明朝 Medium" w:hint="eastAsia"/>
          <w:b/>
        </w:rPr>
        <w:t xml:space="preserve">　　</w:t>
      </w:r>
      <w:r w:rsidR="00ED2267" w:rsidRPr="00E56467">
        <w:rPr>
          <w:rFonts w:ascii="BIZ UD明朝 Medium" w:eastAsia="BIZ UD明朝 Medium" w:hAnsi="BIZ UD明朝 Medium" w:hint="eastAsia"/>
          <w:b/>
          <w:color w:val="000000"/>
          <w:szCs w:val="21"/>
        </w:rPr>
        <w:t>配管に接続されている場合（１）+（２）</w:t>
      </w:r>
    </w:p>
    <w:p w14:paraId="33A1C370" w14:textId="77777777" w:rsidR="00ED2267" w:rsidRPr="00E56467" w:rsidRDefault="00ED2267" w:rsidP="00ED2267">
      <w:pPr>
        <w:spacing w:line="260" w:lineRule="exact"/>
        <w:ind w:firstLineChars="200" w:firstLine="420"/>
        <w:rPr>
          <w:rFonts w:ascii="BIZ UD明朝 Medium" w:eastAsia="BIZ UD明朝 Medium" w:hAnsi="BIZ UD明朝 Medium"/>
          <w:b/>
          <w:color w:val="000000"/>
          <w:szCs w:val="21"/>
        </w:rPr>
      </w:pPr>
      <w:r w:rsidRPr="00E56467">
        <w:rPr>
          <w:rFonts w:ascii="BIZ UD明朝 Medium" w:eastAsia="BIZ UD明朝 Medium" w:hAnsi="BIZ UD明朝 Medium" w:hint="eastAsia"/>
          <w:b/>
          <w:color w:val="000000"/>
          <w:szCs w:val="21"/>
        </w:rPr>
        <w:t>配管に接続されていない場合（１）+（３）</w:t>
      </w:r>
    </w:p>
    <w:p w14:paraId="5FD376FA" w14:textId="77777777" w:rsidR="00ED2267" w:rsidRPr="00E56467" w:rsidRDefault="00F532E7" w:rsidP="00892ED4">
      <w:pPr>
        <w:spacing w:line="260" w:lineRule="exact"/>
        <w:rPr>
          <w:rFonts w:ascii="BIZ UD明朝 Medium" w:eastAsia="BIZ UD明朝 Medium" w:hAnsi="BIZ UD明朝 Medium"/>
          <w:color w:val="000000"/>
          <w:szCs w:val="21"/>
        </w:rPr>
      </w:pPr>
      <w:r w:rsidRPr="00E56467">
        <w:rPr>
          <w:rFonts w:ascii="BIZ UD明朝 Medium" w:eastAsia="BIZ UD明朝 Medium" w:hAnsi="BIZ UD明朝 Medium" w:hint="eastAsia"/>
          <w:b/>
          <w:color w:val="000000"/>
          <w:szCs w:val="21"/>
        </w:rPr>
        <w:t xml:space="preserve">　　　　　　　　　　　　　　　　　　　　　　　　　　　　　　　　　　　　　　　</w:t>
      </w:r>
      <w:r w:rsidRPr="00E56467">
        <w:rPr>
          <w:rFonts w:ascii="BIZ UD明朝 Medium" w:eastAsia="BIZ UD明朝 Medium" w:hAnsi="BIZ UD明朝 Medium" w:hint="eastAsia"/>
          <w:sz w:val="18"/>
          <w:szCs w:val="18"/>
        </w:rPr>
        <w:t>△特定不活性ガスのみ対象</w:t>
      </w:r>
    </w:p>
    <w:p w14:paraId="4E88461C" w14:textId="77777777" w:rsidR="001C56F5" w:rsidRPr="00E56467" w:rsidRDefault="001C56F5" w:rsidP="00892ED4">
      <w:pPr>
        <w:spacing w:line="260" w:lineRule="exact"/>
        <w:rPr>
          <w:rFonts w:ascii="BIZ UD明朝 Medium" w:eastAsia="BIZ UD明朝 Medium" w:hAnsi="BIZ UD明朝 Medium"/>
          <w:b/>
          <w:sz w:val="18"/>
          <w:szCs w:val="18"/>
        </w:rPr>
      </w:pPr>
      <w:r w:rsidRPr="00E56467">
        <w:rPr>
          <w:rFonts w:ascii="BIZ UD明朝 Medium" w:eastAsia="BIZ UD明朝 Medium" w:hAnsi="BIZ UD明朝 Medium" w:hint="eastAsia"/>
          <w:b/>
          <w:color w:val="000000"/>
          <w:szCs w:val="21"/>
        </w:rPr>
        <w:t>（１）容器による貯蔵共通</w:t>
      </w:r>
      <w:r w:rsidR="00CA09A9" w:rsidRPr="00E56467">
        <w:rPr>
          <w:rFonts w:ascii="BIZ UD明朝 Medium" w:eastAsia="BIZ UD明朝 Medium" w:hAnsi="BIZ UD明朝 Medium" w:hint="eastAsia"/>
          <w:b/>
          <w:color w:val="000000"/>
          <w:szCs w:val="21"/>
        </w:rPr>
        <w:t xml:space="preserve">　　　　　　　　　</w:t>
      </w:r>
      <w:r w:rsidR="007C2172" w:rsidRPr="00E56467">
        <w:rPr>
          <w:rFonts w:ascii="BIZ UD明朝 Medium" w:eastAsia="BIZ UD明朝 Medium" w:hAnsi="BIZ UD明朝 Medium" w:hint="eastAsia"/>
          <w:b/>
          <w:color w:val="000000"/>
          <w:szCs w:val="21"/>
        </w:rPr>
        <w:t xml:space="preserve">　　　</w:t>
      </w:r>
      <w:r w:rsidR="00CA09A9" w:rsidRPr="00E56467">
        <w:rPr>
          <w:rFonts w:ascii="BIZ UD明朝 Medium" w:eastAsia="BIZ UD明朝 Medium" w:hAnsi="BIZ UD明朝 Medium" w:hint="eastAsia"/>
          <w:color w:val="000000"/>
          <w:sz w:val="18"/>
          <w:szCs w:val="18"/>
        </w:rPr>
        <w:t>（貯蔵所・容器接続-1）（貯蔵所・容器</w:t>
      </w:r>
      <w:r w:rsidR="00E74ABB" w:rsidRPr="00E56467">
        <w:rPr>
          <w:rFonts w:ascii="BIZ UD明朝 Medium" w:eastAsia="BIZ UD明朝 Medium" w:hAnsi="BIZ UD明朝 Medium" w:hint="eastAsia"/>
          <w:b/>
          <w:color w:val="000000"/>
          <w:sz w:val="18"/>
          <w:szCs w:val="18"/>
        </w:rPr>
        <w:t>非</w:t>
      </w:r>
      <w:r w:rsidR="00CA09A9" w:rsidRPr="00E56467">
        <w:rPr>
          <w:rFonts w:ascii="BIZ UD明朝 Medium" w:eastAsia="BIZ UD明朝 Medium" w:hAnsi="BIZ UD明朝 Medium" w:hint="eastAsia"/>
          <w:b/>
          <w:color w:val="000000"/>
          <w:sz w:val="18"/>
          <w:szCs w:val="18"/>
        </w:rPr>
        <w:t>接続</w:t>
      </w:r>
      <w:r w:rsidR="00CA09A9" w:rsidRPr="00E56467">
        <w:rPr>
          <w:rFonts w:ascii="BIZ UD明朝 Medium" w:eastAsia="BIZ UD明朝 Medium" w:hAnsi="BIZ UD明朝 Medium" w:hint="eastAsia"/>
          <w:color w:val="000000"/>
          <w:sz w:val="18"/>
          <w:szCs w:val="18"/>
        </w:rPr>
        <w:t>-1）</w:t>
      </w:r>
      <w:r w:rsidR="00A10505" w:rsidRPr="00E56467">
        <w:rPr>
          <w:rFonts w:ascii="BIZ UD明朝 Medium" w:eastAsia="BIZ UD明朝 Medium" w:hAnsi="BIZ UD明朝 Medium" w:hint="eastAsia"/>
          <w:sz w:val="18"/>
          <w:szCs w:val="18"/>
        </w:rPr>
        <w:t>（その他の消費</w:t>
      </w:r>
      <w:r w:rsidR="00F532E7" w:rsidRPr="00E56467">
        <w:rPr>
          <w:rFonts w:ascii="BIZ UD明朝 Medium" w:eastAsia="BIZ UD明朝 Medium" w:hAnsi="BIZ UD明朝 Medium" w:hint="eastAsia"/>
          <w:sz w:val="18"/>
          <w:szCs w:val="18"/>
        </w:rPr>
        <w:t>-4</w:t>
      </w:r>
      <w:r w:rsidR="00A10505" w:rsidRPr="00E56467">
        <w:rPr>
          <w:rFonts w:ascii="BIZ UD明朝 Medium" w:eastAsia="BIZ UD明朝 Medium" w:hAnsi="BIZ UD明朝 Medium" w:hint="eastAsia"/>
          <w:sz w:val="18"/>
          <w:szCs w:val="18"/>
        </w:rPr>
        <w:t xml:space="preserve">）　</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1680"/>
        <w:gridCol w:w="4934"/>
        <w:gridCol w:w="1710"/>
        <w:gridCol w:w="342"/>
        <w:gridCol w:w="342"/>
        <w:gridCol w:w="342"/>
        <w:gridCol w:w="342"/>
      </w:tblGrid>
      <w:tr w:rsidR="00E576BA" w:rsidRPr="00E56467" w14:paraId="517B40FC" w14:textId="77777777" w:rsidTr="00E576BA">
        <w:trPr>
          <w:trHeight w:val="270"/>
          <w:jc w:val="center"/>
        </w:trPr>
        <w:tc>
          <w:tcPr>
            <w:tcW w:w="906" w:type="dxa"/>
            <w:vMerge w:val="restart"/>
            <w:vAlign w:val="center"/>
          </w:tcPr>
          <w:p w14:paraId="5CF69296" w14:textId="77777777" w:rsidR="00E576BA" w:rsidRPr="00E56467" w:rsidRDefault="00E576BA" w:rsidP="00E576BA">
            <w:pPr>
              <w:jc w:val="center"/>
              <w:rPr>
                <w:rFonts w:ascii="BIZ UD明朝 Medium" w:eastAsia="BIZ UD明朝 Medium" w:hAnsi="BIZ UD明朝 Medium"/>
                <w:sz w:val="20"/>
                <w:szCs w:val="20"/>
              </w:rPr>
            </w:pPr>
            <w:r w:rsidRPr="00E56467">
              <w:rPr>
                <w:rFonts w:ascii="BIZ UD明朝 Medium" w:eastAsia="BIZ UD明朝 Medium" w:hAnsi="BIZ UD明朝 Medium"/>
              </w:rPr>
              <w:br w:type="page"/>
            </w:r>
            <w:r w:rsidRPr="00E56467">
              <w:rPr>
                <w:rFonts w:ascii="BIZ UD明朝 Medium" w:eastAsia="BIZ UD明朝 Medium" w:hAnsi="BIZ UD明朝 Medium" w:hint="eastAsia"/>
                <w:sz w:val="20"/>
                <w:szCs w:val="20"/>
              </w:rPr>
              <w:t>項号</w:t>
            </w:r>
          </w:p>
        </w:tc>
        <w:tc>
          <w:tcPr>
            <w:tcW w:w="1680" w:type="dxa"/>
            <w:vMerge w:val="restart"/>
            <w:vAlign w:val="center"/>
          </w:tcPr>
          <w:p w14:paraId="7A626C57" w14:textId="77777777" w:rsidR="00E576BA" w:rsidRPr="00E56467" w:rsidRDefault="00E576BA" w:rsidP="00E576BA">
            <w:pPr>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項　　　目</w:t>
            </w:r>
          </w:p>
        </w:tc>
        <w:tc>
          <w:tcPr>
            <w:tcW w:w="4934" w:type="dxa"/>
            <w:vMerge w:val="restart"/>
            <w:vAlign w:val="center"/>
          </w:tcPr>
          <w:p w14:paraId="2CE33C5E" w14:textId="77777777" w:rsidR="00E576BA" w:rsidRPr="00E56467" w:rsidRDefault="00E576BA" w:rsidP="00E576BA">
            <w:pPr>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書　類　作　成　要　領　等</w:t>
            </w:r>
          </w:p>
        </w:tc>
        <w:tc>
          <w:tcPr>
            <w:tcW w:w="1710" w:type="dxa"/>
            <w:vMerge w:val="restart"/>
            <w:vAlign w:val="center"/>
          </w:tcPr>
          <w:p w14:paraId="248FB83E" w14:textId="77777777" w:rsidR="00E576BA" w:rsidRPr="00E56467" w:rsidRDefault="00E576BA" w:rsidP="00E576BA">
            <w:pPr>
              <w:spacing w:line="240" w:lineRule="exact"/>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対応状況</w:t>
            </w:r>
          </w:p>
        </w:tc>
        <w:tc>
          <w:tcPr>
            <w:tcW w:w="1368" w:type="dxa"/>
            <w:gridSpan w:val="4"/>
          </w:tcPr>
          <w:p w14:paraId="389BF10D" w14:textId="77777777" w:rsidR="00E576BA" w:rsidRPr="00E56467" w:rsidRDefault="00E576BA" w:rsidP="00E576BA">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該当ガス種別</w:t>
            </w:r>
          </w:p>
        </w:tc>
      </w:tr>
      <w:tr w:rsidR="00E576BA" w:rsidRPr="00E56467" w14:paraId="1D3690BE" w14:textId="77777777" w:rsidTr="00E576BA">
        <w:trPr>
          <w:trHeight w:val="187"/>
          <w:jc w:val="center"/>
        </w:trPr>
        <w:tc>
          <w:tcPr>
            <w:tcW w:w="906" w:type="dxa"/>
            <w:vMerge/>
          </w:tcPr>
          <w:p w14:paraId="0078E568" w14:textId="77777777" w:rsidR="00E576BA" w:rsidRPr="00E56467" w:rsidRDefault="00E576BA" w:rsidP="00E576BA">
            <w:pPr>
              <w:rPr>
                <w:rFonts w:ascii="BIZ UD明朝 Medium" w:eastAsia="BIZ UD明朝 Medium" w:hAnsi="BIZ UD明朝 Medium"/>
                <w:sz w:val="18"/>
                <w:szCs w:val="18"/>
              </w:rPr>
            </w:pPr>
          </w:p>
        </w:tc>
        <w:tc>
          <w:tcPr>
            <w:tcW w:w="1680" w:type="dxa"/>
            <w:vMerge/>
          </w:tcPr>
          <w:p w14:paraId="390582CD" w14:textId="77777777" w:rsidR="00E576BA" w:rsidRPr="00E56467" w:rsidRDefault="00E576BA" w:rsidP="00E576BA">
            <w:pPr>
              <w:rPr>
                <w:rFonts w:ascii="BIZ UD明朝 Medium" w:eastAsia="BIZ UD明朝 Medium" w:hAnsi="BIZ UD明朝 Medium"/>
                <w:sz w:val="18"/>
                <w:szCs w:val="18"/>
              </w:rPr>
            </w:pPr>
          </w:p>
        </w:tc>
        <w:tc>
          <w:tcPr>
            <w:tcW w:w="4934" w:type="dxa"/>
            <w:vMerge/>
          </w:tcPr>
          <w:p w14:paraId="2377B8E9" w14:textId="77777777" w:rsidR="00E576BA" w:rsidRPr="00E56467" w:rsidRDefault="00E576BA" w:rsidP="00E576BA">
            <w:pPr>
              <w:rPr>
                <w:rFonts w:ascii="BIZ UD明朝 Medium" w:eastAsia="BIZ UD明朝 Medium" w:hAnsi="BIZ UD明朝 Medium"/>
                <w:sz w:val="18"/>
                <w:szCs w:val="18"/>
              </w:rPr>
            </w:pPr>
          </w:p>
        </w:tc>
        <w:tc>
          <w:tcPr>
            <w:tcW w:w="1710" w:type="dxa"/>
            <w:vMerge/>
          </w:tcPr>
          <w:p w14:paraId="42FD77B2" w14:textId="77777777" w:rsidR="00E576BA" w:rsidRPr="00E56467" w:rsidRDefault="00E576BA" w:rsidP="00E576BA">
            <w:pPr>
              <w:spacing w:line="240" w:lineRule="exact"/>
              <w:rPr>
                <w:rFonts w:ascii="BIZ UD明朝 Medium" w:eastAsia="BIZ UD明朝 Medium" w:hAnsi="BIZ UD明朝 Medium"/>
                <w:sz w:val="18"/>
                <w:szCs w:val="18"/>
              </w:rPr>
            </w:pPr>
          </w:p>
        </w:tc>
        <w:tc>
          <w:tcPr>
            <w:tcW w:w="342" w:type="dxa"/>
          </w:tcPr>
          <w:p w14:paraId="10E5B239" w14:textId="77777777" w:rsidR="00E576BA" w:rsidRPr="00E56467" w:rsidRDefault="00E576BA" w:rsidP="00E576BA">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毒</w:t>
            </w:r>
          </w:p>
        </w:tc>
        <w:tc>
          <w:tcPr>
            <w:tcW w:w="342" w:type="dxa"/>
          </w:tcPr>
          <w:p w14:paraId="56F2DDEB" w14:textId="77777777" w:rsidR="00E576BA" w:rsidRPr="00E56467" w:rsidRDefault="00E576BA" w:rsidP="00E576BA">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w:t>
            </w:r>
          </w:p>
        </w:tc>
        <w:tc>
          <w:tcPr>
            <w:tcW w:w="342" w:type="dxa"/>
          </w:tcPr>
          <w:p w14:paraId="3E385677" w14:textId="77777777" w:rsidR="00E576BA" w:rsidRPr="00E56467" w:rsidRDefault="00E576BA" w:rsidP="00E576BA">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酸</w:t>
            </w:r>
          </w:p>
        </w:tc>
        <w:tc>
          <w:tcPr>
            <w:tcW w:w="342" w:type="dxa"/>
          </w:tcPr>
          <w:p w14:paraId="1259E1C2" w14:textId="77777777" w:rsidR="00E576BA" w:rsidRPr="00E56467" w:rsidRDefault="00E576BA" w:rsidP="00E576BA">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不</w:t>
            </w:r>
          </w:p>
        </w:tc>
      </w:tr>
      <w:tr w:rsidR="00E576BA" w:rsidRPr="00E56467" w14:paraId="7E2B51C7" w14:textId="77777777" w:rsidTr="00D22A3C">
        <w:trPr>
          <w:trHeight w:val="686"/>
          <w:jc w:val="center"/>
        </w:trPr>
        <w:tc>
          <w:tcPr>
            <w:tcW w:w="906" w:type="dxa"/>
            <w:tcBorders>
              <w:bottom w:val="dotted" w:sz="4" w:space="0" w:color="FFFFFF" w:themeColor="background1"/>
            </w:tcBorders>
            <w:shd w:val="clear" w:color="auto" w:fill="auto"/>
          </w:tcPr>
          <w:p w14:paraId="515B8484" w14:textId="77777777" w:rsidR="00E53DBD" w:rsidRPr="00E56467" w:rsidRDefault="00E53DBD" w:rsidP="00E53DBD">
            <w:pPr>
              <w:spacing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18条</w:t>
            </w:r>
          </w:p>
          <w:p w14:paraId="3EF79E56" w14:textId="77777777" w:rsidR="00191E6F" w:rsidRPr="00E56467" w:rsidRDefault="00F301CA" w:rsidP="00BA74D9">
            <w:pPr>
              <w:spacing w:line="240" w:lineRule="exact"/>
              <w:jc w:val="righ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2</w:t>
            </w:r>
            <w:r w:rsidR="00E576BA" w:rsidRPr="00E56467">
              <w:rPr>
                <w:rFonts w:ascii="BIZ UD明朝 Medium" w:eastAsia="BIZ UD明朝 Medium" w:hAnsi="BIZ UD明朝 Medium" w:hint="eastAsia"/>
                <w:sz w:val="18"/>
                <w:szCs w:val="18"/>
              </w:rPr>
              <w:t>号</w:t>
            </w:r>
          </w:p>
        </w:tc>
        <w:tc>
          <w:tcPr>
            <w:tcW w:w="1680" w:type="dxa"/>
            <w:tcBorders>
              <w:bottom w:val="dotted" w:sz="4" w:space="0" w:color="auto"/>
            </w:tcBorders>
          </w:tcPr>
          <w:p w14:paraId="3C820FAD" w14:textId="77777777" w:rsidR="00E576BA" w:rsidRPr="00E56467" w:rsidRDefault="00F301CA" w:rsidP="00E53DBD">
            <w:pPr>
              <w:spacing w:before="8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容器</w:t>
            </w:r>
            <w:r w:rsidR="00E576BA" w:rsidRPr="00E56467">
              <w:rPr>
                <w:rFonts w:ascii="BIZ UD明朝 Medium" w:eastAsia="BIZ UD明朝 Medium" w:hAnsi="BIZ UD明朝 Medium" w:hint="eastAsia"/>
                <w:sz w:val="18"/>
                <w:szCs w:val="18"/>
              </w:rPr>
              <w:t>による貯蔵</w:t>
            </w:r>
          </w:p>
          <w:p w14:paraId="64A02FCB" w14:textId="77777777" w:rsidR="00E576BA" w:rsidRPr="00E56467" w:rsidRDefault="00E576BA" w:rsidP="00B85FF1">
            <w:pPr>
              <w:spacing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イ．通風</w:t>
            </w:r>
          </w:p>
        </w:tc>
        <w:tc>
          <w:tcPr>
            <w:tcW w:w="4934" w:type="dxa"/>
            <w:tcBorders>
              <w:bottom w:val="dotted" w:sz="4" w:space="0" w:color="auto"/>
            </w:tcBorders>
          </w:tcPr>
          <w:p w14:paraId="705677AD" w14:textId="021BAA1C" w:rsidR="00E576BA" w:rsidRPr="00E56467" w:rsidRDefault="00F301CA" w:rsidP="00E53DBD">
            <w:pPr>
              <w:spacing w:before="8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color w:val="000000"/>
                <w:sz w:val="18"/>
                <w:szCs w:val="18"/>
              </w:rPr>
              <w:t>・</w:t>
            </w:r>
            <w:r w:rsidR="00E576BA" w:rsidRPr="00E56467">
              <w:rPr>
                <w:rFonts w:ascii="BIZ UD明朝 Medium" w:eastAsia="BIZ UD明朝 Medium" w:hAnsi="BIZ UD明朝 Medium"/>
                <w:color w:val="000000"/>
                <w:sz w:val="18"/>
                <w:szCs w:val="18"/>
              </w:rPr>
              <w:t>可燃性ガス又は毒性ガスの貯蔵は、通風の良い場所</w:t>
            </w:r>
            <w:r w:rsidR="007940E6" w:rsidRPr="00E56467">
              <w:rPr>
                <w:rFonts w:ascii="BIZ UD明朝 Medium" w:eastAsia="BIZ UD明朝 Medium" w:hAnsi="BIZ UD明朝 Medium" w:hint="eastAsia"/>
                <w:color w:val="000000"/>
                <w:sz w:val="18"/>
                <w:szCs w:val="18"/>
              </w:rPr>
              <w:t>で</w:t>
            </w:r>
            <w:r w:rsidR="00E576BA" w:rsidRPr="00E56467">
              <w:rPr>
                <w:rFonts w:ascii="BIZ UD明朝 Medium" w:eastAsia="BIZ UD明朝 Medium" w:hAnsi="BIZ UD明朝 Medium"/>
                <w:color w:val="000000"/>
                <w:sz w:val="18"/>
                <w:szCs w:val="18"/>
              </w:rPr>
              <w:t>すること。</w:t>
            </w:r>
          </w:p>
        </w:tc>
        <w:tc>
          <w:tcPr>
            <w:tcW w:w="1710" w:type="dxa"/>
            <w:tcBorders>
              <w:bottom w:val="dotted" w:sz="4" w:space="0" w:color="auto"/>
            </w:tcBorders>
          </w:tcPr>
          <w:p w14:paraId="403A2E7E" w14:textId="77777777" w:rsidR="00E576BA" w:rsidRPr="00E56467" w:rsidRDefault="00E576BA" w:rsidP="00E576BA">
            <w:pPr>
              <w:rPr>
                <w:rFonts w:ascii="BIZ UD明朝 Medium" w:eastAsia="BIZ UD明朝 Medium" w:hAnsi="BIZ UD明朝 Medium"/>
                <w:sz w:val="18"/>
                <w:szCs w:val="18"/>
              </w:rPr>
            </w:pPr>
          </w:p>
          <w:p w14:paraId="1316815A" w14:textId="77777777" w:rsidR="00E576BA" w:rsidRPr="00E56467" w:rsidRDefault="00E576BA" w:rsidP="00E576BA">
            <w:pPr>
              <w:rPr>
                <w:rFonts w:ascii="BIZ UD明朝 Medium" w:eastAsia="BIZ UD明朝 Medium" w:hAnsi="BIZ UD明朝 Medium"/>
                <w:sz w:val="18"/>
                <w:szCs w:val="18"/>
              </w:rPr>
            </w:pPr>
          </w:p>
        </w:tc>
        <w:tc>
          <w:tcPr>
            <w:tcW w:w="342" w:type="dxa"/>
            <w:tcBorders>
              <w:bottom w:val="dotted" w:sz="4" w:space="0" w:color="auto"/>
            </w:tcBorders>
          </w:tcPr>
          <w:p w14:paraId="616D0A8C" w14:textId="77777777" w:rsidR="00E576BA" w:rsidRPr="00E56467" w:rsidRDefault="00E576BA" w:rsidP="00E576BA">
            <w:pPr>
              <w:rPr>
                <w:rFonts w:ascii="BIZ UD明朝 Medium" w:eastAsia="BIZ UD明朝 Medium" w:hAnsi="BIZ UD明朝 Medium"/>
              </w:rPr>
            </w:pPr>
            <w:r w:rsidRPr="00E56467">
              <w:rPr>
                <w:rFonts w:ascii="BIZ UD明朝 Medium" w:eastAsia="BIZ UD明朝 Medium" w:hAnsi="BIZ UD明朝 Medium" w:hint="eastAsia"/>
              </w:rPr>
              <w:t>○</w:t>
            </w:r>
          </w:p>
        </w:tc>
        <w:tc>
          <w:tcPr>
            <w:tcW w:w="342" w:type="dxa"/>
            <w:tcBorders>
              <w:bottom w:val="dotted" w:sz="4" w:space="0" w:color="auto"/>
            </w:tcBorders>
          </w:tcPr>
          <w:p w14:paraId="2F3A872F" w14:textId="77777777" w:rsidR="00E576BA" w:rsidRPr="00E56467" w:rsidRDefault="00E576BA" w:rsidP="00E576BA">
            <w:pPr>
              <w:rPr>
                <w:rFonts w:ascii="BIZ UD明朝 Medium" w:eastAsia="BIZ UD明朝 Medium" w:hAnsi="BIZ UD明朝 Medium"/>
              </w:rPr>
            </w:pPr>
            <w:r w:rsidRPr="00E56467">
              <w:rPr>
                <w:rFonts w:ascii="BIZ UD明朝 Medium" w:eastAsia="BIZ UD明朝 Medium" w:hAnsi="BIZ UD明朝 Medium" w:hint="eastAsia"/>
              </w:rPr>
              <w:t>○</w:t>
            </w:r>
          </w:p>
        </w:tc>
        <w:tc>
          <w:tcPr>
            <w:tcW w:w="342" w:type="dxa"/>
            <w:tcBorders>
              <w:bottom w:val="dotted" w:sz="4" w:space="0" w:color="auto"/>
            </w:tcBorders>
          </w:tcPr>
          <w:p w14:paraId="7360E63F" w14:textId="77777777" w:rsidR="00E576BA" w:rsidRPr="00E56467" w:rsidRDefault="00E576BA" w:rsidP="00E576BA">
            <w:pPr>
              <w:rPr>
                <w:rFonts w:ascii="BIZ UD明朝 Medium" w:eastAsia="BIZ UD明朝 Medium" w:hAnsi="BIZ UD明朝 Medium"/>
              </w:rPr>
            </w:pPr>
          </w:p>
        </w:tc>
        <w:tc>
          <w:tcPr>
            <w:tcW w:w="342" w:type="dxa"/>
            <w:tcBorders>
              <w:bottom w:val="dotted" w:sz="4" w:space="0" w:color="auto"/>
            </w:tcBorders>
          </w:tcPr>
          <w:p w14:paraId="676DE65C" w14:textId="77777777" w:rsidR="00E576BA" w:rsidRPr="00E56467" w:rsidRDefault="00E576BA" w:rsidP="00E576BA">
            <w:pPr>
              <w:rPr>
                <w:rFonts w:ascii="BIZ UD明朝 Medium" w:eastAsia="BIZ UD明朝 Medium" w:hAnsi="BIZ UD明朝 Medium"/>
              </w:rPr>
            </w:pPr>
          </w:p>
        </w:tc>
      </w:tr>
      <w:tr w:rsidR="00E576BA" w:rsidRPr="00E56467" w14:paraId="3436D0B8" w14:textId="77777777" w:rsidTr="00B85FF1">
        <w:trPr>
          <w:trHeight w:val="310"/>
          <w:jc w:val="center"/>
        </w:trPr>
        <w:tc>
          <w:tcPr>
            <w:tcW w:w="906" w:type="dxa"/>
            <w:tcBorders>
              <w:top w:val="dotted" w:sz="4" w:space="0" w:color="FFFFFF" w:themeColor="background1"/>
              <w:bottom w:val="dotted" w:sz="4" w:space="0" w:color="FFFFFF" w:themeColor="background1"/>
            </w:tcBorders>
            <w:shd w:val="clear" w:color="auto" w:fill="auto"/>
          </w:tcPr>
          <w:p w14:paraId="5EED30E2" w14:textId="77777777" w:rsidR="00E576BA" w:rsidRPr="00E56467" w:rsidRDefault="00E576BA" w:rsidP="00BA74D9">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single" w:sz="4" w:space="0" w:color="FFFFFF" w:themeColor="background1"/>
            </w:tcBorders>
          </w:tcPr>
          <w:p w14:paraId="4C793607" w14:textId="77777777" w:rsidR="00E576BA" w:rsidRPr="00E56467" w:rsidRDefault="0054417B" w:rsidP="0054417B">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ロ．</w:t>
            </w:r>
            <w:r w:rsidR="00A115A1" w:rsidRPr="00E56467">
              <w:rPr>
                <w:rFonts w:ascii="BIZ UD明朝 Medium" w:eastAsia="BIZ UD明朝 Medium" w:hAnsi="BIZ UD明朝 Medium" w:hint="eastAsia"/>
                <w:sz w:val="18"/>
                <w:szCs w:val="18"/>
              </w:rPr>
              <w:t>準用</w:t>
            </w:r>
          </w:p>
        </w:tc>
        <w:tc>
          <w:tcPr>
            <w:tcW w:w="4934" w:type="dxa"/>
            <w:tcBorders>
              <w:top w:val="dotted" w:sz="4" w:space="0" w:color="auto"/>
              <w:bottom w:val="dotted" w:sz="4" w:space="0" w:color="auto"/>
            </w:tcBorders>
          </w:tcPr>
          <w:p w14:paraId="611A81E8" w14:textId="77777777" w:rsidR="00E576BA" w:rsidRPr="00E56467" w:rsidRDefault="00F301CA" w:rsidP="00B85FF1">
            <w:pPr>
              <w:spacing w:before="80" w:line="240" w:lineRule="exact"/>
              <w:ind w:firstLineChars="100" w:firstLine="180"/>
              <w:rPr>
                <w:rFonts w:ascii="BIZ UD明朝 Medium" w:eastAsia="BIZ UD明朝 Medium" w:hAnsi="BIZ UD明朝 Medium"/>
                <w:sz w:val="18"/>
                <w:szCs w:val="18"/>
              </w:rPr>
            </w:pPr>
            <w:r w:rsidRPr="00E56467">
              <w:rPr>
                <w:rFonts w:ascii="BIZ UD明朝 Medium" w:eastAsia="BIZ UD明朝 Medium" w:hAnsi="BIZ UD明朝 Medium"/>
                <w:b/>
                <w:color w:val="000000"/>
                <w:sz w:val="18"/>
                <w:szCs w:val="18"/>
              </w:rPr>
              <w:t>第六条第二項第八号の基準に適合すること</w:t>
            </w:r>
            <w:r w:rsidRPr="00E56467">
              <w:rPr>
                <w:rFonts w:ascii="BIZ UD明朝 Medium" w:eastAsia="BIZ UD明朝 Medium" w:hAnsi="BIZ UD明朝 Medium"/>
                <w:color w:val="000000"/>
                <w:sz w:val="18"/>
                <w:szCs w:val="18"/>
              </w:rPr>
              <w:t>。</w:t>
            </w:r>
          </w:p>
        </w:tc>
        <w:tc>
          <w:tcPr>
            <w:tcW w:w="1710" w:type="dxa"/>
            <w:tcBorders>
              <w:top w:val="dotted" w:sz="4" w:space="0" w:color="auto"/>
              <w:bottom w:val="dotted" w:sz="4" w:space="0" w:color="auto"/>
            </w:tcBorders>
          </w:tcPr>
          <w:p w14:paraId="50F6998A" w14:textId="77777777" w:rsidR="00E576BA" w:rsidRPr="00E56467" w:rsidRDefault="00E576BA" w:rsidP="00E576BA">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1F6D316E" w14:textId="77777777" w:rsidR="00E576BA" w:rsidRPr="00E56467" w:rsidRDefault="00E576BA" w:rsidP="00E576BA">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3B0E0AD3" w14:textId="77777777" w:rsidR="00E576BA" w:rsidRPr="00E56467" w:rsidRDefault="00E576BA" w:rsidP="00E576BA">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24C20D88" w14:textId="77777777" w:rsidR="00E576BA" w:rsidRPr="00E56467" w:rsidRDefault="00E576BA" w:rsidP="00E576BA">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438DDBD2" w14:textId="77777777" w:rsidR="00E576BA" w:rsidRPr="00E56467" w:rsidRDefault="00A115A1" w:rsidP="00E576BA">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A115A1" w:rsidRPr="00E56467" w14:paraId="0EB16684" w14:textId="77777777" w:rsidTr="00B85FF1">
        <w:trPr>
          <w:trHeight w:val="541"/>
          <w:jc w:val="center"/>
        </w:trPr>
        <w:tc>
          <w:tcPr>
            <w:tcW w:w="906" w:type="dxa"/>
            <w:tcBorders>
              <w:top w:val="dotted" w:sz="4" w:space="0" w:color="FFFFFF" w:themeColor="background1"/>
              <w:bottom w:val="dotted" w:sz="4" w:space="0" w:color="FFFFFF"/>
            </w:tcBorders>
            <w:shd w:val="clear" w:color="auto" w:fill="auto"/>
          </w:tcPr>
          <w:p w14:paraId="35F1FCFC" w14:textId="77777777" w:rsidR="00A115A1" w:rsidRPr="00E56467" w:rsidRDefault="00A115A1" w:rsidP="00370BA1">
            <w:pPr>
              <w:spacing w:before="120" w:line="240" w:lineRule="exact"/>
              <w:jc w:val="right"/>
              <w:rPr>
                <w:rFonts w:ascii="BIZ UD明朝 Medium" w:eastAsia="BIZ UD明朝 Medium" w:hAnsi="BIZ UD明朝 Medium"/>
                <w:sz w:val="18"/>
                <w:szCs w:val="18"/>
              </w:rPr>
            </w:pPr>
          </w:p>
        </w:tc>
        <w:tc>
          <w:tcPr>
            <w:tcW w:w="1680" w:type="dxa"/>
            <w:tcBorders>
              <w:top w:val="single" w:sz="4" w:space="0" w:color="FFFFFF" w:themeColor="background1"/>
              <w:bottom w:val="dotted" w:sz="4" w:space="0" w:color="FFFFFF"/>
            </w:tcBorders>
            <w:shd w:val="clear" w:color="auto" w:fill="auto"/>
          </w:tcPr>
          <w:p w14:paraId="1F8316BB" w14:textId="77777777" w:rsidR="00EA6CDA" w:rsidRPr="00E56467" w:rsidRDefault="00EA6CDA" w:rsidP="00EA6CDA">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準用6条2項8号</w:t>
            </w:r>
          </w:p>
          <w:p w14:paraId="030BCCD8" w14:textId="77777777" w:rsidR="00A115A1" w:rsidRPr="00E56467" w:rsidRDefault="00A115A1" w:rsidP="00691EAD">
            <w:pPr>
              <w:spacing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容器置場での貯蔵</w:t>
            </w:r>
          </w:p>
        </w:tc>
        <w:tc>
          <w:tcPr>
            <w:tcW w:w="4934" w:type="dxa"/>
            <w:tcBorders>
              <w:top w:val="dotted" w:sz="4" w:space="0" w:color="auto"/>
              <w:bottom w:val="dotted" w:sz="4" w:space="0" w:color="auto"/>
            </w:tcBorders>
            <w:shd w:val="clear" w:color="auto" w:fill="auto"/>
          </w:tcPr>
          <w:p w14:paraId="76BE23D3" w14:textId="77777777" w:rsidR="00A115A1" w:rsidRPr="00E56467" w:rsidRDefault="00A115A1" w:rsidP="00370BA1">
            <w:pPr>
              <w:spacing w:before="60" w:line="240" w:lineRule="exact"/>
              <w:ind w:left="270" w:hangingChars="150" w:hanging="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イ．</w:t>
            </w:r>
            <w:r w:rsidR="00814BED" w:rsidRPr="00E56467">
              <w:rPr>
                <w:rFonts w:ascii="BIZ UD明朝 Medium" w:eastAsia="BIZ UD明朝 Medium" w:hAnsi="BIZ UD明朝 Medium" w:hint="eastAsia"/>
                <w:sz w:val="18"/>
                <w:szCs w:val="18"/>
              </w:rPr>
              <w:t>充填</w:t>
            </w:r>
            <w:r w:rsidRPr="00E56467">
              <w:rPr>
                <w:rFonts w:ascii="BIZ UD明朝 Medium" w:eastAsia="BIZ UD明朝 Medium" w:hAnsi="BIZ UD明朝 Medium" w:hint="eastAsia"/>
                <w:sz w:val="18"/>
                <w:szCs w:val="18"/>
              </w:rPr>
              <w:t>容器等は、</w:t>
            </w:r>
            <w:r w:rsidR="00814BED" w:rsidRPr="00E56467">
              <w:rPr>
                <w:rFonts w:ascii="BIZ UD明朝 Medium" w:eastAsia="BIZ UD明朝 Medium" w:hAnsi="BIZ UD明朝 Medium" w:hint="eastAsia"/>
                <w:sz w:val="18"/>
                <w:szCs w:val="18"/>
              </w:rPr>
              <w:t>充填</w:t>
            </w:r>
            <w:r w:rsidRPr="00E56467">
              <w:rPr>
                <w:rFonts w:ascii="BIZ UD明朝 Medium" w:eastAsia="BIZ UD明朝 Medium" w:hAnsi="BIZ UD明朝 Medium" w:hint="eastAsia"/>
                <w:sz w:val="18"/>
                <w:szCs w:val="18"/>
              </w:rPr>
              <w:t>容器及び残ガス容器にそれぞれ区分して容器置場に置くこと。</w:t>
            </w:r>
          </w:p>
        </w:tc>
        <w:tc>
          <w:tcPr>
            <w:tcW w:w="1710" w:type="dxa"/>
            <w:tcBorders>
              <w:top w:val="dotted" w:sz="4" w:space="0" w:color="auto"/>
              <w:bottom w:val="dotted" w:sz="4" w:space="0" w:color="auto"/>
            </w:tcBorders>
            <w:shd w:val="clear" w:color="auto" w:fill="auto"/>
          </w:tcPr>
          <w:p w14:paraId="7771600B"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537E89A5"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38735E53"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3CF678C2"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568385D0"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A115A1" w:rsidRPr="00E56467" w14:paraId="2377C638" w14:textId="77777777" w:rsidTr="00370BA1">
        <w:trPr>
          <w:trHeight w:val="547"/>
          <w:jc w:val="center"/>
        </w:trPr>
        <w:tc>
          <w:tcPr>
            <w:tcW w:w="906" w:type="dxa"/>
            <w:tcBorders>
              <w:top w:val="dotted" w:sz="4" w:space="0" w:color="FFFFFF"/>
              <w:bottom w:val="dotted" w:sz="4" w:space="0" w:color="FFFFFF"/>
            </w:tcBorders>
            <w:shd w:val="clear" w:color="auto" w:fill="auto"/>
          </w:tcPr>
          <w:p w14:paraId="46B68349" w14:textId="77777777" w:rsidR="00A115A1" w:rsidRPr="00E56467" w:rsidRDefault="00A115A1"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62D75D3C"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4934" w:type="dxa"/>
            <w:tcBorders>
              <w:top w:val="dotted" w:sz="4" w:space="0" w:color="auto"/>
              <w:bottom w:val="dotted" w:sz="4" w:space="0" w:color="auto"/>
            </w:tcBorders>
            <w:shd w:val="clear" w:color="auto" w:fill="auto"/>
          </w:tcPr>
          <w:p w14:paraId="7B20BF34" w14:textId="77777777" w:rsidR="00CB37E4" w:rsidRPr="00E56467" w:rsidRDefault="00A115A1" w:rsidP="00CB37E4">
            <w:pPr>
              <w:spacing w:before="60" w:line="240" w:lineRule="exact"/>
              <w:ind w:left="270" w:hangingChars="150" w:hanging="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ロ．</w:t>
            </w:r>
            <w:r w:rsidR="00751A03" w:rsidRPr="00E56467">
              <w:rPr>
                <w:rFonts w:ascii="BIZ UD明朝 Medium" w:eastAsia="BIZ UD明朝 Medium" w:hAnsi="BIZ UD明朝 Medium" w:hint="eastAsia"/>
                <w:sz w:val="18"/>
                <w:szCs w:val="18"/>
              </w:rPr>
              <w:t>可燃性ガス、毒性ガス、特定不活性ガス及び酸素の</w:t>
            </w:r>
            <w:r w:rsidR="00814BED" w:rsidRPr="00E56467">
              <w:rPr>
                <w:rFonts w:ascii="BIZ UD明朝 Medium" w:eastAsia="BIZ UD明朝 Medium" w:hAnsi="BIZ UD明朝 Medium" w:hint="eastAsia"/>
                <w:sz w:val="18"/>
                <w:szCs w:val="18"/>
              </w:rPr>
              <w:t>充填</w:t>
            </w:r>
            <w:r w:rsidR="00751A03" w:rsidRPr="00E56467">
              <w:rPr>
                <w:rFonts w:ascii="BIZ UD明朝 Medium" w:eastAsia="BIZ UD明朝 Medium" w:hAnsi="BIZ UD明朝 Medium" w:hint="eastAsia"/>
                <w:sz w:val="18"/>
                <w:szCs w:val="18"/>
              </w:rPr>
              <w:t>容器等は、それぞれ区分して容器置場に置くこと</w:t>
            </w:r>
            <w:r w:rsidRPr="00E56467">
              <w:rPr>
                <w:rFonts w:ascii="BIZ UD明朝 Medium" w:eastAsia="BIZ UD明朝 Medium" w:hAnsi="BIZ UD明朝 Medium" w:hint="eastAsia"/>
                <w:sz w:val="18"/>
                <w:szCs w:val="18"/>
              </w:rPr>
              <w:t>。</w:t>
            </w:r>
          </w:p>
          <w:p w14:paraId="32542A1F" w14:textId="77777777" w:rsidR="00A115A1" w:rsidRPr="00E56467" w:rsidRDefault="007E1447" w:rsidP="007E1447">
            <w:pPr>
              <w:spacing w:line="240" w:lineRule="exact"/>
              <w:ind w:leftChars="100" w:left="300" w:hangingChars="50" w:hanging="9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（第一種及び第二</w:t>
            </w:r>
            <w:r w:rsidR="00B85FF1" w:rsidRPr="00E56467">
              <w:rPr>
                <w:rFonts w:ascii="BIZ UD明朝 Medium" w:eastAsia="BIZ UD明朝 Medium" w:hAnsi="BIZ UD明朝 Medium" w:hint="eastAsia"/>
                <w:sz w:val="18"/>
                <w:szCs w:val="18"/>
              </w:rPr>
              <w:t>種貯蔵所以外の貯蔵所は特定不活性ガスを除く。）</w:t>
            </w:r>
          </w:p>
        </w:tc>
        <w:tc>
          <w:tcPr>
            <w:tcW w:w="1710" w:type="dxa"/>
            <w:tcBorders>
              <w:top w:val="dotted" w:sz="4" w:space="0" w:color="auto"/>
              <w:bottom w:val="dotted" w:sz="4" w:space="0" w:color="auto"/>
            </w:tcBorders>
            <w:shd w:val="clear" w:color="auto" w:fill="auto"/>
          </w:tcPr>
          <w:p w14:paraId="61E0C765"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074E4942"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615D1B1A"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4BE5A224"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438A15EC" w14:textId="77777777" w:rsidR="00A115A1" w:rsidRPr="00E56467" w:rsidRDefault="00751A03"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A115A1" w:rsidRPr="00E56467" w14:paraId="4E70ABFA" w14:textId="77777777" w:rsidTr="00CB37E4">
        <w:trPr>
          <w:trHeight w:val="615"/>
          <w:jc w:val="center"/>
        </w:trPr>
        <w:tc>
          <w:tcPr>
            <w:tcW w:w="906" w:type="dxa"/>
            <w:tcBorders>
              <w:top w:val="dotted" w:sz="4" w:space="0" w:color="FFFFFF"/>
              <w:bottom w:val="dotted" w:sz="4" w:space="0" w:color="FFFFFF"/>
            </w:tcBorders>
            <w:shd w:val="clear" w:color="auto" w:fill="auto"/>
          </w:tcPr>
          <w:p w14:paraId="44FC10C2" w14:textId="77777777" w:rsidR="00A115A1" w:rsidRPr="00E56467" w:rsidRDefault="00A115A1"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151BC815"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4934" w:type="dxa"/>
            <w:tcBorders>
              <w:top w:val="dotted" w:sz="4" w:space="0" w:color="auto"/>
              <w:bottom w:val="dotted" w:sz="4" w:space="0" w:color="auto"/>
            </w:tcBorders>
            <w:shd w:val="clear" w:color="auto" w:fill="auto"/>
          </w:tcPr>
          <w:p w14:paraId="65D78CCB" w14:textId="77777777" w:rsidR="00A115A1" w:rsidRPr="00E56467" w:rsidRDefault="00A115A1" w:rsidP="00370BA1">
            <w:pPr>
              <w:spacing w:before="60" w:line="240" w:lineRule="exact"/>
              <w:ind w:left="270" w:hangingChars="150" w:hanging="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ハ．容器置場には、計量器等作業に必要な物以外の物を置かないこと。</w:t>
            </w:r>
          </w:p>
        </w:tc>
        <w:tc>
          <w:tcPr>
            <w:tcW w:w="1710" w:type="dxa"/>
            <w:tcBorders>
              <w:top w:val="dotted" w:sz="4" w:space="0" w:color="auto"/>
              <w:bottom w:val="dotted" w:sz="4" w:space="0" w:color="auto"/>
            </w:tcBorders>
            <w:shd w:val="clear" w:color="auto" w:fill="auto"/>
          </w:tcPr>
          <w:p w14:paraId="1941264F"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73676104"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right w:val="single" w:sz="4" w:space="0" w:color="auto"/>
            </w:tcBorders>
            <w:shd w:val="clear" w:color="auto" w:fill="auto"/>
          </w:tcPr>
          <w:p w14:paraId="6001B8C2"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3D19D04E"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22591468"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A115A1" w:rsidRPr="00E56467" w14:paraId="34524D4C" w14:textId="77777777" w:rsidTr="00370BA1">
        <w:trPr>
          <w:trHeight w:val="1256"/>
          <w:jc w:val="center"/>
        </w:trPr>
        <w:tc>
          <w:tcPr>
            <w:tcW w:w="906" w:type="dxa"/>
            <w:tcBorders>
              <w:top w:val="dotted" w:sz="4" w:space="0" w:color="FFFFFF"/>
              <w:bottom w:val="dotted" w:sz="4" w:space="0" w:color="FFFFFF"/>
            </w:tcBorders>
            <w:shd w:val="clear" w:color="auto" w:fill="auto"/>
          </w:tcPr>
          <w:p w14:paraId="538279A0" w14:textId="77777777" w:rsidR="00A115A1" w:rsidRPr="00E56467" w:rsidRDefault="00A115A1"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4F80C6DE" w14:textId="77777777" w:rsidR="00A115A1" w:rsidRPr="00E56467" w:rsidRDefault="00A115A1" w:rsidP="00370BA1">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・例示基準53</w:t>
            </w:r>
          </w:p>
        </w:tc>
        <w:tc>
          <w:tcPr>
            <w:tcW w:w="4934" w:type="dxa"/>
            <w:tcBorders>
              <w:top w:val="dotted" w:sz="4" w:space="0" w:color="auto"/>
              <w:bottom w:val="dotted" w:sz="4" w:space="0" w:color="auto"/>
            </w:tcBorders>
            <w:shd w:val="clear" w:color="auto" w:fill="auto"/>
          </w:tcPr>
          <w:p w14:paraId="1A5A0107" w14:textId="77777777" w:rsidR="00CB37E4" w:rsidRPr="00E56467" w:rsidRDefault="00A115A1" w:rsidP="00B85FF1">
            <w:pPr>
              <w:spacing w:before="60" w:line="220" w:lineRule="exact"/>
              <w:ind w:left="270" w:hangingChars="150" w:hanging="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ニ．容器置場（不活性ガス</w:t>
            </w:r>
            <w:r w:rsidR="00751A03" w:rsidRPr="00E56467">
              <w:rPr>
                <w:rFonts w:ascii="BIZ UD明朝 Medium" w:eastAsia="BIZ UD明朝 Medium" w:hAnsi="BIZ UD明朝 Medium" w:hint="eastAsia"/>
                <w:sz w:val="18"/>
                <w:szCs w:val="18"/>
              </w:rPr>
              <w:t>（特定不活性ガスを除く。）</w:t>
            </w:r>
            <w:r w:rsidR="006A28EB" w:rsidRPr="00E56467">
              <w:rPr>
                <w:rFonts w:ascii="BIZ UD明朝 Medium" w:eastAsia="BIZ UD明朝 Medium" w:hAnsi="BIZ UD明朝 Medium" w:hint="eastAsia"/>
                <w:sz w:val="18"/>
                <w:szCs w:val="18"/>
              </w:rPr>
              <w:t>及び空気のものを除く。）の周囲2</w:t>
            </w:r>
            <w:r w:rsidRPr="00E56467">
              <w:rPr>
                <w:rFonts w:ascii="BIZ UD明朝 Medium" w:eastAsia="BIZ UD明朝 Medium" w:hAnsi="BIZ UD明朝 Medium" w:hint="eastAsia"/>
                <w:sz w:val="18"/>
                <w:szCs w:val="18"/>
              </w:rPr>
              <w:t>ｍ以内においては、火気の使用を禁じ、かつ、引火性又は発火性の物を置かないこと。ただし、厚さ9cmの鉄筋コンクリート障壁等を設ける場合を除く</w:t>
            </w:r>
            <w:r w:rsidR="00CB37E4" w:rsidRPr="00E56467">
              <w:rPr>
                <w:rFonts w:ascii="BIZ UD明朝 Medium" w:eastAsia="BIZ UD明朝 Medium" w:hAnsi="BIZ UD明朝 Medium" w:hint="eastAsia"/>
                <w:sz w:val="18"/>
                <w:szCs w:val="18"/>
              </w:rPr>
              <w:t>。</w:t>
            </w:r>
          </w:p>
          <w:p w14:paraId="09E61CDF" w14:textId="77777777" w:rsidR="00A115A1" w:rsidRPr="00E56467" w:rsidRDefault="007E1447" w:rsidP="00CB37E4">
            <w:pPr>
              <w:spacing w:line="240" w:lineRule="exact"/>
              <w:ind w:leftChars="100" w:left="300" w:hangingChars="50" w:hanging="9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（第一種及び第二</w:t>
            </w:r>
            <w:r w:rsidR="00751A03" w:rsidRPr="00E56467">
              <w:rPr>
                <w:rFonts w:ascii="BIZ UD明朝 Medium" w:eastAsia="BIZ UD明朝 Medium" w:hAnsi="BIZ UD明朝 Medium" w:hint="eastAsia"/>
                <w:sz w:val="18"/>
                <w:szCs w:val="18"/>
              </w:rPr>
              <w:t>種</w:t>
            </w:r>
            <w:r w:rsidR="00B85FF1" w:rsidRPr="00E56467">
              <w:rPr>
                <w:rFonts w:ascii="BIZ UD明朝 Medium" w:eastAsia="BIZ UD明朝 Medium" w:hAnsi="BIZ UD明朝 Medium" w:hint="eastAsia"/>
                <w:sz w:val="18"/>
                <w:szCs w:val="18"/>
              </w:rPr>
              <w:t>貯蔵所</w:t>
            </w:r>
            <w:r w:rsidR="00751A03" w:rsidRPr="00E56467">
              <w:rPr>
                <w:rFonts w:ascii="BIZ UD明朝 Medium" w:eastAsia="BIZ UD明朝 Medium" w:hAnsi="BIZ UD明朝 Medium" w:hint="eastAsia"/>
                <w:sz w:val="18"/>
                <w:szCs w:val="18"/>
              </w:rPr>
              <w:t>以外の貯蔵所は特定不活性ガスを除く。）</w:t>
            </w:r>
          </w:p>
        </w:tc>
        <w:tc>
          <w:tcPr>
            <w:tcW w:w="1710" w:type="dxa"/>
            <w:tcBorders>
              <w:top w:val="dotted" w:sz="4" w:space="0" w:color="auto"/>
              <w:bottom w:val="dotted" w:sz="4" w:space="0" w:color="auto"/>
            </w:tcBorders>
            <w:shd w:val="clear" w:color="auto" w:fill="auto"/>
          </w:tcPr>
          <w:p w14:paraId="5BEE5ABF"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621C3304"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right w:val="single" w:sz="4" w:space="0" w:color="auto"/>
            </w:tcBorders>
            <w:shd w:val="clear" w:color="auto" w:fill="auto"/>
          </w:tcPr>
          <w:p w14:paraId="6EDE144A"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58BD540A"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724DF8E5" w14:textId="77777777" w:rsidR="00A115A1" w:rsidRPr="00E56467" w:rsidRDefault="00B85FF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A115A1" w:rsidRPr="00E56467" w14:paraId="320E3CB7" w14:textId="77777777" w:rsidTr="00370BA1">
        <w:trPr>
          <w:trHeight w:val="704"/>
          <w:jc w:val="center"/>
        </w:trPr>
        <w:tc>
          <w:tcPr>
            <w:tcW w:w="906" w:type="dxa"/>
            <w:tcBorders>
              <w:top w:val="dotted" w:sz="4" w:space="0" w:color="FFFFFF"/>
              <w:bottom w:val="dotted" w:sz="4" w:space="0" w:color="FFFFFF"/>
            </w:tcBorders>
            <w:shd w:val="clear" w:color="auto" w:fill="auto"/>
          </w:tcPr>
          <w:p w14:paraId="546C29DC" w14:textId="77777777" w:rsidR="00A115A1" w:rsidRPr="00E56467" w:rsidRDefault="00A115A1"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548EC12D"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4934" w:type="dxa"/>
            <w:tcBorders>
              <w:top w:val="dotted" w:sz="4" w:space="0" w:color="auto"/>
              <w:bottom w:val="dotted" w:sz="4" w:space="0" w:color="auto"/>
            </w:tcBorders>
            <w:shd w:val="clear" w:color="auto" w:fill="auto"/>
          </w:tcPr>
          <w:p w14:paraId="0395B68A" w14:textId="77777777" w:rsidR="00A115A1" w:rsidRPr="00E56467" w:rsidRDefault="00A115A1" w:rsidP="00370BA1">
            <w:pPr>
              <w:spacing w:before="60" w:line="240" w:lineRule="exact"/>
              <w:ind w:left="270" w:hangingChars="150" w:hanging="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ホ．</w:t>
            </w:r>
            <w:r w:rsidR="00814BED" w:rsidRPr="00E56467">
              <w:rPr>
                <w:rFonts w:ascii="BIZ UD明朝 Medium" w:eastAsia="BIZ UD明朝 Medium" w:hAnsi="BIZ UD明朝 Medium" w:hint="eastAsia"/>
                <w:sz w:val="18"/>
                <w:szCs w:val="18"/>
              </w:rPr>
              <w:t>充填</w:t>
            </w:r>
            <w:r w:rsidRPr="00E56467">
              <w:rPr>
                <w:rFonts w:ascii="BIZ UD明朝 Medium" w:eastAsia="BIZ UD明朝 Medium" w:hAnsi="BIZ UD明朝 Medium" w:hint="eastAsia"/>
                <w:sz w:val="18"/>
                <w:szCs w:val="18"/>
              </w:rPr>
              <w:t>容器等は、常に温度40度以下に保つこと。超低温容器又は低温容器にあっては、容器内のガスの常用の温度のうち最高のもの以下に保つこと。</w:t>
            </w:r>
          </w:p>
        </w:tc>
        <w:tc>
          <w:tcPr>
            <w:tcW w:w="1710" w:type="dxa"/>
            <w:tcBorders>
              <w:top w:val="dotted" w:sz="4" w:space="0" w:color="auto"/>
              <w:bottom w:val="dotted" w:sz="4" w:space="0" w:color="auto"/>
            </w:tcBorders>
            <w:shd w:val="clear" w:color="auto" w:fill="auto"/>
          </w:tcPr>
          <w:p w14:paraId="218881C9"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0CE7B199"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2F94E930"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7EC2AF86"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0DD4A6C3"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A115A1" w:rsidRPr="00E56467" w14:paraId="54657570" w14:textId="77777777" w:rsidTr="00370BA1">
        <w:trPr>
          <w:trHeight w:val="550"/>
          <w:jc w:val="center"/>
        </w:trPr>
        <w:tc>
          <w:tcPr>
            <w:tcW w:w="906" w:type="dxa"/>
            <w:tcBorders>
              <w:top w:val="dotted" w:sz="4" w:space="0" w:color="FFFFFF"/>
              <w:bottom w:val="dotted" w:sz="4" w:space="0" w:color="FFFFFF"/>
            </w:tcBorders>
            <w:shd w:val="clear" w:color="auto" w:fill="auto"/>
          </w:tcPr>
          <w:p w14:paraId="673C02F5" w14:textId="77777777" w:rsidR="00A115A1" w:rsidRPr="00E56467" w:rsidRDefault="00A115A1"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044A5FFA"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4934" w:type="dxa"/>
            <w:tcBorders>
              <w:top w:val="dotted" w:sz="4" w:space="0" w:color="auto"/>
              <w:bottom w:val="dotted" w:sz="4" w:space="0" w:color="auto"/>
            </w:tcBorders>
            <w:shd w:val="clear" w:color="auto" w:fill="auto"/>
          </w:tcPr>
          <w:p w14:paraId="3450ADAC" w14:textId="77777777" w:rsidR="00A115A1" w:rsidRPr="00E56467" w:rsidRDefault="006A28EB" w:rsidP="00370BA1">
            <w:pPr>
              <w:spacing w:before="60" w:line="240" w:lineRule="exact"/>
              <w:ind w:left="270" w:hangingChars="150" w:hanging="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ヘ．圧縮水素運送自動車用容器は、常に温度65</w:t>
            </w:r>
            <w:r w:rsidR="00A115A1" w:rsidRPr="00E56467">
              <w:rPr>
                <w:rFonts w:ascii="BIZ UD明朝 Medium" w:eastAsia="BIZ UD明朝 Medium" w:hAnsi="BIZ UD明朝 Medium" w:hint="eastAsia"/>
                <w:sz w:val="18"/>
                <w:szCs w:val="18"/>
              </w:rPr>
              <w:t>度以下に保つこと。</w:t>
            </w:r>
          </w:p>
        </w:tc>
        <w:tc>
          <w:tcPr>
            <w:tcW w:w="1710" w:type="dxa"/>
            <w:tcBorders>
              <w:top w:val="dotted" w:sz="4" w:space="0" w:color="auto"/>
              <w:bottom w:val="dotted" w:sz="4" w:space="0" w:color="auto"/>
            </w:tcBorders>
            <w:shd w:val="clear" w:color="auto" w:fill="auto"/>
          </w:tcPr>
          <w:p w14:paraId="16236DA3"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6831CAFF" w14:textId="77777777" w:rsidR="00A115A1" w:rsidRPr="00E56467" w:rsidRDefault="00A115A1"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shd w:val="clear" w:color="auto" w:fill="auto"/>
          </w:tcPr>
          <w:p w14:paraId="59458F19"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5C8F9297" w14:textId="77777777" w:rsidR="00A115A1" w:rsidRPr="00E56467" w:rsidRDefault="00A115A1"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shd w:val="clear" w:color="auto" w:fill="auto"/>
          </w:tcPr>
          <w:p w14:paraId="0AF782E6" w14:textId="77777777" w:rsidR="00A115A1" w:rsidRPr="00E56467" w:rsidRDefault="00A115A1" w:rsidP="00370BA1">
            <w:pPr>
              <w:spacing w:before="40" w:line="340" w:lineRule="exact"/>
              <w:rPr>
                <w:rFonts w:ascii="BIZ UD明朝 Medium" w:eastAsia="BIZ UD明朝 Medium" w:hAnsi="BIZ UD明朝 Medium"/>
                <w:sz w:val="18"/>
                <w:szCs w:val="18"/>
              </w:rPr>
            </w:pPr>
          </w:p>
        </w:tc>
      </w:tr>
      <w:tr w:rsidR="00A115A1" w:rsidRPr="00E56467" w14:paraId="09DDA7A0" w14:textId="77777777" w:rsidTr="00370BA1">
        <w:trPr>
          <w:trHeight w:val="1245"/>
          <w:jc w:val="center"/>
        </w:trPr>
        <w:tc>
          <w:tcPr>
            <w:tcW w:w="906" w:type="dxa"/>
            <w:tcBorders>
              <w:top w:val="dotted" w:sz="4" w:space="0" w:color="FFFFFF"/>
              <w:bottom w:val="dotted" w:sz="4" w:space="0" w:color="FFFFFF"/>
            </w:tcBorders>
            <w:shd w:val="clear" w:color="auto" w:fill="auto"/>
          </w:tcPr>
          <w:p w14:paraId="53573941" w14:textId="77777777" w:rsidR="00A115A1" w:rsidRPr="00E56467" w:rsidRDefault="00A115A1"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543C5E36" w14:textId="77777777" w:rsidR="00A115A1" w:rsidRPr="00E56467" w:rsidRDefault="00A115A1" w:rsidP="00370BA1">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・例示基準54</w:t>
            </w:r>
          </w:p>
        </w:tc>
        <w:tc>
          <w:tcPr>
            <w:tcW w:w="4934" w:type="dxa"/>
            <w:tcBorders>
              <w:top w:val="dotted" w:sz="4" w:space="0" w:color="auto"/>
              <w:bottom w:val="dotted" w:sz="4" w:space="0" w:color="auto"/>
            </w:tcBorders>
            <w:shd w:val="clear" w:color="auto" w:fill="auto"/>
          </w:tcPr>
          <w:p w14:paraId="2AF7112A" w14:textId="77777777" w:rsidR="00A115A1" w:rsidRPr="00E56467" w:rsidRDefault="00A115A1" w:rsidP="00B85FF1">
            <w:pPr>
              <w:spacing w:before="60" w:line="220" w:lineRule="exact"/>
              <w:ind w:left="270" w:hangingChars="150" w:hanging="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ト．</w:t>
            </w:r>
            <w:r w:rsidR="00814BED" w:rsidRPr="00E56467">
              <w:rPr>
                <w:rFonts w:ascii="BIZ UD明朝 Medium" w:eastAsia="BIZ UD明朝 Medium" w:hAnsi="BIZ UD明朝 Medium" w:hint="eastAsia"/>
                <w:sz w:val="18"/>
                <w:szCs w:val="18"/>
              </w:rPr>
              <w:t>充填</w:t>
            </w:r>
            <w:r w:rsidRPr="00E56467">
              <w:rPr>
                <w:rFonts w:ascii="BIZ UD明朝 Medium" w:eastAsia="BIZ UD明朝 Medium" w:hAnsi="BIZ UD明朝 Medium" w:hint="eastAsia"/>
                <w:sz w:val="18"/>
                <w:szCs w:val="18"/>
              </w:rPr>
              <w:t>容器等（内容積が</w:t>
            </w:r>
            <w:r w:rsidRPr="00E56467">
              <w:rPr>
                <w:rFonts w:ascii="BIZ UD明朝 Medium" w:eastAsia="BIZ UD明朝 Medium" w:hAnsi="BIZ UD明朝 Medium"/>
                <w:sz w:val="18"/>
                <w:szCs w:val="18"/>
              </w:rPr>
              <w:t>5ℓ</w:t>
            </w:r>
            <w:r w:rsidRPr="00E56467">
              <w:rPr>
                <w:rFonts w:ascii="BIZ UD明朝 Medium" w:eastAsia="BIZ UD明朝 Medium" w:hAnsi="BIZ UD明朝 Medium" w:hint="eastAsia"/>
                <w:sz w:val="18"/>
                <w:szCs w:val="18"/>
              </w:rPr>
              <w:t>以下のものを除く。）には、転落、転倒等による衝撃及びバルブの損傷を防止する措置を講じ、かつ、粗暴な取扱いをしないこと。</w:t>
            </w:r>
          </w:p>
          <w:p w14:paraId="635A400A" w14:textId="07CF088F" w:rsidR="00A115A1" w:rsidRPr="00E56467" w:rsidRDefault="00A115A1" w:rsidP="00370BA1">
            <w:pPr>
              <w:spacing w:before="60" w:line="240" w:lineRule="exact"/>
              <w:ind w:firstLineChars="150" w:firstLine="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・フルオロカーボン等10kg容器は原則</w:t>
            </w:r>
            <w:r w:rsidR="006C5425">
              <w:rPr>
                <w:rFonts w:ascii="BIZ UD明朝 Medium" w:eastAsia="BIZ UD明朝 Medium" w:hAnsi="BIZ UD明朝 Medium" w:hint="eastAsia"/>
                <w:sz w:val="18"/>
                <w:szCs w:val="18"/>
              </w:rPr>
              <w:t>2</w:t>
            </w:r>
            <w:r w:rsidRPr="00E56467">
              <w:rPr>
                <w:rFonts w:ascii="BIZ UD明朝 Medium" w:eastAsia="BIZ UD明朝 Medium" w:hAnsi="BIZ UD明朝 Medium" w:hint="eastAsia"/>
                <w:sz w:val="18"/>
                <w:szCs w:val="18"/>
              </w:rPr>
              <w:t>段積以下</w:t>
            </w:r>
          </w:p>
          <w:p w14:paraId="185799ED" w14:textId="7B84F941" w:rsidR="00A115A1" w:rsidRPr="00E56467" w:rsidRDefault="00A115A1" w:rsidP="00370BA1">
            <w:pPr>
              <w:spacing w:before="60" w:line="240" w:lineRule="exact"/>
              <w:ind w:firstLineChars="150" w:firstLine="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r w:rsidR="006C5425">
              <w:rPr>
                <w:rFonts w:ascii="BIZ UD明朝 Medium" w:eastAsia="BIZ UD明朝 Medium" w:hAnsi="BIZ UD明朝 Medium" w:hint="eastAsia"/>
                <w:sz w:val="18"/>
                <w:szCs w:val="18"/>
              </w:rPr>
              <w:t>3</w:t>
            </w:r>
            <w:r w:rsidRPr="00E56467">
              <w:rPr>
                <w:rFonts w:ascii="BIZ UD明朝 Medium" w:eastAsia="BIZ UD明朝 Medium" w:hAnsi="BIZ UD明朝 Medium" w:hint="eastAsia"/>
                <w:sz w:val="18"/>
                <w:szCs w:val="18"/>
              </w:rPr>
              <w:t>段積みの場合はロープをかける等必要。</w:t>
            </w:r>
          </w:p>
        </w:tc>
        <w:tc>
          <w:tcPr>
            <w:tcW w:w="1710" w:type="dxa"/>
            <w:tcBorders>
              <w:top w:val="dotted" w:sz="4" w:space="0" w:color="auto"/>
              <w:bottom w:val="dotted" w:sz="4" w:space="0" w:color="auto"/>
            </w:tcBorders>
            <w:shd w:val="clear" w:color="auto" w:fill="auto"/>
          </w:tcPr>
          <w:p w14:paraId="73B8C7DA"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12D7DD3A"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7E4EA440"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2A003592"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6513E180"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p w14:paraId="46BEE5EF" w14:textId="77777777" w:rsidR="00A115A1" w:rsidRPr="00E56467" w:rsidRDefault="00A115A1" w:rsidP="00370BA1">
            <w:pPr>
              <w:spacing w:before="40" w:line="340" w:lineRule="exact"/>
              <w:rPr>
                <w:rFonts w:ascii="BIZ UD明朝 Medium" w:eastAsia="BIZ UD明朝 Medium" w:hAnsi="BIZ UD明朝 Medium"/>
                <w:sz w:val="18"/>
                <w:szCs w:val="18"/>
              </w:rPr>
            </w:pPr>
          </w:p>
          <w:p w14:paraId="2487D406"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A115A1" w:rsidRPr="00E56467" w14:paraId="225C2ACF" w14:textId="77777777" w:rsidTr="00F532E7">
        <w:trPr>
          <w:trHeight w:val="602"/>
          <w:jc w:val="center"/>
        </w:trPr>
        <w:tc>
          <w:tcPr>
            <w:tcW w:w="906" w:type="dxa"/>
            <w:tcBorders>
              <w:top w:val="dotted" w:sz="4" w:space="0" w:color="FFFFFF"/>
              <w:bottom w:val="dotted" w:sz="4" w:space="0" w:color="FFFFFF" w:themeColor="background1"/>
            </w:tcBorders>
            <w:shd w:val="clear" w:color="auto" w:fill="auto"/>
          </w:tcPr>
          <w:p w14:paraId="17745681" w14:textId="77777777" w:rsidR="00A115A1" w:rsidRPr="00E56467" w:rsidRDefault="00A115A1"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auto"/>
            </w:tcBorders>
            <w:shd w:val="clear" w:color="auto" w:fill="auto"/>
          </w:tcPr>
          <w:p w14:paraId="6527613D"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4934" w:type="dxa"/>
            <w:tcBorders>
              <w:top w:val="dotted" w:sz="4" w:space="0" w:color="auto"/>
              <w:bottom w:val="dotted" w:sz="4" w:space="0" w:color="auto"/>
            </w:tcBorders>
            <w:shd w:val="clear" w:color="auto" w:fill="auto"/>
          </w:tcPr>
          <w:p w14:paraId="32CA3ADA" w14:textId="77777777" w:rsidR="00A115A1" w:rsidRPr="00E56467" w:rsidRDefault="00A115A1" w:rsidP="00370BA1">
            <w:pPr>
              <w:spacing w:before="60" w:line="240" w:lineRule="exact"/>
              <w:ind w:left="270" w:hangingChars="150" w:hanging="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チ．可燃性ガスの容器置場には、携帯電燈以外の燈火を携えて立ち入らないこと。</w:t>
            </w:r>
          </w:p>
        </w:tc>
        <w:tc>
          <w:tcPr>
            <w:tcW w:w="1710" w:type="dxa"/>
            <w:tcBorders>
              <w:top w:val="dotted" w:sz="4" w:space="0" w:color="auto"/>
              <w:bottom w:val="dotted" w:sz="4" w:space="0" w:color="auto"/>
            </w:tcBorders>
            <w:shd w:val="clear" w:color="auto" w:fill="auto"/>
          </w:tcPr>
          <w:p w14:paraId="134080EF" w14:textId="77777777" w:rsidR="00A115A1" w:rsidRPr="00E56467" w:rsidRDefault="00A115A1" w:rsidP="00370BA1">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2C9F0C18" w14:textId="77777777" w:rsidR="00A115A1" w:rsidRPr="00E56467" w:rsidRDefault="00A115A1"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shd w:val="clear" w:color="auto" w:fill="auto"/>
          </w:tcPr>
          <w:p w14:paraId="6C9FC231" w14:textId="77777777" w:rsidR="00A115A1" w:rsidRPr="00E56467" w:rsidRDefault="00A115A1"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47E9CAF6" w14:textId="77777777" w:rsidR="00A115A1" w:rsidRPr="00E56467" w:rsidRDefault="00A115A1"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shd w:val="clear" w:color="auto" w:fill="auto"/>
          </w:tcPr>
          <w:p w14:paraId="6F1C0E44" w14:textId="77777777" w:rsidR="00A115A1" w:rsidRPr="00E56467" w:rsidRDefault="00A115A1" w:rsidP="00370BA1">
            <w:pPr>
              <w:spacing w:before="40" w:line="340" w:lineRule="exact"/>
              <w:rPr>
                <w:rFonts w:ascii="BIZ UD明朝 Medium" w:eastAsia="BIZ UD明朝 Medium" w:hAnsi="BIZ UD明朝 Medium"/>
                <w:sz w:val="18"/>
                <w:szCs w:val="18"/>
              </w:rPr>
            </w:pPr>
          </w:p>
        </w:tc>
      </w:tr>
      <w:tr w:rsidR="0054417B" w:rsidRPr="00E56467" w14:paraId="76D5E154" w14:textId="77777777" w:rsidTr="00D22A3C">
        <w:trPr>
          <w:trHeight w:val="572"/>
          <w:jc w:val="center"/>
        </w:trPr>
        <w:tc>
          <w:tcPr>
            <w:tcW w:w="906" w:type="dxa"/>
            <w:tcBorders>
              <w:top w:val="dotted" w:sz="4" w:space="0" w:color="FFFFFF" w:themeColor="background1"/>
              <w:bottom w:val="dotted" w:sz="4" w:space="0" w:color="FFFFFF" w:themeColor="background1"/>
            </w:tcBorders>
            <w:shd w:val="clear" w:color="auto" w:fill="auto"/>
          </w:tcPr>
          <w:p w14:paraId="44E31473" w14:textId="77777777" w:rsidR="0054417B" w:rsidRPr="00E56467" w:rsidRDefault="0054417B" w:rsidP="00E576BA">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tcBorders>
          </w:tcPr>
          <w:p w14:paraId="56946408" w14:textId="77777777" w:rsidR="0054417B" w:rsidRPr="00E56467" w:rsidRDefault="0054417B" w:rsidP="00A115A1">
            <w:pPr>
              <w:spacing w:before="120" w:line="240" w:lineRule="exact"/>
              <w:jc w:val="lef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ハ．</w:t>
            </w:r>
            <w:r w:rsidR="00A115A1" w:rsidRPr="00E56467">
              <w:rPr>
                <w:rFonts w:ascii="BIZ UD明朝 Medium" w:eastAsia="BIZ UD明朝 Medium" w:hAnsi="BIZ UD明朝 Medium" w:hint="eastAsia"/>
                <w:sz w:val="18"/>
                <w:szCs w:val="18"/>
              </w:rPr>
              <w:t>シアン化水素</w:t>
            </w:r>
          </w:p>
        </w:tc>
        <w:tc>
          <w:tcPr>
            <w:tcW w:w="4934" w:type="dxa"/>
            <w:tcBorders>
              <w:top w:val="dotted" w:sz="4" w:space="0" w:color="auto"/>
              <w:bottom w:val="dotted" w:sz="4" w:space="0" w:color="auto"/>
            </w:tcBorders>
          </w:tcPr>
          <w:p w14:paraId="15CE6219" w14:textId="52AD1EB9" w:rsidR="0054417B" w:rsidRPr="00E56467" w:rsidRDefault="00A115A1" w:rsidP="002A562E">
            <w:pPr>
              <w:spacing w:before="8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color w:val="000000"/>
                <w:sz w:val="18"/>
                <w:szCs w:val="18"/>
              </w:rPr>
              <w:t>・</w:t>
            </w:r>
            <w:r w:rsidRPr="00E56467">
              <w:rPr>
                <w:rFonts w:ascii="BIZ UD明朝 Medium" w:eastAsia="BIZ UD明朝 Medium" w:hAnsi="BIZ UD明朝 Medium"/>
                <w:color w:val="000000"/>
                <w:sz w:val="18"/>
                <w:szCs w:val="18"/>
              </w:rPr>
              <w:t>シアン化水素を貯蔵するときは、</w:t>
            </w:r>
            <w:r w:rsidR="00106DB5">
              <w:rPr>
                <w:rFonts w:ascii="BIZ UD明朝 Medium" w:eastAsia="BIZ UD明朝 Medium" w:hAnsi="BIZ UD明朝 Medium" w:hint="eastAsia"/>
                <w:color w:val="000000"/>
                <w:sz w:val="18"/>
                <w:szCs w:val="18"/>
              </w:rPr>
              <w:t>1</w:t>
            </w:r>
            <w:r w:rsidRPr="00E56467">
              <w:rPr>
                <w:rFonts w:ascii="BIZ UD明朝 Medium" w:eastAsia="BIZ UD明朝 Medium" w:hAnsi="BIZ UD明朝 Medium"/>
                <w:color w:val="000000"/>
                <w:sz w:val="18"/>
                <w:szCs w:val="18"/>
              </w:rPr>
              <w:t>日に</w:t>
            </w:r>
            <w:r w:rsidR="00106DB5">
              <w:rPr>
                <w:rFonts w:ascii="BIZ UD明朝 Medium" w:eastAsia="BIZ UD明朝 Medium" w:hAnsi="BIZ UD明朝 Medium" w:hint="eastAsia"/>
                <w:color w:val="000000"/>
                <w:sz w:val="18"/>
                <w:szCs w:val="18"/>
              </w:rPr>
              <w:t>1</w:t>
            </w:r>
            <w:r w:rsidRPr="00E56467">
              <w:rPr>
                <w:rFonts w:ascii="BIZ UD明朝 Medium" w:eastAsia="BIZ UD明朝 Medium" w:hAnsi="BIZ UD明朝 Medium"/>
                <w:color w:val="000000"/>
                <w:sz w:val="18"/>
                <w:szCs w:val="18"/>
              </w:rPr>
              <w:t>回以上漏えいのないことを確認すること。</w:t>
            </w:r>
          </w:p>
        </w:tc>
        <w:tc>
          <w:tcPr>
            <w:tcW w:w="1710" w:type="dxa"/>
            <w:tcBorders>
              <w:top w:val="dotted" w:sz="4" w:space="0" w:color="auto"/>
              <w:bottom w:val="dotted" w:sz="4" w:space="0" w:color="auto"/>
            </w:tcBorders>
          </w:tcPr>
          <w:p w14:paraId="29960EBB" w14:textId="77777777" w:rsidR="0054417B" w:rsidRPr="00E56467" w:rsidRDefault="0054417B" w:rsidP="00E576BA">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7CBFF7DE" w14:textId="77777777" w:rsidR="0054417B" w:rsidRPr="00E56467" w:rsidRDefault="00A115A1" w:rsidP="00E576BA">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6B94FAFA" w14:textId="77777777" w:rsidR="0054417B" w:rsidRPr="00E56467" w:rsidRDefault="0054417B" w:rsidP="00E576BA">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4D6D486C" w14:textId="77777777" w:rsidR="0054417B" w:rsidRPr="00E56467" w:rsidRDefault="0054417B" w:rsidP="00E576BA">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74803DF5" w14:textId="77777777" w:rsidR="0054417B" w:rsidRPr="00E56467" w:rsidRDefault="0054417B" w:rsidP="00E576BA">
            <w:pPr>
              <w:spacing w:before="40" w:line="340" w:lineRule="exact"/>
              <w:rPr>
                <w:rFonts w:ascii="BIZ UD明朝 Medium" w:eastAsia="BIZ UD明朝 Medium" w:hAnsi="BIZ UD明朝 Medium"/>
                <w:sz w:val="18"/>
                <w:szCs w:val="18"/>
              </w:rPr>
            </w:pPr>
          </w:p>
        </w:tc>
      </w:tr>
      <w:tr w:rsidR="0054417B" w:rsidRPr="00E56467" w14:paraId="5E5DBA34" w14:textId="77777777" w:rsidTr="00B85FF1">
        <w:trPr>
          <w:trHeight w:val="999"/>
          <w:jc w:val="center"/>
        </w:trPr>
        <w:tc>
          <w:tcPr>
            <w:tcW w:w="906" w:type="dxa"/>
            <w:tcBorders>
              <w:top w:val="dotted" w:sz="4" w:space="0" w:color="FFFFFF" w:themeColor="background1"/>
              <w:bottom w:val="dotted" w:sz="4" w:space="0" w:color="FFFFFF" w:themeColor="background1"/>
            </w:tcBorders>
            <w:shd w:val="clear" w:color="auto" w:fill="auto"/>
          </w:tcPr>
          <w:p w14:paraId="06324124" w14:textId="77777777" w:rsidR="0054417B" w:rsidRPr="00E56467" w:rsidRDefault="0054417B" w:rsidP="00E576BA">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tcBorders>
          </w:tcPr>
          <w:p w14:paraId="50F9ABAA" w14:textId="77777777" w:rsidR="0054417B" w:rsidRPr="00E56467" w:rsidRDefault="0054417B" w:rsidP="00A115A1">
            <w:pPr>
              <w:spacing w:before="120" w:line="240" w:lineRule="exact"/>
              <w:jc w:val="left"/>
              <w:rPr>
                <w:rFonts w:ascii="BIZ UD明朝 Medium" w:eastAsia="BIZ UD明朝 Medium" w:hAnsi="BIZ UD明朝 Medium"/>
                <w:sz w:val="18"/>
                <w:szCs w:val="18"/>
              </w:rPr>
            </w:pPr>
            <w:r w:rsidRPr="00E56467">
              <w:rPr>
                <w:rFonts w:ascii="BIZ UD明朝 Medium" w:eastAsia="BIZ UD明朝 Medium" w:hAnsi="BIZ UD明朝 Medium" w:hint="eastAsia"/>
                <w:color w:val="000000"/>
                <w:sz w:val="18"/>
                <w:szCs w:val="18"/>
              </w:rPr>
              <w:t>ニ．</w:t>
            </w:r>
            <w:r w:rsidR="00A115A1" w:rsidRPr="00E56467">
              <w:rPr>
                <w:rFonts w:ascii="BIZ UD明朝 Medium" w:eastAsia="BIZ UD明朝 Medium" w:hAnsi="BIZ UD明朝 Medium" w:hint="eastAsia"/>
                <w:sz w:val="18"/>
                <w:szCs w:val="18"/>
              </w:rPr>
              <w:t>シアン化水素</w:t>
            </w:r>
          </w:p>
        </w:tc>
        <w:tc>
          <w:tcPr>
            <w:tcW w:w="4934" w:type="dxa"/>
            <w:tcBorders>
              <w:top w:val="dotted" w:sz="4" w:space="0" w:color="auto"/>
              <w:bottom w:val="dotted" w:sz="4" w:space="0" w:color="auto"/>
            </w:tcBorders>
          </w:tcPr>
          <w:p w14:paraId="153B6B55" w14:textId="77777777" w:rsidR="0054417B" w:rsidRPr="00E56467" w:rsidRDefault="00EA2299" w:rsidP="006A28EB">
            <w:pPr>
              <w:widowControl/>
              <w:spacing w:before="80" w:line="240" w:lineRule="exact"/>
              <w:ind w:left="180" w:hangingChars="100" w:hanging="180"/>
              <w:jc w:val="left"/>
              <w:rPr>
                <w:rFonts w:ascii="BIZ UD明朝 Medium" w:eastAsia="BIZ UD明朝 Medium" w:hAnsi="BIZ UD明朝 Medium"/>
                <w:color w:val="000000"/>
                <w:sz w:val="18"/>
                <w:szCs w:val="18"/>
              </w:rPr>
            </w:pPr>
            <w:r w:rsidRPr="00E56467">
              <w:rPr>
                <w:rFonts w:ascii="BIZ UD明朝 Medium" w:eastAsia="BIZ UD明朝 Medium" w:hAnsi="BIZ UD明朝 Medium" w:hint="eastAsia"/>
                <w:color w:val="000000"/>
                <w:sz w:val="18"/>
                <w:szCs w:val="18"/>
              </w:rPr>
              <w:t>・</w:t>
            </w:r>
            <w:r w:rsidR="00A115A1" w:rsidRPr="00E56467">
              <w:rPr>
                <w:rFonts w:ascii="BIZ UD明朝 Medium" w:eastAsia="BIZ UD明朝 Medium" w:hAnsi="BIZ UD明朝 Medium"/>
                <w:color w:val="000000"/>
                <w:sz w:val="18"/>
                <w:szCs w:val="18"/>
              </w:rPr>
              <w:t>シアン化水素の貯蔵は、容器に</w:t>
            </w:r>
            <w:r w:rsidR="00814BED" w:rsidRPr="00E56467">
              <w:rPr>
                <w:rFonts w:ascii="BIZ UD明朝 Medium" w:eastAsia="BIZ UD明朝 Medium" w:hAnsi="BIZ UD明朝 Medium"/>
                <w:color w:val="000000"/>
                <w:sz w:val="18"/>
                <w:szCs w:val="18"/>
              </w:rPr>
              <w:t>充填</w:t>
            </w:r>
            <w:r w:rsidR="00581406" w:rsidRPr="00E56467">
              <w:rPr>
                <w:rFonts w:ascii="BIZ UD明朝 Medium" w:eastAsia="BIZ UD明朝 Medium" w:hAnsi="BIZ UD明朝 Medium"/>
                <w:color w:val="000000"/>
                <w:sz w:val="18"/>
                <w:szCs w:val="18"/>
              </w:rPr>
              <w:t>した後</w:t>
            </w:r>
            <w:r w:rsidR="006A28EB" w:rsidRPr="00E56467">
              <w:rPr>
                <w:rFonts w:ascii="BIZ UD明朝 Medium" w:eastAsia="BIZ UD明朝 Medium" w:hAnsi="BIZ UD明朝 Medium" w:hint="eastAsia"/>
                <w:color w:val="000000"/>
                <w:sz w:val="18"/>
                <w:szCs w:val="18"/>
              </w:rPr>
              <w:t>60</w:t>
            </w:r>
            <w:r w:rsidR="00A115A1" w:rsidRPr="00E56467">
              <w:rPr>
                <w:rFonts w:ascii="BIZ UD明朝 Medium" w:eastAsia="BIZ UD明朝 Medium" w:hAnsi="BIZ UD明朝 Medium"/>
                <w:color w:val="000000"/>
                <w:sz w:val="18"/>
                <w:szCs w:val="18"/>
              </w:rPr>
              <w:t>日を超えないものをすること。ただし、純度</w:t>
            </w:r>
            <w:r w:rsidR="00581406" w:rsidRPr="00E56467">
              <w:rPr>
                <w:rFonts w:ascii="BIZ UD明朝 Medium" w:eastAsia="BIZ UD明朝 Medium" w:hAnsi="BIZ UD明朝 Medium"/>
                <w:color w:val="000000"/>
                <w:sz w:val="18"/>
                <w:szCs w:val="18"/>
              </w:rPr>
              <w:t>98％</w:t>
            </w:r>
            <w:r w:rsidR="00A115A1" w:rsidRPr="00E56467">
              <w:rPr>
                <w:rFonts w:ascii="BIZ UD明朝 Medium" w:eastAsia="BIZ UD明朝 Medium" w:hAnsi="BIZ UD明朝 Medium"/>
                <w:color w:val="000000"/>
                <w:sz w:val="18"/>
                <w:szCs w:val="18"/>
              </w:rPr>
              <w:t>以上で、かつ、着色していないものについては、この限りでない。</w:t>
            </w:r>
          </w:p>
        </w:tc>
        <w:tc>
          <w:tcPr>
            <w:tcW w:w="1710" w:type="dxa"/>
            <w:tcBorders>
              <w:top w:val="dotted" w:sz="4" w:space="0" w:color="auto"/>
              <w:bottom w:val="dotted" w:sz="4" w:space="0" w:color="auto"/>
            </w:tcBorders>
          </w:tcPr>
          <w:p w14:paraId="239155CD" w14:textId="77777777" w:rsidR="0054417B" w:rsidRPr="00E56467" w:rsidRDefault="0054417B" w:rsidP="00E576BA">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19955C9C" w14:textId="77777777" w:rsidR="0054417B" w:rsidRPr="00E56467" w:rsidRDefault="00191E6F" w:rsidP="00E576BA">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〇</w:t>
            </w:r>
          </w:p>
        </w:tc>
        <w:tc>
          <w:tcPr>
            <w:tcW w:w="342" w:type="dxa"/>
            <w:tcBorders>
              <w:top w:val="dotted" w:sz="4" w:space="0" w:color="auto"/>
              <w:bottom w:val="dotted" w:sz="4" w:space="0" w:color="auto"/>
            </w:tcBorders>
          </w:tcPr>
          <w:p w14:paraId="120E9CEC" w14:textId="77777777" w:rsidR="0054417B" w:rsidRPr="00E56467" w:rsidRDefault="0054417B" w:rsidP="00E576BA">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55A6D1D0" w14:textId="77777777" w:rsidR="0054417B" w:rsidRPr="00E56467" w:rsidRDefault="0054417B" w:rsidP="00E576BA">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7BCC0EB9" w14:textId="77777777" w:rsidR="0054417B" w:rsidRPr="00E56467" w:rsidRDefault="0054417B" w:rsidP="00E576BA">
            <w:pPr>
              <w:spacing w:before="40" w:line="340" w:lineRule="exact"/>
              <w:rPr>
                <w:rFonts w:ascii="BIZ UD明朝 Medium" w:eastAsia="BIZ UD明朝 Medium" w:hAnsi="BIZ UD明朝 Medium"/>
                <w:sz w:val="18"/>
                <w:szCs w:val="18"/>
              </w:rPr>
            </w:pPr>
          </w:p>
        </w:tc>
      </w:tr>
      <w:tr w:rsidR="00191E6F" w:rsidRPr="00E56467" w14:paraId="6AD90D0E" w14:textId="77777777" w:rsidTr="00B85FF1">
        <w:trPr>
          <w:trHeight w:val="1129"/>
          <w:jc w:val="center"/>
        </w:trPr>
        <w:tc>
          <w:tcPr>
            <w:tcW w:w="906" w:type="dxa"/>
            <w:tcBorders>
              <w:top w:val="dotted" w:sz="4" w:space="0" w:color="FFFFFF" w:themeColor="background1"/>
              <w:bottom w:val="dotted" w:sz="4" w:space="0" w:color="FFFFFF" w:themeColor="background1"/>
            </w:tcBorders>
            <w:shd w:val="clear" w:color="auto" w:fill="auto"/>
          </w:tcPr>
          <w:p w14:paraId="4CBD456A" w14:textId="77777777" w:rsidR="00191E6F" w:rsidRPr="00E56467" w:rsidRDefault="00191E6F" w:rsidP="00E576BA">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tcBorders>
          </w:tcPr>
          <w:p w14:paraId="141CDC43" w14:textId="77777777" w:rsidR="00191E6F" w:rsidRPr="00E56467" w:rsidRDefault="00191E6F" w:rsidP="00A115A1">
            <w:pPr>
              <w:spacing w:before="120" w:line="240" w:lineRule="exact"/>
              <w:jc w:val="lef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ホ．車両等による保管</w:t>
            </w:r>
            <w:r w:rsidRPr="00E56467">
              <w:rPr>
                <w:rFonts w:ascii="BIZ UD明朝 Medium" w:eastAsia="BIZ UD明朝 Medium" w:hAnsi="BIZ UD明朝 Medium"/>
                <w:sz w:val="18"/>
                <w:szCs w:val="18"/>
              </w:rPr>
              <w:t xml:space="preserve"> </w:t>
            </w:r>
          </w:p>
        </w:tc>
        <w:tc>
          <w:tcPr>
            <w:tcW w:w="4934" w:type="dxa"/>
            <w:tcBorders>
              <w:top w:val="dotted" w:sz="4" w:space="0" w:color="auto"/>
              <w:bottom w:val="dotted" w:sz="4" w:space="0" w:color="auto"/>
            </w:tcBorders>
          </w:tcPr>
          <w:p w14:paraId="323AA745" w14:textId="77777777" w:rsidR="00191E6F" w:rsidRPr="00E56467" w:rsidRDefault="00191E6F" w:rsidP="00A115A1">
            <w:pPr>
              <w:spacing w:before="80" w:line="240" w:lineRule="exact"/>
              <w:ind w:left="180" w:hangingChars="100" w:hanging="180"/>
              <w:rPr>
                <w:rFonts w:ascii="BIZ UD明朝 Medium" w:eastAsia="BIZ UD明朝 Medium" w:hAnsi="BIZ UD明朝 Medium"/>
                <w:color w:val="000000"/>
                <w:sz w:val="18"/>
                <w:szCs w:val="18"/>
              </w:rPr>
            </w:pPr>
            <w:r w:rsidRPr="00E56467">
              <w:rPr>
                <w:rFonts w:ascii="BIZ UD明朝 Medium" w:eastAsia="BIZ UD明朝 Medium" w:hAnsi="BIZ UD明朝 Medium" w:hint="eastAsia"/>
                <w:color w:val="000000"/>
                <w:sz w:val="18"/>
                <w:szCs w:val="18"/>
              </w:rPr>
              <w:t>・</w:t>
            </w:r>
            <w:r w:rsidRPr="00E56467">
              <w:rPr>
                <w:rFonts w:ascii="BIZ UD明朝 Medium" w:eastAsia="BIZ UD明朝 Medium" w:hAnsi="BIZ UD明朝 Medium"/>
                <w:color w:val="000000"/>
                <w:sz w:val="18"/>
                <w:szCs w:val="18"/>
              </w:rPr>
              <w:t>貯蔵は、船、車両</w:t>
            </w:r>
            <w:r w:rsidRPr="00E56467">
              <w:rPr>
                <w:rFonts w:ascii="BIZ UD明朝 Medium" w:eastAsia="BIZ UD明朝 Medium" w:hAnsi="BIZ UD明朝 Medium" w:hint="eastAsia"/>
                <w:color w:val="000000"/>
                <w:sz w:val="18"/>
                <w:szCs w:val="18"/>
              </w:rPr>
              <w:t>、</w:t>
            </w:r>
            <w:r w:rsidRPr="00E56467">
              <w:rPr>
                <w:rFonts w:ascii="BIZ UD明朝 Medium" w:eastAsia="BIZ UD明朝 Medium" w:hAnsi="BIZ UD明朝 Medium"/>
                <w:color w:val="000000"/>
                <w:sz w:val="18"/>
                <w:szCs w:val="18"/>
              </w:rPr>
              <w:t>鉄道車両に固定し、又は積載した容器によりしないこと。</w:t>
            </w:r>
          </w:p>
          <w:p w14:paraId="0F2FCCFF" w14:textId="77777777" w:rsidR="00191E6F" w:rsidRPr="00E56467" w:rsidRDefault="00191E6F" w:rsidP="00A115A1">
            <w:pPr>
              <w:spacing w:before="80" w:line="240" w:lineRule="exact"/>
              <w:ind w:leftChars="100" w:left="210"/>
              <w:rPr>
                <w:rFonts w:ascii="BIZ UD明朝 Medium" w:eastAsia="BIZ UD明朝 Medium" w:hAnsi="BIZ UD明朝 Medium"/>
                <w:color w:val="000000"/>
                <w:sz w:val="18"/>
                <w:szCs w:val="18"/>
              </w:rPr>
            </w:pPr>
            <w:r w:rsidRPr="00E56467">
              <w:rPr>
                <w:rFonts w:ascii="BIZ UD明朝 Medium" w:eastAsia="BIZ UD明朝 Medium" w:hAnsi="BIZ UD明朝 Medium"/>
                <w:color w:val="000000"/>
                <w:sz w:val="18"/>
                <w:szCs w:val="18"/>
              </w:rPr>
              <w:t>ただし、</w:t>
            </w:r>
            <w:r w:rsidRPr="00E56467">
              <w:rPr>
                <w:rFonts w:ascii="BIZ UD明朝 Medium" w:eastAsia="BIZ UD明朝 Medium" w:hAnsi="BIZ UD明朝 Medium" w:hint="eastAsia"/>
                <w:color w:val="000000"/>
                <w:sz w:val="18"/>
                <w:szCs w:val="18"/>
              </w:rPr>
              <w:t>貯蔵所の</w:t>
            </w:r>
            <w:r w:rsidRPr="00E56467">
              <w:rPr>
                <w:rFonts w:ascii="BIZ UD明朝 Medium" w:eastAsia="BIZ UD明朝 Medium" w:hAnsi="BIZ UD明朝 Medium"/>
                <w:color w:val="000000"/>
                <w:sz w:val="18"/>
                <w:szCs w:val="18"/>
              </w:rPr>
              <w:t>許可を</w:t>
            </w:r>
            <w:r w:rsidRPr="00E56467">
              <w:rPr>
                <w:rFonts w:ascii="BIZ UD明朝 Medium" w:eastAsia="BIZ UD明朝 Medium" w:hAnsi="BIZ UD明朝 Medium" w:hint="eastAsia"/>
                <w:color w:val="000000"/>
                <w:sz w:val="18"/>
                <w:szCs w:val="18"/>
              </w:rPr>
              <w:t>受けて</w:t>
            </w:r>
            <w:r w:rsidRPr="00E56467">
              <w:rPr>
                <w:rFonts w:ascii="BIZ UD明朝 Medium" w:eastAsia="BIZ UD明朝 Medium" w:hAnsi="BIZ UD明朝 Medium"/>
                <w:color w:val="000000"/>
                <w:sz w:val="18"/>
                <w:szCs w:val="18"/>
              </w:rPr>
              <w:t>貯蔵するときはこの限りでない。</w:t>
            </w:r>
          </w:p>
        </w:tc>
        <w:tc>
          <w:tcPr>
            <w:tcW w:w="1710" w:type="dxa"/>
            <w:tcBorders>
              <w:top w:val="dotted" w:sz="4" w:space="0" w:color="auto"/>
              <w:bottom w:val="dotted" w:sz="4" w:space="0" w:color="auto"/>
            </w:tcBorders>
          </w:tcPr>
          <w:p w14:paraId="37D81EB1" w14:textId="77777777" w:rsidR="00191E6F" w:rsidRPr="00E56467" w:rsidRDefault="00191E6F" w:rsidP="00E576BA">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791E2DC9" w14:textId="77777777" w:rsidR="00191E6F" w:rsidRPr="00E56467" w:rsidRDefault="00191E6F"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15CF6EC9" w14:textId="77777777" w:rsidR="00191E6F" w:rsidRPr="00E56467" w:rsidRDefault="00191E6F"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51D9C4C0" w14:textId="77777777" w:rsidR="00191E6F" w:rsidRPr="00E56467" w:rsidRDefault="00191E6F"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2A5DC847" w14:textId="77777777" w:rsidR="00191E6F" w:rsidRPr="00E56467" w:rsidRDefault="00191E6F"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191E6F" w:rsidRPr="00E56467" w14:paraId="6DE29FDE" w14:textId="77777777" w:rsidTr="00DD12FD">
        <w:trPr>
          <w:trHeight w:val="660"/>
          <w:jc w:val="center"/>
        </w:trPr>
        <w:tc>
          <w:tcPr>
            <w:tcW w:w="906" w:type="dxa"/>
            <w:tcBorders>
              <w:top w:val="dotted" w:sz="4" w:space="0" w:color="FFFFFF" w:themeColor="background1"/>
              <w:bottom w:val="single" w:sz="4" w:space="0" w:color="auto"/>
            </w:tcBorders>
            <w:shd w:val="clear" w:color="auto" w:fill="auto"/>
          </w:tcPr>
          <w:p w14:paraId="23D6B3F2" w14:textId="77777777" w:rsidR="00191E6F" w:rsidRPr="00E56467" w:rsidRDefault="00191E6F" w:rsidP="00E576BA">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single" w:sz="4" w:space="0" w:color="auto"/>
            </w:tcBorders>
          </w:tcPr>
          <w:p w14:paraId="7EC20714" w14:textId="77777777" w:rsidR="00191E6F" w:rsidRPr="00E56467" w:rsidRDefault="00191E6F" w:rsidP="0054417B">
            <w:pPr>
              <w:spacing w:before="120" w:line="240" w:lineRule="exact"/>
              <w:jc w:val="lef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ヘ．複合容器等での保管</w:t>
            </w:r>
          </w:p>
        </w:tc>
        <w:tc>
          <w:tcPr>
            <w:tcW w:w="4934" w:type="dxa"/>
            <w:tcBorders>
              <w:top w:val="dotted" w:sz="4" w:space="0" w:color="auto"/>
              <w:bottom w:val="single" w:sz="4" w:space="0" w:color="auto"/>
            </w:tcBorders>
          </w:tcPr>
          <w:p w14:paraId="749684FF" w14:textId="77777777" w:rsidR="00191E6F" w:rsidRPr="00E56467" w:rsidRDefault="00191E6F" w:rsidP="00286445">
            <w:pPr>
              <w:spacing w:before="80" w:line="240" w:lineRule="exact"/>
              <w:ind w:left="180" w:hangingChars="100" w:hanging="180"/>
              <w:rPr>
                <w:rFonts w:ascii="BIZ UD明朝 Medium" w:eastAsia="BIZ UD明朝 Medium" w:hAnsi="BIZ UD明朝 Medium"/>
                <w:color w:val="000000"/>
                <w:sz w:val="18"/>
                <w:szCs w:val="18"/>
              </w:rPr>
            </w:pPr>
            <w:r w:rsidRPr="00E56467">
              <w:rPr>
                <w:rFonts w:ascii="BIZ UD明朝 Medium" w:eastAsia="BIZ UD明朝 Medium" w:hAnsi="BIZ UD明朝 Medium" w:hint="eastAsia"/>
                <w:color w:val="000000"/>
                <w:sz w:val="18"/>
                <w:szCs w:val="18"/>
              </w:rPr>
              <w:t>・製造から15年を超えた複合容器等による貯蔵の禁止</w:t>
            </w:r>
            <w:r w:rsidRPr="00E56467">
              <w:rPr>
                <w:rFonts w:ascii="BIZ UD明朝 Medium" w:eastAsia="BIZ UD明朝 Medium" w:hAnsi="BIZ UD明朝 Medium"/>
                <w:color w:val="000000"/>
                <w:sz w:val="18"/>
                <w:szCs w:val="18"/>
              </w:rPr>
              <w:t>。</w:t>
            </w:r>
          </w:p>
        </w:tc>
        <w:tc>
          <w:tcPr>
            <w:tcW w:w="1710" w:type="dxa"/>
            <w:tcBorders>
              <w:top w:val="dotted" w:sz="4" w:space="0" w:color="auto"/>
              <w:bottom w:val="single" w:sz="4" w:space="0" w:color="auto"/>
            </w:tcBorders>
          </w:tcPr>
          <w:p w14:paraId="4D7918DB" w14:textId="77777777" w:rsidR="00191E6F" w:rsidRPr="00E56467" w:rsidRDefault="00191E6F" w:rsidP="00E576BA">
            <w:pPr>
              <w:spacing w:before="120" w:line="240" w:lineRule="exact"/>
              <w:rPr>
                <w:rFonts w:ascii="BIZ UD明朝 Medium" w:eastAsia="BIZ UD明朝 Medium" w:hAnsi="BIZ UD明朝 Medium"/>
                <w:sz w:val="18"/>
                <w:szCs w:val="18"/>
              </w:rPr>
            </w:pPr>
          </w:p>
        </w:tc>
        <w:tc>
          <w:tcPr>
            <w:tcW w:w="342" w:type="dxa"/>
            <w:tcBorders>
              <w:top w:val="dotted" w:sz="4" w:space="0" w:color="auto"/>
              <w:bottom w:val="single" w:sz="4" w:space="0" w:color="auto"/>
            </w:tcBorders>
          </w:tcPr>
          <w:p w14:paraId="39BB6AE4" w14:textId="77777777" w:rsidR="00191E6F" w:rsidRPr="00E56467" w:rsidRDefault="00191E6F"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single" w:sz="4" w:space="0" w:color="auto"/>
            </w:tcBorders>
          </w:tcPr>
          <w:p w14:paraId="660084CB" w14:textId="77777777" w:rsidR="00191E6F" w:rsidRPr="00E56467" w:rsidRDefault="00191E6F"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single" w:sz="4" w:space="0" w:color="auto"/>
            </w:tcBorders>
          </w:tcPr>
          <w:p w14:paraId="3CF34307" w14:textId="77777777" w:rsidR="00191E6F" w:rsidRPr="00E56467" w:rsidRDefault="00191E6F"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single" w:sz="4" w:space="0" w:color="auto"/>
            </w:tcBorders>
          </w:tcPr>
          <w:p w14:paraId="5B5F30DE" w14:textId="77777777" w:rsidR="00191E6F" w:rsidRPr="00E56467" w:rsidRDefault="00191E6F"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bl>
    <w:p w14:paraId="12989D51" w14:textId="77777777" w:rsidR="00DD12FD" w:rsidRDefault="00DD12FD">
      <w:pPr>
        <w:widowControl/>
        <w:jc w:val="left"/>
        <w:rPr>
          <w:rFonts w:ascii="BIZ UD明朝 Medium" w:eastAsia="BIZ UD明朝 Medium" w:hAnsi="BIZ UD明朝 Medium"/>
        </w:rPr>
      </w:pPr>
    </w:p>
    <w:p w14:paraId="284AD821" w14:textId="4CA5E03F" w:rsidR="00E576BA" w:rsidRPr="00E56467" w:rsidRDefault="00F532E7">
      <w:pPr>
        <w:widowControl/>
        <w:jc w:val="left"/>
        <w:rPr>
          <w:rFonts w:ascii="BIZ UD明朝 Medium" w:eastAsia="BIZ UD明朝 Medium" w:hAnsi="BIZ UD明朝 Medium"/>
        </w:rPr>
      </w:pPr>
      <w:r w:rsidRPr="00E56467">
        <w:rPr>
          <w:rFonts w:ascii="BIZ UD明朝 Medium" w:eastAsia="BIZ UD明朝 Medium" w:hAnsi="BIZ UD明朝 Medium" w:hint="eastAsia"/>
        </w:rPr>
        <w:t xml:space="preserve">　</w:t>
      </w:r>
    </w:p>
    <w:p w14:paraId="5A522CF9" w14:textId="77777777" w:rsidR="00E576BA" w:rsidRPr="00E56467" w:rsidRDefault="00D22A3C" w:rsidP="00892ED4">
      <w:pPr>
        <w:spacing w:line="260" w:lineRule="exact"/>
        <w:rPr>
          <w:rFonts w:ascii="BIZ UD明朝 Medium" w:eastAsia="BIZ UD明朝 Medium" w:hAnsi="BIZ UD明朝 Medium"/>
          <w:b/>
          <w:szCs w:val="21"/>
        </w:rPr>
      </w:pPr>
      <w:r w:rsidRPr="00E56467">
        <w:rPr>
          <w:rFonts w:ascii="BIZ UD明朝 Medium" w:eastAsia="BIZ UD明朝 Medium" w:hAnsi="BIZ UD明朝 Medium" w:hint="eastAsia"/>
          <w:b/>
          <w:color w:val="000000"/>
          <w:szCs w:val="21"/>
        </w:rPr>
        <w:lastRenderedPageBreak/>
        <w:t>（２）</w:t>
      </w:r>
      <w:r w:rsidRPr="00E56467">
        <w:rPr>
          <w:rFonts w:ascii="BIZ UD明朝 Medium" w:eastAsia="BIZ UD明朝 Medium" w:hAnsi="BIZ UD明朝 Medium"/>
          <w:b/>
          <w:color w:val="000000"/>
          <w:szCs w:val="21"/>
        </w:rPr>
        <w:t>容器が配管により接続され</w:t>
      </w:r>
      <w:r w:rsidRPr="00E56467">
        <w:rPr>
          <w:rFonts w:ascii="BIZ UD明朝 Medium" w:eastAsia="BIZ UD明朝 Medium" w:hAnsi="BIZ UD明朝 Medium" w:hint="eastAsia"/>
          <w:b/>
          <w:color w:val="000000"/>
          <w:szCs w:val="21"/>
        </w:rPr>
        <w:t>ている場合</w:t>
      </w:r>
      <w:r w:rsidR="00ED2267" w:rsidRPr="00E56467">
        <w:rPr>
          <w:rFonts w:ascii="BIZ UD明朝 Medium" w:eastAsia="BIZ UD明朝 Medium" w:hAnsi="BIZ UD明朝 Medium" w:hint="eastAsia"/>
          <w:b/>
          <w:color w:val="000000"/>
          <w:szCs w:val="21"/>
        </w:rPr>
        <w:t xml:space="preserve">　　（１）共通も適応すること。</w:t>
      </w:r>
      <w:r w:rsidR="00CA09A9" w:rsidRPr="00E56467">
        <w:rPr>
          <w:rFonts w:ascii="BIZ UD明朝 Medium" w:eastAsia="BIZ UD明朝 Medium" w:hAnsi="BIZ UD明朝 Medium" w:hint="eastAsia"/>
          <w:b/>
          <w:color w:val="000000"/>
          <w:szCs w:val="21"/>
        </w:rPr>
        <w:t xml:space="preserve">　　</w:t>
      </w:r>
      <w:r w:rsidR="007C2172" w:rsidRPr="00E56467">
        <w:rPr>
          <w:rFonts w:ascii="BIZ UD明朝 Medium" w:eastAsia="BIZ UD明朝 Medium" w:hAnsi="BIZ UD明朝 Medium" w:hint="eastAsia"/>
          <w:b/>
          <w:color w:val="000000"/>
          <w:szCs w:val="21"/>
        </w:rPr>
        <w:t xml:space="preserve">　</w:t>
      </w:r>
      <w:r w:rsidR="00CA09A9" w:rsidRPr="00E56467">
        <w:rPr>
          <w:rFonts w:ascii="BIZ UD明朝 Medium" w:eastAsia="BIZ UD明朝 Medium" w:hAnsi="BIZ UD明朝 Medium" w:hint="eastAsia"/>
          <w:b/>
          <w:color w:val="000000"/>
          <w:szCs w:val="21"/>
        </w:rPr>
        <w:t xml:space="preserve">　　</w:t>
      </w:r>
      <w:r w:rsidR="00CA09A9" w:rsidRPr="00E56467">
        <w:rPr>
          <w:rFonts w:ascii="BIZ UD明朝 Medium" w:eastAsia="BIZ UD明朝 Medium" w:hAnsi="BIZ UD明朝 Medium" w:hint="eastAsia"/>
          <w:color w:val="000000"/>
          <w:sz w:val="18"/>
          <w:szCs w:val="18"/>
        </w:rPr>
        <w:t>（貯蔵所・容器接続-2）</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1680"/>
        <w:gridCol w:w="4934"/>
        <w:gridCol w:w="1710"/>
        <w:gridCol w:w="342"/>
        <w:gridCol w:w="342"/>
        <w:gridCol w:w="342"/>
        <w:gridCol w:w="342"/>
      </w:tblGrid>
      <w:tr w:rsidR="00C9593C" w:rsidRPr="00E56467" w14:paraId="5E62F8D6" w14:textId="77777777" w:rsidTr="00C9593C">
        <w:trPr>
          <w:trHeight w:val="270"/>
          <w:jc w:val="center"/>
        </w:trPr>
        <w:tc>
          <w:tcPr>
            <w:tcW w:w="906" w:type="dxa"/>
            <w:vMerge w:val="restart"/>
            <w:vAlign w:val="center"/>
          </w:tcPr>
          <w:p w14:paraId="1D943522" w14:textId="77777777" w:rsidR="00C9593C" w:rsidRPr="00E56467" w:rsidRDefault="00C9593C" w:rsidP="00C9593C">
            <w:pPr>
              <w:jc w:val="center"/>
              <w:rPr>
                <w:rFonts w:ascii="BIZ UD明朝 Medium" w:eastAsia="BIZ UD明朝 Medium" w:hAnsi="BIZ UD明朝 Medium"/>
                <w:sz w:val="20"/>
                <w:szCs w:val="20"/>
              </w:rPr>
            </w:pPr>
            <w:r w:rsidRPr="00E56467">
              <w:rPr>
                <w:rFonts w:ascii="BIZ UD明朝 Medium" w:eastAsia="BIZ UD明朝 Medium" w:hAnsi="BIZ UD明朝 Medium"/>
              </w:rPr>
              <w:br w:type="page"/>
            </w:r>
            <w:r w:rsidRPr="00E56467">
              <w:rPr>
                <w:rFonts w:ascii="BIZ UD明朝 Medium" w:eastAsia="BIZ UD明朝 Medium" w:hAnsi="BIZ UD明朝 Medium" w:hint="eastAsia"/>
                <w:sz w:val="20"/>
                <w:szCs w:val="20"/>
              </w:rPr>
              <w:t>項号</w:t>
            </w:r>
          </w:p>
        </w:tc>
        <w:tc>
          <w:tcPr>
            <w:tcW w:w="1680" w:type="dxa"/>
            <w:vMerge w:val="restart"/>
            <w:vAlign w:val="center"/>
          </w:tcPr>
          <w:p w14:paraId="59C729AC" w14:textId="77777777" w:rsidR="00C9593C" w:rsidRPr="00E56467" w:rsidRDefault="00C9593C" w:rsidP="00C9593C">
            <w:pPr>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項　　　目</w:t>
            </w:r>
          </w:p>
        </w:tc>
        <w:tc>
          <w:tcPr>
            <w:tcW w:w="4934" w:type="dxa"/>
            <w:vMerge w:val="restart"/>
            <w:vAlign w:val="center"/>
          </w:tcPr>
          <w:p w14:paraId="4896A0E6" w14:textId="77777777" w:rsidR="00C9593C" w:rsidRPr="00E56467" w:rsidRDefault="00C9593C" w:rsidP="00C9593C">
            <w:pPr>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書　類　作　成　要　領　等</w:t>
            </w:r>
          </w:p>
        </w:tc>
        <w:tc>
          <w:tcPr>
            <w:tcW w:w="1710" w:type="dxa"/>
            <w:vMerge w:val="restart"/>
            <w:vAlign w:val="center"/>
          </w:tcPr>
          <w:p w14:paraId="55A7633B" w14:textId="77777777" w:rsidR="00C9593C" w:rsidRPr="00E56467" w:rsidRDefault="00C9593C" w:rsidP="00C9593C">
            <w:pPr>
              <w:spacing w:line="240" w:lineRule="exact"/>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対応状況</w:t>
            </w:r>
          </w:p>
        </w:tc>
        <w:tc>
          <w:tcPr>
            <w:tcW w:w="1368" w:type="dxa"/>
            <w:gridSpan w:val="4"/>
          </w:tcPr>
          <w:p w14:paraId="1196B9CF"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該当ガス種別</w:t>
            </w:r>
          </w:p>
        </w:tc>
      </w:tr>
      <w:tr w:rsidR="00C9593C" w:rsidRPr="00E56467" w14:paraId="5F5FE932" w14:textId="77777777" w:rsidTr="00C9593C">
        <w:trPr>
          <w:trHeight w:val="187"/>
          <w:jc w:val="center"/>
        </w:trPr>
        <w:tc>
          <w:tcPr>
            <w:tcW w:w="906" w:type="dxa"/>
            <w:vMerge/>
          </w:tcPr>
          <w:p w14:paraId="15F12441" w14:textId="77777777" w:rsidR="00C9593C" w:rsidRPr="00E56467" w:rsidRDefault="00C9593C" w:rsidP="00C9593C">
            <w:pPr>
              <w:rPr>
                <w:rFonts w:ascii="BIZ UD明朝 Medium" w:eastAsia="BIZ UD明朝 Medium" w:hAnsi="BIZ UD明朝 Medium"/>
                <w:sz w:val="18"/>
                <w:szCs w:val="18"/>
              </w:rPr>
            </w:pPr>
          </w:p>
        </w:tc>
        <w:tc>
          <w:tcPr>
            <w:tcW w:w="1680" w:type="dxa"/>
            <w:vMerge/>
          </w:tcPr>
          <w:p w14:paraId="5F08846A" w14:textId="77777777" w:rsidR="00C9593C" w:rsidRPr="00E56467" w:rsidRDefault="00C9593C" w:rsidP="00C9593C">
            <w:pPr>
              <w:rPr>
                <w:rFonts w:ascii="BIZ UD明朝 Medium" w:eastAsia="BIZ UD明朝 Medium" w:hAnsi="BIZ UD明朝 Medium"/>
                <w:sz w:val="18"/>
                <w:szCs w:val="18"/>
              </w:rPr>
            </w:pPr>
          </w:p>
        </w:tc>
        <w:tc>
          <w:tcPr>
            <w:tcW w:w="4934" w:type="dxa"/>
            <w:vMerge/>
          </w:tcPr>
          <w:p w14:paraId="64CCB630" w14:textId="77777777" w:rsidR="00C9593C" w:rsidRPr="00E56467" w:rsidRDefault="00C9593C" w:rsidP="00C9593C">
            <w:pPr>
              <w:rPr>
                <w:rFonts w:ascii="BIZ UD明朝 Medium" w:eastAsia="BIZ UD明朝 Medium" w:hAnsi="BIZ UD明朝 Medium"/>
                <w:sz w:val="18"/>
                <w:szCs w:val="18"/>
              </w:rPr>
            </w:pPr>
          </w:p>
        </w:tc>
        <w:tc>
          <w:tcPr>
            <w:tcW w:w="1710" w:type="dxa"/>
            <w:vMerge/>
          </w:tcPr>
          <w:p w14:paraId="1C764DEB" w14:textId="77777777" w:rsidR="00C9593C" w:rsidRPr="00E56467" w:rsidRDefault="00C9593C" w:rsidP="00C9593C">
            <w:pPr>
              <w:spacing w:line="240" w:lineRule="exact"/>
              <w:rPr>
                <w:rFonts w:ascii="BIZ UD明朝 Medium" w:eastAsia="BIZ UD明朝 Medium" w:hAnsi="BIZ UD明朝 Medium"/>
                <w:sz w:val="18"/>
                <w:szCs w:val="18"/>
              </w:rPr>
            </w:pPr>
          </w:p>
        </w:tc>
        <w:tc>
          <w:tcPr>
            <w:tcW w:w="342" w:type="dxa"/>
          </w:tcPr>
          <w:p w14:paraId="0197FB3B"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毒</w:t>
            </w:r>
          </w:p>
        </w:tc>
        <w:tc>
          <w:tcPr>
            <w:tcW w:w="342" w:type="dxa"/>
          </w:tcPr>
          <w:p w14:paraId="3E8DA528"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w:t>
            </w:r>
          </w:p>
        </w:tc>
        <w:tc>
          <w:tcPr>
            <w:tcW w:w="342" w:type="dxa"/>
          </w:tcPr>
          <w:p w14:paraId="5B05B524"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酸</w:t>
            </w:r>
          </w:p>
        </w:tc>
        <w:tc>
          <w:tcPr>
            <w:tcW w:w="342" w:type="dxa"/>
          </w:tcPr>
          <w:p w14:paraId="05030192"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不</w:t>
            </w:r>
          </w:p>
        </w:tc>
      </w:tr>
      <w:tr w:rsidR="004B19C5" w:rsidRPr="00E56467" w14:paraId="2576C949" w14:textId="77777777" w:rsidTr="002220BA">
        <w:trPr>
          <w:trHeight w:val="901"/>
          <w:jc w:val="center"/>
        </w:trPr>
        <w:tc>
          <w:tcPr>
            <w:tcW w:w="906" w:type="dxa"/>
            <w:tcBorders>
              <w:bottom w:val="dotted" w:sz="4" w:space="0" w:color="FFFFFF" w:themeColor="background1"/>
            </w:tcBorders>
            <w:shd w:val="clear" w:color="auto" w:fill="auto"/>
          </w:tcPr>
          <w:p w14:paraId="7D8214FA" w14:textId="77777777" w:rsidR="004B19C5" w:rsidRPr="00E56467" w:rsidRDefault="00CB37E4" w:rsidP="00B27397">
            <w:pPr>
              <w:spacing w:beforeLines="50" w:before="18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23</w:t>
            </w:r>
            <w:r w:rsidR="004B19C5" w:rsidRPr="00E56467">
              <w:rPr>
                <w:rFonts w:ascii="BIZ UD明朝 Medium" w:eastAsia="BIZ UD明朝 Medium" w:hAnsi="BIZ UD明朝 Medium" w:hint="eastAsia"/>
                <w:sz w:val="18"/>
                <w:szCs w:val="18"/>
              </w:rPr>
              <w:t>条</w:t>
            </w:r>
          </w:p>
          <w:p w14:paraId="026BB7A8" w14:textId="77777777" w:rsidR="002220BA" w:rsidRPr="00E56467" w:rsidRDefault="002220BA" w:rsidP="00B27397">
            <w:pPr>
              <w:spacing w:beforeLines="50" w:before="180" w:line="240" w:lineRule="exact"/>
              <w:jc w:val="righ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1項</w:t>
            </w:r>
          </w:p>
          <w:p w14:paraId="79714CD1" w14:textId="77777777" w:rsidR="00812701" w:rsidRPr="00E56467" w:rsidRDefault="002220BA" w:rsidP="00B27397">
            <w:pPr>
              <w:spacing w:beforeLines="50" w:before="180" w:line="240" w:lineRule="exact"/>
              <w:jc w:val="righ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1号</w:t>
            </w:r>
          </w:p>
        </w:tc>
        <w:tc>
          <w:tcPr>
            <w:tcW w:w="1680" w:type="dxa"/>
            <w:tcBorders>
              <w:bottom w:val="dotted" w:sz="4" w:space="0" w:color="auto"/>
            </w:tcBorders>
          </w:tcPr>
          <w:p w14:paraId="0A9CF541" w14:textId="77777777" w:rsidR="004B19C5" w:rsidRPr="00E56467" w:rsidRDefault="004B19C5" w:rsidP="00B27397">
            <w:pPr>
              <w:spacing w:beforeLines="50" w:before="18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w:t>
            </w:r>
            <w:r w:rsidR="00B46476" w:rsidRPr="00E56467">
              <w:rPr>
                <w:rFonts w:ascii="BIZ UD明朝 Medium" w:eastAsia="BIZ UD明朝 Medium" w:hAnsi="BIZ UD明朝 Medium" w:hint="eastAsia"/>
                <w:sz w:val="18"/>
                <w:szCs w:val="18"/>
              </w:rPr>
              <w:t>等</w:t>
            </w:r>
          </w:p>
        </w:tc>
        <w:tc>
          <w:tcPr>
            <w:tcW w:w="4934" w:type="dxa"/>
            <w:tcBorders>
              <w:bottom w:val="dotted" w:sz="4" w:space="0" w:color="auto"/>
            </w:tcBorders>
          </w:tcPr>
          <w:p w14:paraId="42796474" w14:textId="77777777" w:rsidR="002220BA" w:rsidRPr="00E56467" w:rsidRDefault="004B19C5" w:rsidP="00812701">
            <w:pPr>
              <w:spacing w:before="80" w:line="220" w:lineRule="exact"/>
              <w:rPr>
                <w:rFonts w:ascii="BIZ UD明朝 Medium" w:eastAsia="BIZ UD明朝 Medium" w:hAnsi="BIZ UD明朝 Medium"/>
                <w:color w:val="000000"/>
                <w:sz w:val="18"/>
                <w:szCs w:val="18"/>
              </w:rPr>
            </w:pPr>
            <w:r w:rsidRPr="00E56467">
              <w:rPr>
                <w:rFonts w:ascii="BIZ UD明朝 Medium" w:eastAsia="BIZ UD明朝 Medium" w:hAnsi="BIZ UD明朝 Medium" w:hint="eastAsia"/>
                <w:color w:val="000000"/>
                <w:sz w:val="18"/>
                <w:szCs w:val="18"/>
              </w:rPr>
              <w:t>・</w:t>
            </w:r>
            <w:r w:rsidR="00B46476" w:rsidRPr="00E56467">
              <w:rPr>
                <w:rFonts w:ascii="BIZ UD明朝 Medium" w:eastAsia="BIZ UD明朝 Medium" w:hAnsi="BIZ UD明朝 Medium"/>
                <w:color w:val="000000"/>
                <w:sz w:val="18"/>
                <w:szCs w:val="18"/>
              </w:rPr>
              <w:t>容器が配管により接続されたものにあ</w:t>
            </w:r>
            <w:r w:rsidR="00B46476" w:rsidRPr="00E56467">
              <w:rPr>
                <w:rFonts w:ascii="BIZ UD明朝 Medium" w:eastAsia="BIZ UD明朝 Medium" w:hAnsi="BIZ UD明朝 Medium" w:hint="eastAsia"/>
                <w:color w:val="000000"/>
                <w:sz w:val="18"/>
                <w:szCs w:val="18"/>
              </w:rPr>
              <w:t>っ</w:t>
            </w:r>
            <w:r w:rsidR="00CB37E4" w:rsidRPr="00E56467">
              <w:rPr>
                <w:rFonts w:ascii="BIZ UD明朝 Medium" w:eastAsia="BIZ UD明朝 Medium" w:hAnsi="BIZ UD明朝 Medium"/>
                <w:color w:val="000000"/>
                <w:sz w:val="18"/>
                <w:szCs w:val="18"/>
              </w:rPr>
              <w:t>ては、その外面から第一種保安物件に対し第一種設備距離以上、第二種保安物件に対し第二種設備距離以上の距離を有し、かつ、</w:t>
            </w:r>
            <w:r w:rsidR="002220BA" w:rsidRPr="00E56467">
              <w:rPr>
                <w:rFonts w:ascii="BIZ UD明朝 Medium" w:eastAsia="BIZ UD明朝 Medium" w:hAnsi="BIZ UD明朝 Medium"/>
                <w:b/>
                <w:color w:val="000000"/>
                <w:sz w:val="18"/>
                <w:szCs w:val="18"/>
              </w:rPr>
              <w:t>第六条第一項第四十二号イ、ロ及びホからヌまでの基準に適合すること。</w:t>
            </w:r>
          </w:p>
          <w:p w14:paraId="460F8591" w14:textId="77777777" w:rsidR="004B19C5" w:rsidRPr="00E56467" w:rsidRDefault="00B46476" w:rsidP="00812701">
            <w:pPr>
              <w:spacing w:before="80" w:line="220" w:lineRule="exact"/>
              <w:rPr>
                <w:rFonts w:ascii="BIZ UD明朝 Medium" w:eastAsia="BIZ UD明朝 Medium" w:hAnsi="BIZ UD明朝 Medium"/>
                <w:sz w:val="18"/>
                <w:szCs w:val="18"/>
              </w:rPr>
            </w:pPr>
            <w:r w:rsidRPr="00E56467">
              <w:rPr>
                <w:rFonts w:ascii="BIZ UD明朝 Medium" w:eastAsia="BIZ UD明朝 Medium" w:hAnsi="BIZ UD明朝 Medium" w:hint="eastAsia"/>
                <w:color w:val="000000"/>
                <w:sz w:val="18"/>
                <w:szCs w:val="18"/>
              </w:rPr>
              <w:t>圧縮水素スタンド（移動式等）</w:t>
            </w:r>
            <w:r w:rsidR="004B19C5" w:rsidRPr="00E56467">
              <w:rPr>
                <w:rFonts w:ascii="BIZ UD明朝 Medium" w:eastAsia="BIZ UD明朝 Medium" w:hAnsi="BIZ UD明朝 Medium" w:hint="eastAsia"/>
                <w:color w:val="000000"/>
                <w:sz w:val="18"/>
                <w:szCs w:val="18"/>
              </w:rPr>
              <w:t>は</w:t>
            </w:r>
            <w:r w:rsidRPr="00E56467">
              <w:rPr>
                <w:rFonts w:ascii="BIZ UD明朝 Medium" w:eastAsia="BIZ UD明朝 Medium" w:hAnsi="BIZ UD明朝 Medium" w:hint="eastAsia"/>
                <w:color w:val="000000"/>
                <w:sz w:val="18"/>
                <w:szCs w:val="18"/>
              </w:rPr>
              <w:t>除く。</w:t>
            </w:r>
          </w:p>
        </w:tc>
        <w:tc>
          <w:tcPr>
            <w:tcW w:w="1710" w:type="dxa"/>
            <w:tcBorders>
              <w:bottom w:val="dotted" w:sz="4" w:space="0" w:color="auto"/>
            </w:tcBorders>
          </w:tcPr>
          <w:p w14:paraId="5C83D3D5" w14:textId="77777777" w:rsidR="004B19C5" w:rsidRPr="00E56467" w:rsidRDefault="004B19C5" w:rsidP="00C9593C">
            <w:pPr>
              <w:spacing w:before="120" w:line="240" w:lineRule="exact"/>
              <w:rPr>
                <w:rFonts w:ascii="BIZ UD明朝 Medium" w:eastAsia="BIZ UD明朝 Medium" w:hAnsi="BIZ UD明朝 Medium"/>
                <w:sz w:val="18"/>
                <w:szCs w:val="18"/>
              </w:rPr>
            </w:pPr>
          </w:p>
        </w:tc>
        <w:tc>
          <w:tcPr>
            <w:tcW w:w="342" w:type="dxa"/>
            <w:tcBorders>
              <w:bottom w:val="dotted" w:sz="4" w:space="0" w:color="auto"/>
            </w:tcBorders>
          </w:tcPr>
          <w:p w14:paraId="48626925" w14:textId="77777777" w:rsidR="004B19C5" w:rsidRPr="00E56467" w:rsidRDefault="004B19C5" w:rsidP="00C9593C">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02689752" w14:textId="77777777" w:rsidR="004B19C5" w:rsidRPr="00E56467" w:rsidRDefault="004B19C5" w:rsidP="00C9593C">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0181E754" w14:textId="77777777" w:rsidR="004B19C5" w:rsidRPr="00E56467" w:rsidRDefault="004B19C5" w:rsidP="00C9593C">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6F944061" w14:textId="77777777" w:rsidR="004B19C5" w:rsidRPr="00E56467" w:rsidRDefault="004B19C5" w:rsidP="00C9593C">
            <w:pPr>
              <w:spacing w:before="40" w:line="340" w:lineRule="exact"/>
              <w:rPr>
                <w:rFonts w:ascii="BIZ UD明朝 Medium" w:eastAsia="BIZ UD明朝 Medium" w:hAnsi="BIZ UD明朝 Medium"/>
                <w:sz w:val="18"/>
                <w:szCs w:val="18"/>
              </w:rPr>
            </w:pPr>
          </w:p>
        </w:tc>
      </w:tr>
      <w:tr w:rsidR="00C9593C" w:rsidRPr="00E56467" w14:paraId="050054DA" w14:textId="77777777" w:rsidTr="00B27397">
        <w:trPr>
          <w:trHeight w:val="9262"/>
          <w:jc w:val="center"/>
        </w:trPr>
        <w:tc>
          <w:tcPr>
            <w:tcW w:w="906" w:type="dxa"/>
            <w:tcBorders>
              <w:top w:val="dotted" w:sz="4" w:space="0" w:color="FFFFFF" w:themeColor="background1"/>
              <w:bottom w:val="single" w:sz="4" w:space="0" w:color="FFFFFF" w:themeColor="background1"/>
            </w:tcBorders>
            <w:shd w:val="clear" w:color="auto" w:fill="auto"/>
          </w:tcPr>
          <w:p w14:paraId="5914CC83" w14:textId="77777777" w:rsidR="00C9593C" w:rsidRPr="00E56467" w:rsidRDefault="00C9593C" w:rsidP="00C9593C">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tcBorders>
          </w:tcPr>
          <w:p w14:paraId="0DF69303" w14:textId="77777777" w:rsidR="00C9593C" w:rsidRPr="00E56467" w:rsidRDefault="00DD12FD" w:rsidP="00867F24">
            <w:pPr>
              <w:spacing w:before="80" w:line="240" w:lineRule="exact"/>
              <w:rPr>
                <w:rFonts w:ascii="BIZ UD明朝 Medium" w:eastAsia="BIZ UD明朝 Medium" w:hAnsi="BIZ UD明朝 Medium"/>
                <w:sz w:val="18"/>
                <w:szCs w:val="18"/>
              </w:rPr>
            </w:pPr>
            <w:r>
              <w:rPr>
                <w:rFonts w:ascii="BIZ UD明朝 Medium" w:eastAsia="BIZ UD明朝 Medium" w:hAnsi="BIZ UD明朝 Medium"/>
                <w:noProof/>
                <w:sz w:val="18"/>
                <w:szCs w:val="18"/>
              </w:rPr>
              <w:object w:dxaOrig="1440" w:dyaOrig="1440" w14:anchorId="10F44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3pt;margin-top:225.45pt;width:383.7pt;height:170.75pt;z-index:251668480;mso-position-horizontal-relative:text;mso-position-vertical-relative:text" filled="t" fillcolor="white [3212]">
                  <v:imagedata r:id="rId8" o:title=""/>
                </v:shape>
                <o:OLEObject Type="Embed" ProgID="Excel.Sheet.8" ShapeID="_x0000_s1027" DrawAspect="Content" ObjectID="_1832765321" r:id="rId9"/>
              </w:object>
            </w:r>
            <w:r w:rsidR="00C9593C" w:rsidRPr="00E56467">
              <w:rPr>
                <w:rFonts w:ascii="BIZ UD明朝 Medium" w:eastAsia="BIZ UD明朝 Medium" w:hAnsi="BIZ UD明朝 Medium" w:hint="eastAsia"/>
                <w:sz w:val="18"/>
                <w:szCs w:val="18"/>
              </w:rPr>
              <w:t>保安距離</w:t>
            </w:r>
          </w:p>
        </w:tc>
        <w:tc>
          <w:tcPr>
            <w:tcW w:w="4934" w:type="dxa"/>
            <w:tcBorders>
              <w:top w:val="dotted" w:sz="4" w:space="0" w:color="auto"/>
              <w:bottom w:val="dotted" w:sz="4" w:space="0" w:color="auto"/>
            </w:tcBorders>
          </w:tcPr>
          <w:p w14:paraId="47729043" w14:textId="77777777" w:rsidR="00C9593C" w:rsidRPr="00E56467" w:rsidRDefault="00581406" w:rsidP="00F0453C">
            <w:pPr>
              <w:spacing w:before="6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・貯蔵設備及び処理設備から第一種保安物件、第二</w:t>
            </w:r>
            <w:r w:rsidR="00C9593C" w:rsidRPr="00E56467">
              <w:rPr>
                <w:rFonts w:ascii="BIZ UD明朝 Medium" w:eastAsia="BIZ UD明朝 Medium" w:hAnsi="BIZ UD明朝 Medium" w:hint="eastAsia"/>
                <w:sz w:val="18"/>
                <w:szCs w:val="18"/>
              </w:rPr>
              <w:t>種保安物件までの距離を法定距離、実測距離に区分し計画書に記載、図面に明示する。</w:t>
            </w:r>
          </w:p>
          <w:p w14:paraId="111540B2" w14:textId="77777777" w:rsidR="00C9593C" w:rsidRPr="00E56467" w:rsidRDefault="00C9593C" w:rsidP="00F0453C">
            <w:pPr>
              <w:spacing w:before="6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・原則として敷地内で確保する。</w:t>
            </w:r>
          </w:p>
          <w:p w14:paraId="775FA4C8" w14:textId="77777777" w:rsidR="00C9593C" w:rsidRPr="00E56467" w:rsidRDefault="00C9593C" w:rsidP="00F0453C">
            <w:pPr>
              <w:spacing w:line="240" w:lineRule="exact"/>
              <w:ind w:leftChars="100" w:left="21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ただし、道路・海等保安物件が設置されることがない場合はこの限りではない。</w:t>
            </w:r>
          </w:p>
          <w:p w14:paraId="2B418EBC" w14:textId="77777777" w:rsidR="00C9593C" w:rsidRPr="00E56467" w:rsidRDefault="00C9593C" w:rsidP="00F0453C">
            <w:pPr>
              <w:spacing w:before="6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・敷地内で確保できない場合は、保安物件が接近した場合の対策を講じ、その旨を図面に記載しておく。</w:t>
            </w:r>
          </w:p>
          <w:p w14:paraId="0D0D825D" w14:textId="77777777" w:rsidR="00C9593C" w:rsidRPr="00E56467" w:rsidRDefault="004852E5" w:rsidP="00F0453C">
            <w:pPr>
              <w:spacing w:before="6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・貯蔵能力又は処理能力（Ｘ）とガスの種類に応じ次の表により算</w:t>
            </w:r>
            <w:r w:rsidR="00C9593C" w:rsidRPr="00E56467">
              <w:rPr>
                <w:rFonts w:ascii="BIZ UD明朝 Medium" w:eastAsia="BIZ UD明朝 Medium" w:hAnsi="BIZ UD明朝 Medium" w:hint="eastAsia"/>
                <w:sz w:val="18"/>
                <w:szCs w:val="18"/>
              </w:rPr>
              <w:t>出する。</w:t>
            </w:r>
          </w:p>
          <w:p w14:paraId="5A4EE8E0"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2048B0F8" w14:textId="77777777" w:rsidR="00867F24" w:rsidRPr="00E56467" w:rsidRDefault="00867F24" w:rsidP="00C9593C">
            <w:pPr>
              <w:spacing w:line="240" w:lineRule="exact"/>
              <w:ind w:left="180" w:hangingChars="100" w:hanging="180"/>
              <w:rPr>
                <w:rFonts w:ascii="BIZ UD明朝 Medium" w:eastAsia="BIZ UD明朝 Medium" w:hAnsi="BIZ UD明朝 Medium"/>
                <w:sz w:val="18"/>
                <w:szCs w:val="18"/>
              </w:rPr>
            </w:pPr>
          </w:p>
          <w:tbl>
            <w:tblPr>
              <w:tblpPr w:leftFromText="142" w:rightFromText="142" w:vertAnchor="page" w:horzAnchor="margin" w:tblpXSpec="center" w:tblpY="2862"/>
              <w:tblOverlap w:val="never"/>
              <w:tblW w:w="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2"/>
              <w:gridCol w:w="1498"/>
              <w:gridCol w:w="1418"/>
            </w:tblGrid>
            <w:tr w:rsidR="00C9593C" w:rsidRPr="00E56467" w14:paraId="1F508288" w14:textId="77777777" w:rsidTr="004852E5">
              <w:trPr>
                <w:trHeight w:val="278"/>
                <w:jc w:val="center"/>
              </w:trPr>
              <w:tc>
                <w:tcPr>
                  <w:tcW w:w="1332" w:type="dxa"/>
                  <w:tcBorders>
                    <w:top w:val="single" w:sz="4" w:space="0" w:color="auto"/>
                    <w:left w:val="single" w:sz="4" w:space="0" w:color="auto"/>
                    <w:bottom w:val="single" w:sz="4" w:space="0" w:color="auto"/>
                    <w:right w:val="single" w:sz="4" w:space="0" w:color="auto"/>
                  </w:tcBorders>
                </w:tcPr>
                <w:p w14:paraId="1FB9DA89" w14:textId="77777777" w:rsidR="00C9593C" w:rsidRPr="00E56467" w:rsidRDefault="00C9593C" w:rsidP="00C9593C">
                  <w:pPr>
                    <w:spacing w:line="240" w:lineRule="exact"/>
                    <w:rPr>
                      <w:rFonts w:ascii="BIZ UD明朝 Medium" w:eastAsia="BIZ UD明朝 Medium" w:hAnsi="BIZ UD明朝 Medium"/>
                      <w:sz w:val="18"/>
                      <w:szCs w:val="18"/>
                    </w:rPr>
                  </w:pPr>
                </w:p>
              </w:tc>
              <w:tc>
                <w:tcPr>
                  <w:tcW w:w="1498" w:type="dxa"/>
                  <w:tcBorders>
                    <w:top w:val="single" w:sz="4" w:space="0" w:color="auto"/>
                    <w:left w:val="single" w:sz="4" w:space="0" w:color="auto"/>
                    <w:bottom w:val="single" w:sz="4" w:space="0" w:color="auto"/>
                    <w:right w:val="single" w:sz="4" w:space="0" w:color="auto"/>
                  </w:tcBorders>
                </w:tcPr>
                <w:p w14:paraId="38017557" w14:textId="77777777" w:rsidR="00C9593C" w:rsidRPr="00E56467" w:rsidRDefault="00C9593C" w:rsidP="00C9593C">
                  <w:pPr>
                    <w:spacing w:line="240" w:lineRule="exact"/>
                    <w:rPr>
                      <w:rFonts w:ascii="BIZ UD明朝 Medium" w:eastAsia="BIZ UD明朝 Medium" w:hAnsi="BIZ UD明朝 Medium"/>
                      <w:sz w:val="16"/>
                      <w:szCs w:val="16"/>
                    </w:rPr>
                  </w:pPr>
                  <w:r w:rsidRPr="00E56467">
                    <w:rPr>
                      <w:rFonts w:ascii="BIZ UD明朝 Medium" w:eastAsia="BIZ UD明朝 Medium" w:hAnsi="BIZ UD明朝 Medium" w:hint="eastAsia"/>
                      <w:sz w:val="16"/>
                      <w:szCs w:val="16"/>
                    </w:rPr>
                    <w:t>第一種設備距離</w:t>
                  </w:r>
                </w:p>
              </w:tc>
              <w:tc>
                <w:tcPr>
                  <w:tcW w:w="1418" w:type="dxa"/>
                  <w:tcBorders>
                    <w:top w:val="single" w:sz="4" w:space="0" w:color="auto"/>
                    <w:left w:val="single" w:sz="4" w:space="0" w:color="auto"/>
                    <w:bottom w:val="single" w:sz="4" w:space="0" w:color="auto"/>
                    <w:right w:val="single" w:sz="4" w:space="0" w:color="auto"/>
                  </w:tcBorders>
                </w:tcPr>
                <w:p w14:paraId="2AFF4D98" w14:textId="77777777" w:rsidR="00C9593C" w:rsidRPr="00E56467" w:rsidRDefault="00C9593C" w:rsidP="00C9593C">
                  <w:pPr>
                    <w:spacing w:line="240" w:lineRule="exact"/>
                    <w:rPr>
                      <w:rFonts w:ascii="BIZ UD明朝 Medium" w:eastAsia="BIZ UD明朝 Medium" w:hAnsi="BIZ UD明朝 Medium"/>
                      <w:sz w:val="16"/>
                      <w:szCs w:val="16"/>
                    </w:rPr>
                  </w:pPr>
                  <w:r w:rsidRPr="00E56467">
                    <w:rPr>
                      <w:rFonts w:ascii="BIZ UD明朝 Medium" w:eastAsia="BIZ UD明朝 Medium" w:hAnsi="BIZ UD明朝 Medium" w:hint="eastAsia"/>
                      <w:sz w:val="16"/>
                      <w:szCs w:val="16"/>
                    </w:rPr>
                    <w:t>第二種設備距離</w:t>
                  </w:r>
                </w:p>
              </w:tc>
            </w:tr>
            <w:tr w:rsidR="00C9593C" w:rsidRPr="00E56467" w14:paraId="3227F229" w14:textId="77777777" w:rsidTr="004852E5">
              <w:trPr>
                <w:trHeight w:val="409"/>
                <w:jc w:val="center"/>
              </w:trPr>
              <w:tc>
                <w:tcPr>
                  <w:tcW w:w="1332" w:type="dxa"/>
                  <w:tcBorders>
                    <w:top w:val="single" w:sz="4" w:space="0" w:color="auto"/>
                    <w:left w:val="single" w:sz="4" w:space="0" w:color="auto"/>
                    <w:bottom w:val="single" w:sz="4" w:space="0" w:color="auto"/>
                    <w:right w:val="single" w:sz="4" w:space="0" w:color="auto"/>
                  </w:tcBorders>
                  <w:vAlign w:val="center"/>
                </w:tcPr>
                <w:p w14:paraId="6EAC6BBA" w14:textId="77777777" w:rsidR="00C9593C" w:rsidRPr="00E56467" w:rsidRDefault="00C9593C" w:rsidP="00C9593C">
                  <w:pPr>
                    <w:spacing w:line="20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可燃性ガス</w:t>
                  </w:r>
                </w:p>
                <w:p w14:paraId="67ADB3FB" w14:textId="77777777" w:rsidR="00C9593C" w:rsidRPr="00E56467" w:rsidRDefault="00C9593C" w:rsidP="00C9593C">
                  <w:pPr>
                    <w:spacing w:line="20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毒性ガス</w:t>
                  </w:r>
                </w:p>
              </w:tc>
              <w:tc>
                <w:tcPr>
                  <w:tcW w:w="1498" w:type="dxa"/>
                  <w:tcBorders>
                    <w:top w:val="single" w:sz="4" w:space="0" w:color="auto"/>
                    <w:left w:val="single" w:sz="4" w:space="0" w:color="auto"/>
                    <w:bottom w:val="single" w:sz="4" w:space="0" w:color="auto"/>
                    <w:right w:val="single" w:sz="4" w:space="0" w:color="auto"/>
                  </w:tcBorders>
                  <w:vAlign w:val="center"/>
                </w:tcPr>
                <w:p w14:paraId="0DDE964E"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Ｌ</w:t>
                  </w:r>
                  <w:r w:rsidR="0042352D" w:rsidRPr="00E56467">
                    <w:rPr>
                      <w:rFonts w:ascii="BIZ UD明朝 Medium" w:eastAsia="BIZ UD明朝 Medium" w:hAnsi="BIZ UD明朝 Medium"/>
                      <w:sz w:val="18"/>
                      <w:szCs w:val="18"/>
                    </w:rPr>
                    <w:t>１</w:t>
                  </w:r>
                </w:p>
              </w:tc>
              <w:tc>
                <w:tcPr>
                  <w:tcW w:w="1418" w:type="dxa"/>
                  <w:tcBorders>
                    <w:top w:val="single" w:sz="4" w:space="0" w:color="auto"/>
                    <w:left w:val="single" w:sz="4" w:space="0" w:color="auto"/>
                    <w:bottom w:val="single" w:sz="4" w:space="0" w:color="auto"/>
                    <w:right w:val="single" w:sz="4" w:space="0" w:color="auto"/>
                  </w:tcBorders>
                  <w:vAlign w:val="center"/>
                </w:tcPr>
                <w:p w14:paraId="2F38D3F4"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Ｌ２</w:t>
                  </w:r>
                </w:p>
              </w:tc>
            </w:tr>
            <w:tr w:rsidR="00C9593C" w:rsidRPr="00E56467" w14:paraId="545368E0" w14:textId="77777777" w:rsidTr="004852E5">
              <w:trPr>
                <w:trHeight w:val="173"/>
                <w:jc w:val="center"/>
              </w:trPr>
              <w:tc>
                <w:tcPr>
                  <w:tcW w:w="1332" w:type="dxa"/>
                  <w:tcBorders>
                    <w:top w:val="single" w:sz="4" w:space="0" w:color="auto"/>
                    <w:left w:val="single" w:sz="4" w:space="0" w:color="auto"/>
                    <w:bottom w:val="single" w:sz="4" w:space="0" w:color="auto"/>
                    <w:right w:val="single" w:sz="4" w:space="0" w:color="auto"/>
                  </w:tcBorders>
                  <w:vAlign w:val="center"/>
                </w:tcPr>
                <w:p w14:paraId="4181E36A"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酸　素</w:t>
                  </w:r>
                </w:p>
              </w:tc>
              <w:tc>
                <w:tcPr>
                  <w:tcW w:w="1498" w:type="dxa"/>
                  <w:tcBorders>
                    <w:top w:val="single" w:sz="4" w:space="0" w:color="auto"/>
                    <w:left w:val="single" w:sz="4" w:space="0" w:color="auto"/>
                    <w:bottom w:val="single" w:sz="4" w:space="0" w:color="auto"/>
                    <w:right w:val="single" w:sz="4" w:space="0" w:color="auto"/>
                  </w:tcBorders>
                </w:tcPr>
                <w:p w14:paraId="2EFE2F27"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Ｌ２</w:t>
                  </w:r>
                </w:p>
              </w:tc>
              <w:tc>
                <w:tcPr>
                  <w:tcW w:w="1418" w:type="dxa"/>
                  <w:tcBorders>
                    <w:top w:val="single" w:sz="4" w:space="0" w:color="auto"/>
                    <w:left w:val="single" w:sz="4" w:space="0" w:color="auto"/>
                    <w:bottom w:val="single" w:sz="4" w:space="0" w:color="auto"/>
                    <w:right w:val="single" w:sz="4" w:space="0" w:color="auto"/>
                  </w:tcBorders>
                </w:tcPr>
                <w:p w14:paraId="6863B63E"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Ｌ３</w:t>
                  </w:r>
                </w:p>
              </w:tc>
            </w:tr>
            <w:tr w:rsidR="00C9593C" w:rsidRPr="00E56467" w14:paraId="79115349" w14:textId="77777777" w:rsidTr="004852E5">
              <w:trPr>
                <w:trHeight w:val="264"/>
                <w:jc w:val="center"/>
              </w:trPr>
              <w:tc>
                <w:tcPr>
                  <w:tcW w:w="1332" w:type="dxa"/>
                  <w:tcBorders>
                    <w:top w:val="single" w:sz="4" w:space="0" w:color="auto"/>
                    <w:left w:val="single" w:sz="4" w:space="0" w:color="auto"/>
                    <w:bottom w:val="single" w:sz="4" w:space="0" w:color="auto"/>
                    <w:right w:val="single" w:sz="4" w:space="0" w:color="auto"/>
                  </w:tcBorders>
                  <w:vAlign w:val="center"/>
                </w:tcPr>
                <w:p w14:paraId="1EEB38FC"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その他</w:t>
                  </w:r>
                </w:p>
              </w:tc>
              <w:tc>
                <w:tcPr>
                  <w:tcW w:w="1498" w:type="dxa"/>
                  <w:tcBorders>
                    <w:top w:val="single" w:sz="4" w:space="0" w:color="auto"/>
                    <w:left w:val="single" w:sz="4" w:space="0" w:color="auto"/>
                    <w:bottom w:val="single" w:sz="4" w:space="0" w:color="auto"/>
                    <w:right w:val="single" w:sz="4" w:space="0" w:color="auto"/>
                  </w:tcBorders>
                </w:tcPr>
                <w:p w14:paraId="40F5ECB2"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Ｌ３</w:t>
                  </w:r>
                </w:p>
              </w:tc>
              <w:tc>
                <w:tcPr>
                  <w:tcW w:w="1418" w:type="dxa"/>
                  <w:tcBorders>
                    <w:top w:val="single" w:sz="4" w:space="0" w:color="auto"/>
                    <w:left w:val="single" w:sz="4" w:space="0" w:color="auto"/>
                    <w:bottom w:val="single" w:sz="4" w:space="0" w:color="auto"/>
                    <w:right w:val="single" w:sz="4" w:space="0" w:color="auto"/>
                  </w:tcBorders>
                </w:tcPr>
                <w:p w14:paraId="358637A4" w14:textId="77777777" w:rsidR="00C9593C" w:rsidRPr="00E56467" w:rsidRDefault="00C9593C" w:rsidP="00C9593C">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Ｌ４</w:t>
                  </w:r>
                </w:p>
              </w:tc>
            </w:tr>
          </w:tbl>
          <w:p w14:paraId="28B50704"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43DAE2B8"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3F388483"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76405CFE"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1E3C8073"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12187F24"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50D246DE"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2DF594BB"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41579ADB"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58DCA3FD"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238C1859"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508ED656"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12C19070"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26CEE172"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69AB9433" w14:textId="77777777" w:rsidR="00C9593C" w:rsidRPr="00E56467" w:rsidRDefault="00C9593C" w:rsidP="00C9593C">
            <w:pPr>
              <w:spacing w:line="240" w:lineRule="exact"/>
              <w:ind w:left="180" w:hangingChars="100" w:hanging="180"/>
              <w:rPr>
                <w:rFonts w:ascii="BIZ UD明朝 Medium" w:eastAsia="BIZ UD明朝 Medium" w:hAnsi="BIZ UD明朝 Medium"/>
                <w:sz w:val="18"/>
                <w:szCs w:val="18"/>
              </w:rPr>
            </w:pPr>
          </w:p>
          <w:p w14:paraId="766154CC" w14:textId="77777777" w:rsidR="0060594C" w:rsidRPr="00E56467" w:rsidRDefault="0060594C" w:rsidP="0060594C">
            <w:pPr>
              <w:spacing w:line="240" w:lineRule="exact"/>
              <w:ind w:firstLineChars="100" w:firstLine="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（記載例）</w:t>
            </w:r>
          </w:p>
          <w:p w14:paraId="0EFF0202" w14:textId="77777777" w:rsidR="0060594C" w:rsidRPr="00E56467" w:rsidRDefault="0060594C" w:rsidP="0060594C">
            <w:pPr>
              <w:spacing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・第一種保安物件～対象となる保安物件（○○小学校）</w:t>
            </w:r>
          </w:p>
          <w:p w14:paraId="67FCCFC8" w14:textId="77777777" w:rsidR="0060594C" w:rsidRPr="00E56467" w:rsidRDefault="0060594C" w:rsidP="0060594C">
            <w:pPr>
              <w:spacing w:line="240" w:lineRule="exact"/>
              <w:ind w:firstLineChars="200" w:firstLine="36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法定　　　ｍ、実測　　　ｍ</w:t>
            </w:r>
          </w:p>
          <w:p w14:paraId="68BC0951" w14:textId="77777777" w:rsidR="0060594C" w:rsidRPr="00E56467" w:rsidRDefault="0060594C" w:rsidP="0060594C">
            <w:pPr>
              <w:spacing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・第二種保安物件～対象となる保安物件（○○住宅）</w:t>
            </w:r>
          </w:p>
          <w:p w14:paraId="10BE4437" w14:textId="77777777" w:rsidR="0060594C" w:rsidRPr="00E56467" w:rsidRDefault="0060594C" w:rsidP="00812701">
            <w:pPr>
              <w:spacing w:line="240" w:lineRule="exact"/>
              <w:ind w:firstLineChars="200" w:firstLine="36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法定　　　ｍ、実測　　　ｍ</w:t>
            </w:r>
          </w:p>
        </w:tc>
        <w:tc>
          <w:tcPr>
            <w:tcW w:w="1710" w:type="dxa"/>
            <w:tcBorders>
              <w:top w:val="dotted" w:sz="4" w:space="0" w:color="auto"/>
              <w:bottom w:val="dotted" w:sz="4" w:space="0" w:color="auto"/>
            </w:tcBorders>
          </w:tcPr>
          <w:p w14:paraId="6E4BB903" w14:textId="77777777" w:rsidR="00C9593C" w:rsidRPr="00E56467" w:rsidRDefault="00C9593C" w:rsidP="00C9593C">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事業所付近状況図に明示</w:t>
            </w:r>
          </w:p>
        </w:tc>
        <w:tc>
          <w:tcPr>
            <w:tcW w:w="342" w:type="dxa"/>
            <w:tcBorders>
              <w:top w:val="dotted" w:sz="4" w:space="0" w:color="auto"/>
              <w:bottom w:val="dotted" w:sz="4" w:space="0" w:color="auto"/>
            </w:tcBorders>
          </w:tcPr>
          <w:p w14:paraId="6A05896B" w14:textId="77777777" w:rsidR="00C9593C" w:rsidRPr="00E56467" w:rsidRDefault="00C9593C" w:rsidP="00C9593C">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7175CC46" w14:textId="77777777" w:rsidR="00C9593C" w:rsidRPr="00E56467" w:rsidRDefault="00C9593C" w:rsidP="00C9593C">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4F2A83AD" w14:textId="77777777" w:rsidR="00C9593C" w:rsidRPr="00E56467" w:rsidRDefault="00C9593C" w:rsidP="00C9593C">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2D0A7391" w14:textId="77777777" w:rsidR="00C9593C" w:rsidRPr="00E56467" w:rsidRDefault="00C9593C" w:rsidP="00C9593C">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B27397" w:rsidRPr="00E56467" w14:paraId="522D2E6E" w14:textId="77777777" w:rsidTr="00B27397">
        <w:trPr>
          <w:trHeight w:val="710"/>
          <w:jc w:val="center"/>
        </w:trPr>
        <w:tc>
          <w:tcPr>
            <w:tcW w:w="906" w:type="dxa"/>
            <w:tcBorders>
              <w:top w:val="single" w:sz="4" w:space="0" w:color="FFFFFF" w:themeColor="background1"/>
              <w:bottom w:val="dashSmallGap" w:sz="4" w:space="0" w:color="FFFFFF"/>
            </w:tcBorders>
            <w:shd w:val="clear" w:color="auto" w:fill="auto"/>
          </w:tcPr>
          <w:p w14:paraId="78C3D422" w14:textId="77777777" w:rsidR="00B27397" w:rsidRPr="00E56467" w:rsidRDefault="00B27397" w:rsidP="00CB6FBB">
            <w:pPr>
              <w:spacing w:line="240" w:lineRule="exact"/>
              <w:jc w:val="right"/>
              <w:rPr>
                <w:rFonts w:ascii="BIZ UD明朝 Medium" w:eastAsia="BIZ UD明朝 Medium" w:hAnsi="BIZ UD明朝 Medium"/>
                <w:sz w:val="18"/>
                <w:szCs w:val="18"/>
              </w:rPr>
            </w:pPr>
          </w:p>
        </w:tc>
        <w:tc>
          <w:tcPr>
            <w:tcW w:w="1680" w:type="dxa"/>
            <w:tcBorders>
              <w:bottom w:val="dotted" w:sz="4" w:space="0" w:color="auto"/>
            </w:tcBorders>
          </w:tcPr>
          <w:p w14:paraId="0BAE0B40" w14:textId="77777777" w:rsidR="00B27397" w:rsidRPr="00E56467" w:rsidRDefault="00B27397" w:rsidP="00CB6FBB">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w:t>
            </w:r>
          </w:p>
          <w:p w14:paraId="2EF24322" w14:textId="77777777" w:rsidR="00B27397" w:rsidRPr="00E56467" w:rsidRDefault="00B27397" w:rsidP="00CB6FBB">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容器置場</w:t>
            </w:r>
          </w:p>
        </w:tc>
        <w:tc>
          <w:tcPr>
            <w:tcW w:w="4934" w:type="dxa"/>
            <w:tcBorders>
              <w:bottom w:val="dotted" w:sz="4" w:space="0" w:color="auto"/>
            </w:tcBorders>
          </w:tcPr>
          <w:p w14:paraId="1F0641A0" w14:textId="77777777" w:rsidR="00B27397" w:rsidRPr="00E56467" w:rsidRDefault="00B27397" w:rsidP="00CB6FBB">
            <w:pPr>
              <w:spacing w:before="80" w:line="220" w:lineRule="exact"/>
              <w:rPr>
                <w:rFonts w:ascii="BIZ UD明朝 Medium" w:eastAsia="BIZ UD明朝 Medium" w:hAnsi="BIZ UD明朝 Medium"/>
                <w:b/>
                <w:sz w:val="18"/>
                <w:szCs w:val="18"/>
              </w:rPr>
            </w:pPr>
            <w:r w:rsidRPr="00E56467">
              <w:rPr>
                <w:rFonts w:ascii="BIZ UD明朝 Medium" w:eastAsia="BIZ UD明朝 Medium" w:hAnsi="BIZ UD明朝 Medium"/>
                <w:b/>
                <w:color w:val="000000"/>
                <w:sz w:val="18"/>
                <w:szCs w:val="18"/>
              </w:rPr>
              <w:t>第六条第一項第四十二号イ、ロ及びホからヌまでの基準に適合すること。</w:t>
            </w:r>
          </w:p>
        </w:tc>
        <w:tc>
          <w:tcPr>
            <w:tcW w:w="1710" w:type="dxa"/>
            <w:tcBorders>
              <w:bottom w:val="dotted" w:sz="4" w:space="0" w:color="auto"/>
            </w:tcBorders>
          </w:tcPr>
          <w:p w14:paraId="4E105B89" w14:textId="77777777" w:rsidR="00B27397" w:rsidRPr="00E56467" w:rsidRDefault="00B27397" w:rsidP="00CB6FBB">
            <w:pPr>
              <w:spacing w:before="40" w:line="240" w:lineRule="exact"/>
              <w:rPr>
                <w:rFonts w:ascii="BIZ UD明朝 Medium" w:eastAsia="BIZ UD明朝 Medium" w:hAnsi="BIZ UD明朝 Medium" w:cs="ＭＳ Ｐゴシック"/>
                <w:kern w:val="0"/>
                <w:sz w:val="20"/>
                <w:szCs w:val="20"/>
              </w:rPr>
            </w:pPr>
          </w:p>
        </w:tc>
        <w:tc>
          <w:tcPr>
            <w:tcW w:w="342" w:type="dxa"/>
            <w:tcBorders>
              <w:bottom w:val="dotted" w:sz="4" w:space="0" w:color="auto"/>
            </w:tcBorders>
          </w:tcPr>
          <w:p w14:paraId="64946A63" w14:textId="77777777" w:rsidR="00B27397" w:rsidRPr="00E56467" w:rsidRDefault="00B27397" w:rsidP="00CB6FBB">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2CC24D14" w14:textId="77777777" w:rsidR="00B27397" w:rsidRPr="00E56467" w:rsidRDefault="00B27397" w:rsidP="00CB6FBB">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3513CE6F" w14:textId="77777777" w:rsidR="00B27397" w:rsidRPr="00E56467" w:rsidRDefault="00B27397" w:rsidP="00CB6FBB">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53E34DD1" w14:textId="77777777" w:rsidR="00B27397" w:rsidRPr="00E56467" w:rsidRDefault="00B27397" w:rsidP="00CB6FBB">
            <w:pPr>
              <w:spacing w:before="40" w:line="340" w:lineRule="exact"/>
              <w:rPr>
                <w:rFonts w:ascii="BIZ UD明朝 Medium" w:eastAsia="BIZ UD明朝 Medium" w:hAnsi="BIZ UD明朝 Medium"/>
                <w:sz w:val="18"/>
                <w:szCs w:val="18"/>
              </w:rPr>
            </w:pPr>
          </w:p>
        </w:tc>
      </w:tr>
      <w:tr w:rsidR="00B27397" w:rsidRPr="00E56467" w14:paraId="7545D8D7" w14:textId="77777777" w:rsidTr="00CB6FBB">
        <w:trPr>
          <w:trHeight w:val="1132"/>
          <w:jc w:val="center"/>
        </w:trPr>
        <w:tc>
          <w:tcPr>
            <w:tcW w:w="906" w:type="dxa"/>
            <w:tcBorders>
              <w:top w:val="single" w:sz="4" w:space="0" w:color="auto"/>
              <w:left w:val="single" w:sz="4" w:space="0" w:color="auto"/>
              <w:bottom w:val="dotted" w:sz="4" w:space="0" w:color="FFFFFF" w:themeColor="background1"/>
              <w:right w:val="single" w:sz="4" w:space="0" w:color="auto"/>
            </w:tcBorders>
            <w:shd w:val="clear" w:color="auto" w:fill="auto"/>
          </w:tcPr>
          <w:p w14:paraId="2A5B1432" w14:textId="77777777" w:rsidR="00B27397" w:rsidRPr="00E56467" w:rsidRDefault="00B27397" w:rsidP="00CB6FBB">
            <w:pPr>
              <w:spacing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03227AAA" w14:textId="77777777" w:rsidR="00B27397" w:rsidRPr="00E56467" w:rsidRDefault="00B27397" w:rsidP="00B27397">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準用6条1項42号</w:t>
            </w:r>
          </w:p>
          <w:p w14:paraId="5CC87D95" w14:textId="77777777" w:rsidR="00B27397" w:rsidRPr="00E56467" w:rsidRDefault="00B27397" w:rsidP="00CB6FBB">
            <w:pPr>
              <w:spacing w:before="8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イ　警戒標</w:t>
            </w:r>
          </w:p>
          <w:p w14:paraId="1286B552" w14:textId="77777777" w:rsidR="00B27397" w:rsidRPr="00E56467" w:rsidRDefault="00B27397" w:rsidP="00CB6FBB">
            <w:pPr>
              <w:spacing w:before="8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・例示基準1</w:t>
            </w:r>
          </w:p>
        </w:tc>
        <w:tc>
          <w:tcPr>
            <w:tcW w:w="4934" w:type="dxa"/>
            <w:tcBorders>
              <w:top w:val="dotted" w:sz="4" w:space="0" w:color="auto"/>
              <w:left w:val="single" w:sz="4" w:space="0" w:color="auto"/>
              <w:bottom w:val="dotted" w:sz="4" w:space="0" w:color="auto"/>
              <w:right w:val="single" w:sz="4" w:space="0" w:color="auto"/>
            </w:tcBorders>
          </w:tcPr>
          <w:p w14:paraId="54E6BC64" w14:textId="77777777" w:rsidR="00B27397" w:rsidRPr="00E56467" w:rsidRDefault="00B27397" w:rsidP="00CB6FBB">
            <w:pPr>
              <w:spacing w:before="6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容器置場の出入口、近接又は立ち入ることができる場所の周辺で外部から見やすい場所に掲げること。この場合、近接又は立ち入りできる方向が数方向ある場合には、そのそれぞれの方向に対して掲げること。</w:t>
            </w:r>
          </w:p>
        </w:tc>
        <w:tc>
          <w:tcPr>
            <w:tcW w:w="1710" w:type="dxa"/>
            <w:tcBorders>
              <w:top w:val="dotted" w:sz="4" w:space="0" w:color="auto"/>
              <w:left w:val="single" w:sz="4" w:space="0" w:color="auto"/>
              <w:bottom w:val="dotted" w:sz="4" w:space="0" w:color="auto"/>
              <w:right w:val="single" w:sz="4" w:space="0" w:color="auto"/>
            </w:tcBorders>
          </w:tcPr>
          <w:p w14:paraId="32D62B9C" w14:textId="77777777" w:rsidR="00B27397" w:rsidRPr="00E56467" w:rsidRDefault="00B27397" w:rsidP="00CB6FBB">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配置図及び構造図添付</w:t>
            </w:r>
          </w:p>
        </w:tc>
        <w:tc>
          <w:tcPr>
            <w:tcW w:w="342" w:type="dxa"/>
            <w:tcBorders>
              <w:top w:val="dotted" w:sz="4" w:space="0" w:color="auto"/>
              <w:left w:val="single" w:sz="4" w:space="0" w:color="auto"/>
              <w:bottom w:val="dotted" w:sz="4" w:space="0" w:color="auto"/>
              <w:right w:val="single" w:sz="4" w:space="0" w:color="auto"/>
            </w:tcBorders>
          </w:tcPr>
          <w:p w14:paraId="5D53CCFF"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2EC3DDB"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6C0DF7FC"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6EEF8172"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B27397" w:rsidRPr="00E56467" w14:paraId="39F56BC7" w14:textId="77777777" w:rsidTr="00B27397">
        <w:trPr>
          <w:trHeight w:val="1132"/>
          <w:jc w:val="center"/>
        </w:trPr>
        <w:tc>
          <w:tcPr>
            <w:tcW w:w="906" w:type="dxa"/>
            <w:tcBorders>
              <w:top w:val="dotted" w:sz="4" w:space="0" w:color="FFFFFF" w:themeColor="background1"/>
              <w:left w:val="single" w:sz="4" w:space="0" w:color="auto"/>
              <w:bottom w:val="single" w:sz="4" w:space="0" w:color="auto"/>
              <w:right w:val="single" w:sz="4" w:space="0" w:color="auto"/>
            </w:tcBorders>
            <w:shd w:val="clear" w:color="auto" w:fill="auto"/>
          </w:tcPr>
          <w:p w14:paraId="139C95A3" w14:textId="77777777" w:rsidR="00B27397" w:rsidRPr="00E56467" w:rsidRDefault="00B27397" w:rsidP="00CB6FBB">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single" w:sz="4" w:space="0" w:color="000000" w:themeColor="text1"/>
              <w:right w:val="single" w:sz="4" w:space="0" w:color="auto"/>
            </w:tcBorders>
          </w:tcPr>
          <w:p w14:paraId="7925467C" w14:textId="77777777" w:rsidR="00B27397" w:rsidRPr="00E56467" w:rsidRDefault="00B27397" w:rsidP="00B27397">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準用6条1項42号</w:t>
            </w:r>
          </w:p>
          <w:p w14:paraId="260DECB3" w14:textId="77777777" w:rsidR="00B27397" w:rsidRPr="00E56467" w:rsidRDefault="00B27397" w:rsidP="00CB6FBB">
            <w:pPr>
              <w:spacing w:before="8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ロ　階数の制限</w:t>
            </w:r>
          </w:p>
        </w:tc>
        <w:tc>
          <w:tcPr>
            <w:tcW w:w="4934" w:type="dxa"/>
            <w:tcBorders>
              <w:top w:val="dotted" w:sz="4" w:space="0" w:color="auto"/>
              <w:left w:val="single" w:sz="4" w:space="0" w:color="auto"/>
              <w:bottom w:val="single" w:sz="4" w:space="0" w:color="000000" w:themeColor="text1"/>
              <w:right w:val="single" w:sz="4" w:space="0" w:color="auto"/>
            </w:tcBorders>
          </w:tcPr>
          <w:p w14:paraId="7F3E46FF" w14:textId="77777777" w:rsidR="00B27397" w:rsidRPr="00E56467" w:rsidRDefault="00B27397" w:rsidP="00CB6FBB">
            <w:pPr>
              <w:spacing w:before="6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・可燃性ガス及び酸素の容器置場は１階建てとする。</w:t>
            </w:r>
          </w:p>
          <w:p w14:paraId="133698C7" w14:textId="1BCCFAB8" w:rsidR="00B27397" w:rsidRPr="00E56467" w:rsidRDefault="00B27397" w:rsidP="00CB6FBB">
            <w:pPr>
              <w:spacing w:line="240" w:lineRule="exact"/>
              <w:ind w:leftChars="100" w:left="210" w:firstLineChars="100" w:firstLine="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ただし、圧縮水素（20Mpa以下）のみ又は酸素のみ貯蔵する場合は</w:t>
            </w:r>
            <w:r w:rsidR="00106DB5">
              <w:rPr>
                <w:rFonts w:ascii="BIZ UD明朝 Medium" w:eastAsia="BIZ UD明朝 Medium" w:hAnsi="BIZ UD明朝 Medium" w:hint="eastAsia"/>
                <w:sz w:val="18"/>
                <w:szCs w:val="18"/>
              </w:rPr>
              <w:t>2</w:t>
            </w:r>
            <w:r w:rsidRPr="00E56467">
              <w:rPr>
                <w:rFonts w:ascii="BIZ UD明朝 Medium" w:eastAsia="BIZ UD明朝 Medium" w:hAnsi="BIZ UD明朝 Medium" w:hint="eastAsia"/>
                <w:sz w:val="18"/>
                <w:szCs w:val="18"/>
              </w:rPr>
              <w:t>階建て以下とする。（不活性ガスを同時に貯蔵は可）</w:t>
            </w:r>
          </w:p>
        </w:tc>
        <w:tc>
          <w:tcPr>
            <w:tcW w:w="1710" w:type="dxa"/>
            <w:tcBorders>
              <w:top w:val="dotted" w:sz="4" w:space="0" w:color="auto"/>
              <w:left w:val="single" w:sz="4" w:space="0" w:color="auto"/>
              <w:bottom w:val="single" w:sz="4" w:space="0" w:color="000000" w:themeColor="text1"/>
              <w:right w:val="single" w:sz="4" w:space="0" w:color="auto"/>
            </w:tcBorders>
          </w:tcPr>
          <w:p w14:paraId="308FD2C0" w14:textId="77777777" w:rsidR="00B27397" w:rsidRPr="00E56467" w:rsidRDefault="00B27397" w:rsidP="00CB6FBB">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保安物件の種類及び保安距離を明示</w:t>
            </w:r>
          </w:p>
        </w:tc>
        <w:tc>
          <w:tcPr>
            <w:tcW w:w="342" w:type="dxa"/>
            <w:tcBorders>
              <w:top w:val="dotted" w:sz="4" w:space="0" w:color="auto"/>
              <w:left w:val="single" w:sz="4" w:space="0" w:color="auto"/>
              <w:bottom w:val="single" w:sz="4" w:space="0" w:color="000000" w:themeColor="text1"/>
              <w:right w:val="single" w:sz="4" w:space="0" w:color="auto"/>
            </w:tcBorders>
          </w:tcPr>
          <w:p w14:paraId="1894DC08"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000000" w:themeColor="text1"/>
              <w:right w:val="single" w:sz="4" w:space="0" w:color="auto"/>
            </w:tcBorders>
          </w:tcPr>
          <w:p w14:paraId="21C9CEF0"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p w14:paraId="56149139"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000000" w:themeColor="text1"/>
              <w:right w:val="single" w:sz="4" w:space="0" w:color="auto"/>
            </w:tcBorders>
          </w:tcPr>
          <w:p w14:paraId="6E140ED9"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p w14:paraId="128A7E31"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000000" w:themeColor="text1"/>
              <w:right w:val="single" w:sz="4" w:space="0" w:color="auto"/>
            </w:tcBorders>
          </w:tcPr>
          <w:p w14:paraId="6617CBE1"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bl>
    <w:p w14:paraId="1734807F" w14:textId="77777777" w:rsidR="00EF7EAD" w:rsidRPr="00E56467" w:rsidRDefault="00EF7EAD" w:rsidP="00C9593C">
      <w:pPr>
        <w:spacing w:line="260" w:lineRule="exact"/>
        <w:rPr>
          <w:rFonts w:ascii="BIZ UD明朝 Medium" w:eastAsia="BIZ UD明朝 Medium" w:hAnsi="BIZ UD明朝 Medium"/>
        </w:rPr>
      </w:pPr>
    </w:p>
    <w:p w14:paraId="54323B63" w14:textId="77777777" w:rsidR="00EF7EAD" w:rsidRPr="00E56467" w:rsidRDefault="00CA09A9" w:rsidP="00EF7EAD">
      <w:pPr>
        <w:spacing w:line="240" w:lineRule="exact"/>
        <w:jc w:val="righ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（貯蔵所・容器接続-3）</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1680"/>
        <w:gridCol w:w="4934"/>
        <w:gridCol w:w="1710"/>
        <w:gridCol w:w="342"/>
        <w:gridCol w:w="342"/>
        <w:gridCol w:w="342"/>
        <w:gridCol w:w="342"/>
      </w:tblGrid>
      <w:tr w:rsidR="0060594C" w:rsidRPr="00E56467" w14:paraId="587D2A30" w14:textId="77777777" w:rsidTr="00370BA1">
        <w:trPr>
          <w:trHeight w:val="270"/>
          <w:jc w:val="center"/>
        </w:trPr>
        <w:tc>
          <w:tcPr>
            <w:tcW w:w="906" w:type="dxa"/>
            <w:vMerge w:val="restart"/>
            <w:vAlign w:val="center"/>
          </w:tcPr>
          <w:p w14:paraId="261D2819" w14:textId="77777777" w:rsidR="0060594C" w:rsidRPr="00E56467" w:rsidRDefault="0060594C" w:rsidP="00370BA1">
            <w:pPr>
              <w:jc w:val="center"/>
              <w:rPr>
                <w:rFonts w:ascii="BIZ UD明朝 Medium" w:eastAsia="BIZ UD明朝 Medium" w:hAnsi="BIZ UD明朝 Medium"/>
                <w:sz w:val="20"/>
                <w:szCs w:val="20"/>
              </w:rPr>
            </w:pPr>
            <w:r w:rsidRPr="00E56467">
              <w:rPr>
                <w:rFonts w:ascii="BIZ UD明朝 Medium" w:eastAsia="BIZ UD明朝 Medium" w:hAnsi="BIZ UD明朝 Medium"/>
              </w:rPr>
              <w:lastRenderedPageBreak/>
              <w:br w:type="page"/>
            </w:r>
            <w:r w:rsidRPr="00E56467">
              <w:rPr>
                <w:rFonts w:ascii="BIZ UD明朝 Medium" w:eastAsia="BIZ UD明朝 Medium" w:hAnsi="BIZ UD明朝 Medium"/>
              </w:rPr>
              <w:br w:type="page"/>
            </w:r>
            <w:r w:rsidRPr="00E56467">
              <w:rPr>
                <w:rFonts w:ascii="BIZ UD明朝 Medium" w:eastAsia="BIZ UD明朝 Medium" w:hAnsi="BIZ UD明朝 Medium" w:hint="eastAsia"/>
                <w:sz w:val="20"/>
                <w:szCs w:val="20"/>
              </w:rPr>
              <w:t>項号</w:t>
            </w:r>
          </w:p>
        </w:tc>
        <w:tc>
          <w:tcPr>
            <w:tcW w:w="1680" w:type="dxa"/>
            <w:vMerge w:val="restart"/>
            <w:vAlign w:val="center"/>
          </w:tcPr>
          <w:p w14:paraId="47980679" w14:textId="77777777" w:rsidR="0060594C" w:rsidRPr="00E56467" w:rsidRDefault="0060594C" w:rsidP="00370BA1">
            <w:pPr>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項　　　目</w:t>
            </w:r>
          </w:p>
        </w:tc>
        <w:tc>
          <w:tcPr>
            <w:tcW w:w="4934" w:type="dxa"/>
            <w:vMerge w:val="restart"/>
            <w:vAlign w:val="center"/>
          </w:tcPr>
          <w:p w14:paraId="2E3D1D0F" w14:textId="77777777" w:rsidR="0060594C" w:rsidRPr="00E56467" w:rsidRDefault="0060594C" w:rsidP="00370BA1">
            <w:pPr>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書　類　作　成　要　領　等</w:t>
            </w:r>
          </w:p>
        </w:tc>
        <w:tc>
          <w:tcPr>
            <w:tcW w:w="1710" w:type="dxa"/>
            <w:vMerge w:val="restart"/>
            <w:vAlign w:val="center"/>
          </w:tcPr>
          <w:p w14:paraId="79909EC3" w14:textId="77777777" w:rsidR="0060594C" w:rsidRPr="00E56467" w:rsidRDefault="0060594C" w:rsidP="00370BA1">
            <w:pPr>
              <w:spacing w:line="240" w:lineRule="exact"/>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対応状況</w:t>
            </w:r>
          </w:p>
        </w:tc>
        <w:tc>
          <w:tcPr>
            <w:tcW w:w="1368" w:type="dxa"/>
            <w:gridSpan w:val="4"/>
          </w:tcPr>
          <w:p w14:paraId="3C27A8A2" w14:textId="77777777" w:rsidR="0060594C" w:rsidRPr="00E56467" w:rsidRDefault="0060594C" w:rsidP="00370BA1">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該当ガス種別</w:t>
            </w:r>
          </w:p>
        </w:tc>
      </w:tr>
      <w:tr w:rsidR="0060594C" w:rsidRPr="00E56467" w14:paraId="1118EFC3" w14:textId="77777777" w:rsidTr="00370BA1">
        <w:trPr>
          <w:trHeight w:val="187"/>
          <w:jc w:val="center"/>
        </w:trPr>
        <w:tc>
          <w:tcPr>
            <w:tcW w:w="906" w:type="dxa"/>
            <w:vMerge/>
          </w:tcPr>
          <w:p w14:paraId="54C85D63" w14:textId="77777777" w:rsidR="0060594C" w:rsidRPr="00E56467" w:rsidRDefault="0060594C" w:rsidP="00370BA1">
            <w:pPr>
              <w:rPr>
                <w:rFonts w:ascii="BIZ UD明朝 Medium" w:eastAsia="BIZ UD明朝 Medium" w:hAnsi="BIZ UD明朝 Medium"/>
                <w:sz w:val="18"/>
                <w:szCs w:val="18"/>
              </w:rPr>
            </w:pPr>
          </w:p>
        </w:tc>
        <w:tc>
          <w:tcPr>
            <w:tcW w:w="1680" w:type="dxa"/>
            <w:vMerge/>
          </w:tcPr>
          <w:p w14:paraId="25B372A9" w14:textId="77777777" w:rsidR="0060594C" w:rsidRPr="00E56467" w:rsidRDefault="0060594C" w:rsidP="00370BA1">
            <w:pPr>
              <w:rPr>
                <w:rFonts w:ascii="BIZ UD明朝 Medium" w:eastAsia="BIZ UD明朝 Medium" w:hAnsi="BIZ UD明朝 Medium"/>
                <w:sz w:val="18"/>
                <w:szCs w:val="18"/>
              </w:rPr>
            </w:pPr>
          </w:p>
        </w:tc>
        <w:tc>
          <w:tcPr>
            <w:tcW w:w="4934" w:type="dxa"/>
            <w:vMerge/>
          </w:tcPr>
          <w:p w14:paraId="7042931C" w14:textId="77777777" w:rsidR="0060594C" w:rsidRPr="00E56467" w:rsidRDefault="0060594C" w:rsidP="00370BA1">
            <w:pPr>
              <w:rPr>
                <w:rFonts w:ascii="BIZ UD明朝 Medium" w:eastAsia="BIZ UD明朝 Medium" w:hAnsi="BIZ UD明朝 Medium"/>
                <w:sz w:val="18"/>
                <w:szCs w:val="18"/>
              </w:rPr>
            </w:pPr>
          </w:p>
        </w:tc>
        <w:tc>
          <w:tcPr>
            <w:tcW w:w="1710" w:type="dxa"/>
            <w:vMerge/>
          </w:tcPr>
          <w:p w14:paraId="45129195" w14:textId="77777777" w:rsidR="0060594C" w:rsidRPr="00E56467" w:rsidRDefault="0060594C" w:rsidP="00370BA1">
            <w:pPr>
              <w:spacing w:line="240" w:lineRule="exact"/>
              <w:rPr>
                <w:rFonts w:ascii="BIZ UD明朝 Medium" w:eastAsia="BIZ UD明朝 Medium" w:hAnsi="BIZ UD明朝 Medium"/>
                <w:sz w:val="18"/>
                <w:szCs w:val="18"/>
              </w:rPr>
            </w:pPr>
          </w:p>
        </w:tc>
        <w:tc>
          <w:tcPr>
            <w:tcW w:w="342" w:type="dxa"/>
          </w:tcPr>
          <w:p w14:paraId="7467D712" w14:textId="77777777" w:rsidR="0060594C" w:rsidRPr="00E56467" w:rsidRDefault="0060594C" w:rsidP="00370BA1">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毒</w:t>
            </w:r>
          </w:p>
        </w:tc>
        <w:tc>
          <w:tcPr>
            <w:tcW w:w="342" w:type="dxa"/>
          </w:tcPr>
          <w:p w14:paraId="4EB2B47D" w14:textId="77777777" w:rsidR="0060594C" w:rsidRPr="00E56467" w:rsidRDefault="0060594C" w:rsidP="00370BA1">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w:t>
            </w:r>
          </w:p>
        </w:tc>
        <w:tc>
          <w:tcPr>
            <w:tcW w:w="342" w:type="dxa"/>
          </w:tcPr>
          <w:p w14:paraId="38C30F6E" w14:textId="77777777" w:rsidR="0060594C" w:rsidRPr="00E56467" w:rsidRDefault="0060594C" w:rsidP="00370BA1">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酸</w:t>
            </w:r>
          </w:p>
        </w:tc>
        <w:tc>
          <w:tcPr>
            <w:tcW w:w="342" w:type="dxa"/>
          </w:tcPr>
          <w:p w14:paraId="2E33B7A5" w14:textId="77777777" w:rsidR="0060594C" w:rsidRPr="00E56467" w:rsidRDefault="0060594C" w:rsidP="00370BA1">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不</w:t>
            </w:r>
          </w:p>
        </w:tc>
      </w:tr>
      <w:tr w:rsidR="0060594C" w:rsidRPr="00E56467" w14:paraId="38A4059D" w14:textId="77777777" w:rsidTr="00B27397">
        <w:trPr>
          <w:trHeight w:val="1136"/>
          <w:jc w:val="center"/>
        </w:trPr>
        <w:tc>
          <w:tcPr>
            <w:tcW w:w="906" w:type="dxa"/>
            <w:tcBorders>
              <w:top w:val="single" w:sz="4" w:space="0" w:color="auto"/>
              <w:bottom w:val="dashSmallGap" w:sz="4" w:space="0" w:color="FFFFFF"/>
            </w:tcBorders>
          </w:tcPr>
          <w:p w14:paraId="04B2D5DF" w14:textId="77777777" w:rsidR="00B27397" w:rsidRPr="00E56467" w:rsidRDefault="00B27397" w:rsidP="00B27397">
            <w:pPr>
              <w:spacing w:line="240" w:lineRule="exact"/>
              <w:jc w:val="lef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23条</w:t>
            </w:r>
          </w:p>
          <w:p w14:paraId="5BC3912B" w14:textId="77777777" w:rsidR="00B27397" w:rsidRPr="00E56467" w:rsidRDefault="00B27397" w:rsidP="00B27397">
            <w:pPr>
              <w:spacing w:line="240" w:lineRule="exact"/>
              <w:jc w:val="righ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1項</w:t>
            </w:r>
          </w:p>
          <w:p w14:paraId="78A5118F" w14:textId="77777777" w:rsidR="0060594C" w:rsidRPr="00E56467" w:rsidRDefault="00B27397" w:rsidP="00B27397">
            <w:pPr>
              <w:spacing w:before="120" w:line="240" w:lineRule="exact"/>
              <w:jc w:val="righ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1号</w:t>
            </w:r>
          </w:p>
        </w:tc>
        <w:tc>
          <w:tcPr>
            <w:tcW w:w="1680" w:type="dxa"/>
            <w:tcBorders>
              <w:top w:val="dotted" w:sz="4" w:space="0" w:color="auto"/>
              <w:bottom w:val="dotted" w:sz="4" w:space="0" w:color="auto"/>
              <w:right w:val="single" w:sz="4" w:space="0" w:color="auto"/>
            </w:tcBorders>
          </w:tcPr>
          <w:p w14:paraId="6F9F8D36" w14:textId="77777777" w:rsidR="00B27397" w:rsidRPr="00E56467" w:rsidRDefault="00B27397" w:rsidP="00B27397">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準用6条1項42号</w:t>
            </w:r>
          </w:p>
          <w:p w14:paraId="56F950F8" w14:textId="77777777" w:rsidR="0060594C" w:rsidRPr="00E56467" w:rsidRDefault="0060594C" w:rsidP="00370BA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ホ．屋根等</w:t>
            </w:r>
          </w:p>
          <w:p w14:paraId="35A419C7" w14:textId="77777777" w:rsidR="00215949" w:rsidRPr="00E56467" w:rsidRDefault="00215949" w:rsidP="00215949">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・例示基準34</w:t>
            </w:r>
          </w:p>
          <w:p w14:paraId="737DBF68" w14:textId="77777777" w:rsidR="0060594C" w:rsidRPr="00E56467" w:rsidRDefault="00215949" w:rsidP="00215949">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noProof/>
                <w:sz w:val="18"/>
                <w:szCs w:val="18"/>
              </w:rPr>
              <w:t>・例示基準35</w:t>
            </w:r>
          </w:p>
        </w:tc>
        <w:tc>
          <w:tcPr>
            <w:tcW w:w="4934" w:type="dxa"/>
            <w:tcBorders>
              <w:top w:val="dotted" w:sz="4" w:space="0" w:color="auto"/>
              <w:left w:val="single" w:sz="4" w:space="0" w:color="auto"/>
              <w:bottom w:val="dotted" w:sz="4" w:space="0" w:color="auto"/>
              <w:right w:val="single" w:sz="4" w:space="0" w:color="auto"/>
            </w:tcBorders>
          </w:tcPr>
          <w:p w14:paraId="3A24EA00" w14:textId="77777777" w:rsidR="0060594C" w:rsidRPr="00E56467" w:rsidRDefault="0060594C" w:rsidP="002220BA">
            <w:pPr>
              <w:spacing w:before="4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・可燃性ガス及び酸素の充填容器置場は、直射日光を遮るための措置をとる。（不燃性又は難燃性の材料を使用した軽量な屋根とする。）</w:t>
            </w:r>
          </w:p>
          <w:p w14:paraId="3531C729" w14:textId="77777777" w:rsidR="0060594C" w:rsidRPr="00E56467" w:rsidRDefault="0060594C" w:rsidP="002220BA">
            <w:pPr>
              <w:spacing w:before="40" w:line="240" w:lineRule="exact"/>
              <w:ind w:leftChars="100" w:left="21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ただし、短期間であれば不燃性又は難燃性のシートで充塡容器を覆うことにより代替できる。</w:t>
            </w:r>
          </w:p>
        </w:tc>
        <w:tc>
          <w:tcPr>
            <w:tcW w:w="1710" w:type="dxa"/>
            <w:tcBorders>
              <w:top w:val="dotted" w:sz="4" w:space="0" w:color="auto"/>
              <w:left w:val="single" w:sz="4" w:space="0" w:color="auto"/>
              <w:bottom w:val="dotted" w:sz="4" w:space="0" w:color="auto"/>
              <w:right w:val="single" w:sz="4" w:space="0" w:color="auto"/>
            </w:tcBorders>
          </w:tcPr>
          <w:p w14:paraId="51B23C78" w14:textId="77777777" w:rsidR="0060594C" w:rsidRPr="00E56467" w:rsidRDefault="00A13DDB" w:rsidP="00370BA1">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構造図等添付</w:t>
            </w:r>
          </w:p>
        </w:tc>
        <w:tc>
          <w:tcPr>
            <w:tcW w:w="342" w:type="dxa"/>
            <w:tcBorders>
              <w:top w:val="dotted" w:sz="4" w:space="0" w:color="auto"/>
              <w:left w:val="single" w:sz="4" w:space="0" w:color="auto"/>
              <w:bottom w:val="dotted" w:sz="4" w:space="0" w:color="auto"/>
              <w:right w:val="single" w:sz="4" w:space="0" w:color="auto"/>
            </w:tcBorders>
          </w:tcPr>
          <w:p w14:paraId="3DC6B9DC" w14:textId="77777777" w:rsidR="0060594C" w:rsidRPr="00E56467" w:rsidRDefault="0060594C"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0BD506D7" w14:textId="77777777" w:rsidR="0060594C" w:rsidRPr="00E56467" w:rsidRDefault="0060594C"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06741863" w14:textId="77777777" w:rsidR="0060594C" w:rsidRPr="00E56467" w:rsidRDefault="0060594C"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2ED83CDF" w14:textId="77777777" w:rsidR="0060594C" w:rsidRPr="00E56467" w:rsidRDefault="0060594C"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60594C" w:rsidRPr="00E56467" w14:paraId="1C5DFD43" w14:textId="77777777" w:rsidTr="00370BA1">
        <w:trPr>
          <w:trHeight w:val="740"/>
          <w:jc w:val="center"/>
        </w:trPr>
        <w:tc>
          <w:tcPr>
            <w:tcW w:w="906" w:type="dxa"/>
            <w:tcBorders>
              <w:top w:val="dashSmallGap" w:sz="4" w:space="0" w:color="FFFFFF"/>
              <w:bottom w:val="dashSmallGap" w:sz="4" w:space="0" w:color="FFFFFF"/>
            </w:tcBorders>
          </w:tcPr>
          <w:p w14:paraId="07782045" w14:textId="77777777" w:rsidR="0060594C" w:rsidRPr="00E56467" w:rsidRDefault="0060594C"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right w:val="single" w:sz="4" w:space="0" w:color="auto"/>
            </w:tcBorders>
          </w:tcPr>
          <w:p w14:paraId="267AAE71" w14:textId="77777777" w:rsidR="00B27397" w:rsidRPr="00E56467" w:rsidRDefault="00B27397" w:rsidP="00B27397">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準用6条1項42号</w:t>
            </w:r>
          </w:p>
          <w:p w14:paraId="4B82E171" w14:textId="77777777" w:rsidR="0060594C" w:rsidRPr="00E56467" w:rsidRDefault="0060594C" w:rsidP="00B27397">
            <w:pPr>
              <w:spacing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ヘ．滞留防止</w:t>
            </w:r>
          </w:p>
          <w:p w14:paraId="770F9552" w14:textId="77777777" w:rsidR="0060594C" w:rsidRPr="00E56467" w:rsidRDefault="0060594C" w:rsidP="00370BA1">
            <w:pPr>
              <w:spacing w:line="240" w:lineRule="exact"/>
              <w:rPr>
                <w:rFonts w:ascii="BIZ UD明朝 Medium" w:eastAsia="BIZ UD明朝 Medium" w:hAnsi="BIZ UD明朝 Medium"/>
                <w:sz w:val="18"/>
                <w:szCs w:val="18"/>
              </w:rPr>
            </w:pPr>
          </w:p>
          <w:p w14:paraId="2BE072DC" w14:textId="77777777" w:rsidR="0060594C" w:rsidRPr="00E56467" w:rsidRDefault="0060594C" w:rsidP="00370BA1">
            <w:pPr>
              <w:spacing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・例示基準6</w:t>
            </w:r>
          </w:p>
        </w:tc>
        <w:tc>
          <w:tcPr>
            <w:tcW w:w="4934" w:type="dxa"/>
            <w:tcBorders>
              <w:top w:val="dotted" w:sz="4" w:space="0" w:color="auto"/>
              <w:left w:val="single" w:sz="4" w:space="0" w:color="auto"/>
              <w:bottom w:val="dotted" w:sz="4" w:space="0" w:color="auto"/>
              <w:right w:val="single" w:sz="4" w:space="0" w:color="auto"/>
            </w:tcBorders>
          </w:tcPr>
          <w:p w14:paraId="5CA3365D" w14:textId="77777777" w:rsidR="0060594C" w:rsidRPr="00E56467" w:rsidRDefault="0060594C" w:rsidP="002220BA">
            <w:pPr>
              <w:spacing w:before="12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・可燃性ガス及び特定不活性ガスの容器置場は、当該ガスが漏えいしたとき滞留しないような構造とする。</w:t>
            </w:r>
          </w:p>
        </w:tc>
        <w:tc>
          <w:tcPr>
            <w:tcW w:w="1710" w:type="dxa"/>
            <w:tcBorders>
              <w:top w:val="dotted" w:sz="4" w:space="0" w:color="auto"/>
              <w:left w:val="single" w:sz="4" w:space="0" w:color="auto"/>
              <w:bottom w:val="dotted" w:sz="4" w:space="0" w:color="auto"/>
              <w:right w:val="single" w:sz="4" w:space="0" w:color="auto"/>
            </w:tcBorders>
          </w:tcPr>
          <w:p w14:paraId="7C6982D2" w14:textId="77777777" w:rsidR="0060594C" w:rsidRPr="00E56467" w:rsidRDefault="00A13DDB" w:rsidP="00370BA1">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対応状況を記載</w:t>
            </w:r>
          </w:p>
        </w:tc>
        <w:tc>
          <w:tcPr>
            <w:tcW w:w="342" w:type="dxa"/>
            <w:tcBorders>
              <w:top w:val="dotted" w:sz="4" w:space="0" w:color="auto"/>
              <w:left w:val="single" w:sz="4" w:space="0" w:color="auto"/>
              <w:bottom w:val="dotted" w:sz="4" w:space="0" w:color="auto"/>
              <w:right w:val="single" w:sz="4" w:space="0" w:color="auto"/>
            </w:tcBorders>
          </w:tcPr>
          <w:p w14:paraId="76CCA7D9" w14:textId="77777777" w:rsidR="0060594C" w:rsidRPr="00E56467" w:rsidRDefault="0060594C"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24502FE3" w14:textId="77777777" w:rsidR="0060594C" w:rsidRPr="00E56467" w:rsidRDefault="0060594C"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349DB47" w14:textId="77777777" w:rsidR="0060594C" w:rsidRPr="00E56467" w:rsidRDefault="0060594C"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336DF508" w14:textId="77777777" w:rsidR="0060594C" w:rsidRPr="00E56467" w:rsidRDefault="0060594C" w:rsidP="00370BA1">
            <w:pPr>
              <w:spacing w:before="40" w:line="340" w:lineRule="exact"/>
              <w:rPr>
                <w:rFonts w:ascii="BIZ UD明朝 Medium" w:eastAsia="BIZ UD明朝 Medium" w:hAnsi="BIZ UD明朝 Medium"/>
                <w:sz w:val="18"/>
                <w:szCs w:val="18"/>
              </w:rPr>
            </w:pPr>
          </w:p>
        </w:tc>
      </w:tr>
      <w:tr w:rsidR="0060594C" w:rsidRPr="00E56467" w14:paraId="5CF0B7DC" w14:textId="77777777" w:rsidTr="00370BA1">
        <w:trPr>
          <w:trHeight w:val="1136"/>
          <w:jc w:val="center"/>
        </w:trPr>
        <w:tc>
          <w:tcPr>
            <w:tcW w:w="906" w:type="dxa"/>
            <w:tcBorders>
              <w:top w:val="dashSmallGap" w:sz="4" w:space="0" w:color="FFFFFF"/>
              <w:bottom w:val="dashSmallGap" w:sz="4" w:space="0" w:color="FFFFFF"/>
            </w:tcBorders>
          </w:tcPr>
          <w:p w14:paraId="5CC9C682" w14:textId="77777777" w:rsidR="0060594C" w:rsidRPr="00E56467" w:rsidRDefault="0060594C"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right w:val="single" w:sz="4" w:space="0" w:color="auto"/>
            </w:tcBorders>
          </w:tcPr>
          <w:p w14:paraId="43D15AE5" w14:textId="77777777" w:rsidR="00B27397" w:rsidRPr="00E56467" w:rsidRDefault="00B27397" w:rsidP="00B27397">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準用6条1項42号</w:t>
            </w:r>
          </w:p>
          <w:p w14:paraId="5198CBB9" w14:textId="77777777" w:rsidR="0060594C" w:rsidRPr="00E56467" w:rsidRDefault="0060594C" w:rsidP="00370BA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ト．材料制限</w:t>
            </w:r>
          </w:p>
          <w:p w14:paraId="6DCC4B73" w14:textId="77777777" w:rsidR="0060594C" w:rsidRPr="00E56467" w:rsidRDefault="0060594C" w:rsidP="00370BA1">
            <w:pPr>
              <w:spacing w:before="40" w:line="240" w:lineRule="exact"/>
              <w:rPr>
                <w:rFonts w:ascii="BIZ UD明朝 Medium" w:eastAsia="BIZ UD明朝 Medium" w:hAnsi="BIZ UD明朝 Medium"/>
                <w:sz w:val="18"/>
                <w:szCs w:val="18"/>
              </w:rPr>
            </w:pPr>
          </w:p>
          <w:p w14:paraId="51777369" w14:textId="77777777" w:rsidR="0060594C" w:rsidRPr="00E56467" w:rsidRDefault="0060594C" w:rsidP="00370BA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・例示基準36</w:t>
            </w:r>
          </w:p>
        </w:tc>
        <w:tc>
          <w:tcPr>
            <w:tcW w:w="4934" w:type="dxa"/>
            <w:tcBorders>
              <w:top w:val="dotted" w:sz="4" w:space="0" w:color="auto"/>
              <w:left w:val="single" w:sz="4" w:space="0" w:color="auto"/>
              <w:bottom w:val="dotted" w:sz="4" w:space="0" w:color="auto"/>
              <w:right w:val="single" w:sz="4" w:space="0" w:color="auto"/>
            </w:tcBorders>
          </w:tcPr>
          <w:p w14:paraId="6E936E11" w14:textId="77777777" w:rsidR="0060594C" w:rsidRPr="00E56467" w:rsidRDefault="002220BA" w:rsidP="002220BA">
            <w:pPr>
              <w:spacing w:before="4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r w:rsidR="0060594C" w:rsidRPr="00E56467">
              <w:rPr>
                <w:rFonts w:ascii="BIZ UD明朝 Medium" w:eastAsia="BIZ UD明朝 Medium" w:hAnsi="BIZ UD明朝 Medium" w:hint="eastAsia"/>
                <w:sz w:val="18"/>
                <w:szCs w:val="18"/>
              </w:rPr>
              <w:t>ジシラン、ホスフィン又はモノシランの容器置場は、当該ガスが漏えいし、自然発火したときに安全なものであること。</w:t>
            </w:r>
          </w:p>
          <w:p w14:paraId="28F263BC" w14:textId="77777777" w:rsidR="0060594C" w:rsidRPr="00E56467" w:rsidRDefault="0060594C" w:rsidP="002220BA">
            <w:pPr>
              <w:spacing w:before="40" w:line="240" w:lineRule="exact"/>
              <w:ind w:leftChars="43" w:left="180" w:hangingChars="50" w:hanging="9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ａ．不燃性又は難燃性の材料を使用する。</w:t>
            </w:r>
          </w:p>
          <w:p w14:paraId="75E8E9F4" w14:textId="77777777" w:rsidR="0060594C" w:rsidRPr="00E56467" w:rsidRDefault="0060594C" w:rsidP="002220BA">
            <w:pPr>
              <w:spacing w:before="40" w:after="120" w:line="240" w:lineRule="exact"/>
              <w:ind w:leftChars="43" w:left="27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ｂ．例示基準</w:t>
            </w:r>
            <w:r w:rsidRPr="00E56467">
              <w:rPr>
                <w:rFonts w:ascii="BIZ UD明朝 Medium" w:eastAsia="BIZ UD明朝 Medium" w:hAnsi="BIZ UD明朝 Medium"/>
                <w:sz w:val="18"/>
                <w:szCs w:val="18"/>
              </w:rPr>
              <w:t xml:space="preserve"> 35.</w:t>
            </w:r>
            <w:r w:rsidRPr="00E56467">
              <w:rPr>
                <w:rFonts w:ascii="BIZ UD明朝 Medium" w:eastAsia="BIZ UD明朝 Medium" w:hAnsi="BIZ UD明朝 Medium" w:hint="eastAsia"/>
                <w:sz w:val="18"/>
                <w:szCs w:val="18"/>
              </w:rPr>
              <w:t>に規定するシリンダーキャビネットに充塡容器等を収納する。</w:t>
            </w:r>
          </w:p>
        </w:tc>
        <w:tc>
          <w:tcPr>
            <w:tcW w:w="1710" w:type="dxa"/>
            <w:tcBorders>
              <w:top w:val="dotted" w:sz="4" w:space="0" w:color="auto"/>
              <w:left w:val="single" w:sz="4" w:space="0" w:color="auto"/>
              <w:bottom w:val="dotted" w:sz="4" w:space="0" w:color="auto"/>
              <w:right w:val="single" w:sz="4" w:space="0" w:color="auto"/>
            </w:tcBorders>
          </w:tcPr>
          <w:p w14:paraId="03641A80" w14:textId="77777777" w:rsidR="0060594C" w:rsidRPr="00E56467" w:rsidRDefault="00A13DDB" w:rsidP="00370BA1">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構造図等対応状況添付</w:t>
            </w:r>
          </w:p>
        </w:tc>
        <w:tc>
          <w:tcPr>
            <w:tcW w:w="342" w:type="dxa"/>
            <w:tcBorders>
              <w:top w:val="dotted" w:sz="4" w:space="0" w:color="auto"/>
              <w:left w:val="single" w:sz="4" w:space="0" w:color="auto"/>
              <w:bottom w:val="dotted" w:sz="4" w:space="0" w:color="auto"/>
              <w:right w:val="single" w:sz="4" w:space="0" w:color="auto"/>
            </w:tcBorders>
          </w:tcPr>
          <w:p w14:paraId="3259407F" w14:textId="77777777" w:rsidR="0060594C" w:rsidRPr="00E56467" w:rsidRDefault="0060594C"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250C111E" w14:textId="77777777" w:rsidR="0060594C" w:rsidRPr="00E56467" w:rsidRDefault="0060594C"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5AF98297" w14:textId="77777777" w:rsidR="0060594C" w:rsidRPr="00E56467" w:rsidRDefault="0060594C"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3113BAC4" w14:textId="77777777" w:rsidR="0060594C" w:rsidRPr="00E56467" w:rsidRDefault="0060594C" w:rsidP="00370BA1">
            <w:pPr>
              <w:spacing w:before="40" w:line="340" w:lineRule="exact"/>
              <w:rPr>
                <w:rFonts w:ascii="BIZ UD明朝 Medium" w:eastAsia="BIZ UD明朝 Medium" w:hAnsi="BIZ UD明朝 Medium"/>
                <w:sz w:val="18"/>
                <w:szCs w:val="18"/>
              </w:rPr>
            </w:pPr>
          </w:p>
        </w:tc>
      </w:tr>
      <w:tr w:rsidR="0060594C" w:rsidRPr="00E56467" w14:paraId="5C461AEB" w14:textId="77777777" w:rsidTr="00370BA1">
        <w:trPr>
          <w:trHeight w:val="1136"/>
          <w:jc w:val="center"/>
        </w:trPr>
        <w:tc>
          <w:tcPr>
            <w:tcW w:w="906" w:type="dxa"/>
            <w:tcBorders>
              <w:top w:val="dashSmallGap" w:sz="4" w:space="0" w:color="FFFFFF"/>
              <w:bottom w:val="dashSmallGap" w:sz="4" w:space="0" w:color="FFFFFF"/>
            </w:tcBorders>
          </w:tcPr>
          <w:p w14:paraId="19CA57C7" w14:textId="77777777" w:rsidR="0060594C" w:rsidRPr="00E56467" w:rsidRDefault="0060594C"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right w:val="single" w:sz="4" w:space="0" w:color="auto"/>
            </w:tcBorders>
          </w:tcPr>
          <w:p w14:paraId="02963381" w14:textId="77777777" w:rsidR="00B27397" w:rsidRPr="00E56467" w:rsidRDefault="00B27397" w:rsidP="00B27397">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準用6条1項42号</w:t>
            </w:r>
          </w:p>
          <w:p w14:paraId="574296E8" w14:textId="77777777" w:rsidR="0060594C" w:rsidRPr="00E56467" w:rsidRDefault="0060594C" w:rsidP="00370BA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チ．</w:t>
            </w:r>
            <w:r w:rsidR="00364A7D" w:rsidRPr="00E56467">
              <w:rPr>
                <w:rFonts w:ascii="BIZ UD明朝 Medium" w:eastAsia="BIZ UD明朝 Medium" w:hAnsi="BIZ UD明朝 Medium" w:hint="eastAsia"/>
                <w:sz w:val="18"/>
                <w:szCs w:val="18"/>
              </w:rPr>
              <w:t>除害</w:t>
            </w:r>
            <w:r w:rsidRPr="00E56467">
              <w:rPr>
                <w:rFonts w:ascii="BIZ UD明朝 Medium" w:eastAsia="BIZ UD明朝 Medium" w:hAnsi="BIZ UD明朝 Medium" w:hint="eastAsia"/>
                <w:sz w:val="18"/>
                <w:szCs w:val="18"/>
              </w:rPr>
              <w:t>設備</w:t>
            </w:r>
          </w:p>
          <w:p w14:paraId="30A42138" w14:textId="77777777" w:rsidR="00B12780" w:rsidRPr="00E56467" w:rsidRDefault="00B12780" w:rsidP="00B12780">
            <w:pPr>
              <w:spacing w:before="40" w:line="240" w:lineRule="exact"/>
              <w:rPr>
                <w:rFonts w:ascii="BIZ UD明朝 Medium" w:eastAsia="BIZ UD明朝 Medium" w:hAnsi="BIZ UD明朝 Medium"/>
                <w:noProof/>
                <w:sz w:val="18"/>
                <w:szCs w:val="18"/>
              </w:rPr>
            </w:pPr>
          </w:p>
          <w:p w14:paraId="239B3125" w14:textId="77777777" w:rsidR="00B12780" w:rsidRPr="00E56467" w:rsidRDefault="00B12780" w:rsidP="00B12780">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・例示基準28</w:t>
            </w:r>
          </w:p>
          <w:p w14:paraId="13B91D14" w14:textId="77777777" w:rsidR="0060594C" w:rsidRPr="00E56467" w:rsidRDefault="0060594C" w:rsidP="00370BA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・例示基準29</w:t>
            </w:r>
          </w:p>
        </w:tc>
        <w:tc>
          <w:tcPr>
            <w:tcW w:w="4934" w:type="dxa"/>
            <w:tcBorders>
              <w:top w:val="dotted" w:sz="4" w:space="0" w:color="auto"/>
              <w:left w:val="single" w:sz="4" w:space="0" w:color="auto"/>
              <w:bottom w:val="dotted" w:sz="4" w:space="0" w:color="auto"/>
              <w:right w:val="single" w:sz="4" w:space="0" w:color="auto"/>
            </w:tcBorders>
          </w:tcPr>
          <w:p w14:paraId="3F9D4A6D" w14:textId="77777777" w:rsidR="0060594C" w:rsidRPr="00E56467" w:rsidRDefault="0060594C" w:rsidP="005D1441">
            <w:pPr>
              <w:spacing w:before="4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特殊高圧ガス、五フッ化ヒ素等、亜硫酸ガス、アンモニア、塩素、クロルメチル、酸化エチレン、シアン化水素、ホスゲン又は硫化水素の容器置場には、当該ガスが漏えいしたときに除害するための措置を講ずる。</w:t>
            </w:r>
          </w:p>
          <w:p w14:paraId="103D205A" w14:textId="238CBF04" w:rsidR="0060594C" w:rsidRPr="00E56467" w:rsidRDefault="0060594C" w:rsidP="005D1441">
            <w:pPr>
              <w:spacing w:before="40" w:after="12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 xml:space="preserve">　例示基準29に掲げられた措置から適切な</w:t>
            </w:r>
            <w:r w:rsidR="008F2E5E">
              <w:rPr>
                <w:rFonts w:ascii="BIZ UD明朝 Medium" w:eastAsia="BIZ UD明朝 Medium" w:hAnsi="BIZ UD明朝 Medium" w:hint="eastAsia"/>
                <w:sz w:val="18"/>
                <w:szCs w:val="18"/>
              </w:rPr>
              <w:t>1</w:t>
            </w:r>
            <w:r w:rsidRPr="00E56467">
              <w:rPr>
                <w:rFonts w:ascii="BIZ UD明朝 Medium" w:eastAsia="BIZ UD明朝 Medium" w:hAnsi="BIZ UD明朝 Medium" w:hint="eastAsia"/>
                <w:sz w:val="18"/>
                <w:szCs w:val="18"/>
              </w:rPr>
              <w:t>又は</w:t>
            </w:r>
            <w:r w:rsidR="008F2E5E">
              <w:rPr>
                <w:rFonts w:ascii="BIZ UD明朝 Medium" w:eastAsia="BIZ UD明朝 Medium" w:hAnsi="BIZ UD明朝 Medium" w:hint="eastAsia"/>
                <w:sz w:val="18"/>
                <w:szCs w:val="18"/>
              </w:rPr>
              <w:t>2</w:t>
            </w:r>
            <w:r w:rsidRPr="00E56467">
              <w:rPr>
                <w:rFonts w:ascii="BIZ UD明朝 Medium" w:eastAsia="BIZ UD明朝 Medium" w:hAnsi="BIZ UD明朝 Medium" w:hint="eastAsia"/>
                <w:sz w:val="18"/>
                <w:szCs w:val="18"/>
              </w:rPr>
              <w:t>以上のものを選んで行う。</w:t>
            </w:r>
          </w:p>
        </w:tc>
        <w:tc>
          <w:tcPr>
            <w:tcW w:w="1710" w:type="dxa"/>
            <w:tcBorders>
              <w:top w:val="dotted" w:sz="4" w:space="0" w:color="auto"/>
              <w:left w:val="single" w:sz="4" w:space="0" w:color="auto"/>
              <w:bottom w:val="dotted" w:sz="4" w:space="0" w:color="auto"/>
              <w:right w:val="single" w:sz="4" w:space="0" w:color="auto"/>
            </w:tcBorders>
          </w:tcPr>
          <w:p w14:paraId="140ECDA0" w14:textId="77777777" w:rsidR="0060594C" w:rsidRPr="00E56467" w:rsidRDefault="00A13DDB" w:rsidP="00370BA1">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構造図及び吸収剤量計算書添付</w:t>
            </w:r>
          </w:p>
        </w:tc>
        <w:tc>
          <w:tcPr>
            <w:tcW w:w="342" w:type="dxa"/>
            <w:tcBorders>
              <w:top w:val="dotted" w:sz="4" w:space="0" w:color="auto"/>
              <w:left w:val="single" w:sz="4" w:space="0" w:color="auto"/>
              <w:bottom w:val="dotted" w:sz="4" w:space="0" w:color="auto"/>
              <w:right w:val="single" w:sz="4" w:space="0" w:color="auto"/>
            </w:tcBorders>
          </w:tcPr>
          <w:p w14:paraId="16F33E0E" w14:textId="77777777" w:rsidR="0060594C" w:rsidRPr="00E56467" w:rsidRDefault="0060594C"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0CA06B24" w14:textId="77777777" w:rsidR="0060594C" w:rsidRPr="00E56467" w:rsidRDefault="0060594C"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013B0592" w14:textId="77777777" w:rsidR="0060594C" w:rsidRPr="00E56467" w:rsidRDefault="0060594C"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50515C13" w14:textId="77777777" w:rsidR="0060594C" w:rsidRPr="00E56467" w:rsidRDefault="0060594C" w:rsidP="00370BA1">
            <w:pPr>
              <w:spacing w:before="40" w:line="340" w:lineRule="exact"/>
              <w:rPr>
                <w:rFonts w:ascii="BIZ UD明朝 Medium" w:eastAsia="BIZ UD明朝 Medium" w:hAnsi="BIZ UD明朝 Medium"/>
                <w:sz w:val="18"/>
                <w:szCs w:val="18"/>
              </w:rPr>
            </w:pPr>
          </w:p>
        </w:tc>
      </w:tr>
      <w:tr w:rsidR="0060594C" w:rsidRPr="00E56467" w14:paraId="79D8CA22" w14:textId="77777777" w:rsidTr="00370BA1">
        <w:trPr>
          <w:trHeight w:val="498"/>
          <w:jc w:val="center"/>
        </w:trPr>
        <w:tc>
          <w:tcPr>
            <w:tcW w:w="906" w:type="dxa"/>
            <w:tcBorders>
              <w:top w:val="dashSmallGap" w:sz="4" w:space="0" w:color="FFFFFF"/>
              <w:bottom w:val="dotted" w:sz="4" w:space="0" w:color="FFFFFF"/>
            </w:tcBorders>
          </w:tcPr>
          <w:p w14:paraId="0883A2C2" w14:textId="77777777" w:rsidR="0060594C" w:rsidRPr="00E56467" w:rsidRDefault="0060594C"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right w:val="single" w:sz="4" w:space="0" w:color="auto"/>
            </w:tcBorders>
          </w:tcPr>
          <w:p w14:paraId="3D07A9D8" w14:textId="77777777" w:rsidR="00B27397" w:rsidRPr="00E56467" w:rsidRDefault="00B27397" w:rsidP="00B27397">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準用6条1項42号</w:t>
            </w:r>
          </w:p>
          <w:p w14:paraId="6A0B943D" w14:textId="77777777" w:rsidR="0060594C" w:rsidRPr="00E56467" w:rsidRDefault="00E246B6" w:rsidP="005743DA">
            <w:pPr>
              <w:spacing w:line="240" w:lineRule="exact"/>
              <w:jc w:val="lef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リ．二階建</w:t>
            </w:r>
            <w:r w:rsidR="0060594C" w:rsidRPr="00E56467">
              <w:rPr>
                <w:rFonts w:ascii="BIZ UD明朝 Medium" w:eastAsia="BIZ UD明朝 Medium" w:hAnsi="BIZ UD明朝 Medium" w:hint="eastAsia"/>
                <w:sz w:val="18"/>
                <w:szCs w:val="18"/>
              </w:rPr>
              <w:t>の基準</w:t>
            </w:r>
          </w:p>
        </w:tc>
        <w:tc>
          <w:tcPr>
            <w:tcW w:w="4934" w:type="dxa"/>
            <w:tcBorders>
              <w:top w:val="dotted" w:sz="4" w:space="0" w:color="auto"/>
              <w:left w:val="single" w:sz="4" w:space="0" w:color="auto"/>
              <w:bottom w:val="dotted" w:sz="4" w:space="0" w:color="auto"/>
              <w:right w:val="single" w:sz="4" w:space="0" w:color="auto"/>
            </w:tcBorders>
          </w:tcPr>
          <w:p w14:paraId="5942E105" w14:textId="77777777" w:rsidR="0060594C" w:rsidRPr="00E56467" w:rsidRDefault="0060594C" w:rsidP="002220BA">
            <w:pPr>
              <w:spacing w:before="12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・製造細目告示第11条の6</w:t>
            </w:r>
          </w:p>
        </w:tc>
        <w:tc>
          <w:tcPr>
            <w:tcW w:w="1710" w:type="dxa"/>
            <w:tcBorders>
              <w:top w:val="dotted" w:sz="4" w:space="0" w:color="auto"/>
              <w:left w:val="single" w:sz="4" w:space="0" w:color="auto"/>
              <w:bottom w:val="dotted" w:sz="4" w:space="0" w:color="auto"/>
              <w:right w:val="single" w:sz="4" w:space="0" w:color="auto"/>
            </w:tcBorders>
          </w:tcPr>
          <w:p w14:paraId="75BF5621" w14:textId="77777777" w:rsidR="0060594C" w:rsidRPr="00E56467" w:rsidRDefault="0060594C" w:rsidP="00370BA1">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48581D9C" w14:textId="77777777" w:rsidR="0060594C" w:rsidRPr="00E56467" w:rsidRDefault="0060594C"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7774B99E" w14:textId="77777777" w:rsidR="0060594C" w:rsidRPr="00E56467" w:rsidRDefault="0060594C"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5401DB55" w14:textId="77777777" w:rsidR="0060594C" w:rsidRPr="00E56467" w:rsidRDefault="0060594C"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66482C4F" w14:textId="77777777" w:rsidR="0060594C" w:rsidRPr="00E56467" w:rsidRDefault="0060594C" w:rsidP="00370BA1">
            <w:pPr>
              <w:spacing w:before="40" w:line="340" w:lineRule="exact"/>
              <w:rPr>
                <w:rFonts w:ascii="BIZ UD明朝 Medium" w:eastAsia="BIZ UD明朝 Medium" w:hAnsi="BIZ UD明朝 Medium"/>
                <w:sz w:val="18"/>
                <w:szCs w:val="18"/>
              </w:rPr>
            </w:pPr>
          </w:p>
        </w:tc>
      </w:tr>
      <w:tr w:rsidR="0060594C" w:rsidRPr="00E56467" w14:paraId="40AE1423" w14:textId="77777777" w:rsidTr="00B27397">
        <w:trPr>
          <w:trHeight w:val="2254"/>
          <w:jc w:val="center"/>
        </w:trPr>
        <w:tc>
          <w:tcPr>
            <w:tcW w:w="906" w:type="dxa"/>
            <w:tcBorders>
              <w:top w:val="dotted" w:sz="4" w:space="0" w:color="FFFFFF"/>
              <w:bottom w:val="dotted" w:sz="4" w:space="0" w:color="FFFFFF"/>
            </w:tcBorders>
          </w:tcPr>
          <w:p w14:paraId="0CCF68B9" w14:textId="77777777" w:rsidR="0060594C" w:rsidRPr="00E56467" w:rsidRDefault="0060594C"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right w:val="single" w:sz="4" w:space="0" w:color="auto"/>
            </w:tcBorders>
          </w:tcPr>
          <w:p w14:paraId="0BF14A1E" w14:textId="77777777" w:rsidR="00B27397" w:rsidRPr="00E56467" w:rsidRDefault="00B27397" w:rsidP="00B27397">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準用6条1項42号</w:t>
            </w:r>
          </w:p>
          <w:p w14:paraId="42B50A42" w14:textId="77777777" w:rsidR="0060594C" w:rsidRPr="00E56467" w:rsidRDefault="0060594C" w:rsidP="00370BA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ヌ．</w:t>
            </w:r>
            <w:r w:rsidR="00364A7D" w:rsidRPr="00E56467">
              <w:rPr>
                <w:rFonts w:ascii="BIZ UD明朝 Medium" w:eastAsia="BIZ UD明朝 Medium" w:hAnsi="BIZ UD明朝 Medium" w:hint="eastAsia"/>
                <w:sz w:val="18"/>
                <w:szCs w:val="18"/>
              </w:rPr>
              <w:t>消火</w:t>
            </w:r>
            <w:r w:rsidRPr="00E56467">
              <w:rPr>
                <w:rFonts w:ascii="BIZ UD明朝 Medium" w:eastAsia="BIZ UD明朝 Medium" w:hAnsi="BIZ UD明朝 Medium" w:hint="eastAsia"/>
                <w:sz w:val="18"/>
                <w:szCs w:val="18"/>
              </w:rPr>
              <w:t>設備</w:t>
            </w:r>
          </w:p>
          <w:p w14:paraId="36576A02" w14:textId="77777777" w:rsidR="0060594C" w:rsidRPr="00E56467" w:rsidRDefault="0060594C" w:rsidP="00370BA1">
            <w:pPr>
              <w:spacing w:before="40" w:line="240" w:lineRule="exact"/>
              <w:rPr>
                <w:rFonts w:ascii="BIZ UD明朝 Medium" w:eastAsia="BIZ UD明朝 Medium" w:hAnsi="BIZ UD明朝 Medium"/>
                <w:sz w:val="18"/>
                <w:szCs w:val="18"/>
              </w:rPr>
            </w:pPr>
          </w:p>
          <w:p w14:paraId="528A9502" w14:textId="77777777" w:rsidR="0060594C" w:rsidRPr="00E56467" w:rsidRDefault="0060594C" w:rsidP="00370BA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・例示基準31</w:t>
            </w:r>
          </w:p>
          <w:p w14:paraId="2983561A" w14:textId="77777777" w:rsidR="0060594C" w:rsidRPr="00E56467" w:rsidRDefault="0060594C" w:rsidP="00370BA1">
            <w:pPr>
              <w:spacing w:before="40" w:line="240" w:lineRule="exact"/>
              <w:ind w:firstLineChars="150" w:firstLine="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（31.5.1）</w:t>
            </w:r>
          </w:p>
          <w:p w14:paraId="2E8AFE43" w14:textId="77777777" w:rsidR="0060594C" w:rsidRPr="00E56467" w:rsidRDefault="0060594C" w:rsidP="00EA6CDA">
            <w:pPr>
              <w:spacing w:before="40" w:line="240" w:lineRule="exact"/>
              <w:rPr>
                <w:rFonts w:ascii="BIZ UD明朝 Medium" w:eastAsia="BIZ UD明朝 Medium" w:hAnsi="BIZ UD明朝 Medium"/>
                <w:sz w:val="18"/>
                <w:szCs w:val="18"/>
              </w:rPr>
            </w:pPr>
          </w:p>
        </w:tc>
        <w:tc>
          <w:tcPr>
            <w:tcW w:w="4934" w:type="dxa"/>
            <w:tcBorders>
              <w:top w:val="dotted" w:sz="4" w:space="0" w:color="auto"/>
              <w:left w:val="single" w:sz="4" w:space="0" w:color="auto"/>
              <w:bottom w:val="dotted" w:sz="4" w:space="0" w:color="auto"/>
              <w:right w:val="single" w:sz="4" w:space="0" w:color="auto"/>
            </w:tcBorders>
          </w:tcPr>
          <w:p w14:paraId="25490983" w14:textId="77777777" w:rsidR="0060594C" w:rsidRPr="00E56467" w:rsidRDefault="0060594C" w:rsidP="002220BA">
            <w:pPr>
              <w:spacing w:before="4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・可燃性ガス、特定不活性ガス、酸素及び三フッ化窒素の容器置場には、その規模に応じ、適切な消火設備を適切な箇所に設けること。</w:t>
            </w:r>
          </w:p>
          <w:p w14:paraId="7DFEB0C4" w14:textId="77777777" w:rsidR="0060594C" w:rsidRPr="00E56467" w:rsidRDefault="0060594C" w:rsidP="002220BA">
            <w:pPr>
              <w:spacing w:before="40" w:line="240" w:lineRule="exact"/>
              <w:ind w:leftChars="86" w:left="361"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ａ．停滞量 10t（特定不活性ガスにあっては 20t）につき能力単位Ｂ-10 の粉末消火器１個相当以上のものを設置する。</w:t>
            </w:r>
          </w:p>
          <w:p w14:paraId="2ED048AA" w14:textId="262FDEF5" w:rsidR="0060594C" w:rsidRPr="00E56467" w:rsidRDefault="0060594C" w:rsidP="002220BA">
            <w:pPr>
              <w:spacing w:before="40" w:line="240" w:lineRule="exact"/>
              <w:ind w:leftChars="172" w:left="361" w:firstLineChars="150" w:firstLine="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最少設置数量は、能力単位Ｂ-10 消火器</w:t>
            </w:r>
            <w:r w:rsidR="00106DB5">
              <w:rPr>
                <w:rFonts w:ascii="BIZ UD明朝 Medium" w:eastAsia="BIZ UD明朝 Medium" w:hAnsi="BIZ UD明朝 Medium" w:hint="eastAsia"/>
                <w:sz w:val="18"/>
                <w:szCs w:val="18"/>
              </w:rPr>
              <w:t>3</w:t>
            </w:r>
            <w:r w:rsidRPr="00E56467">
              <w:rPr>
                <w:rFonts w:ascii="BIZ UD明朝 Medium" w:eastAsia="BIZ UD明朝 Medium" w:hAnsi="BIZ UD明朝 Medium" w:hint="eastAsia"/>
                <w:sz w:val="18"/>
                <w:szCs w:val="18"/>
              </w:rPr>
              <w:t>個相当</w:t>
            </w:r>
          </w:p>
          <w:p w14:paraId="0780662C" w14:textId="3BA9D0F2" w:rsidR="00B85FF1" w:rsidRPr="00E56467" w:rsidRDefault="0060594C" w:rsidP="00B27397">
            <w:pPr>
              <w:spacing w:before="40" w:line="240" w:lineRule="exact"/>
              <w:ind w:leftChars="172" w:left="361" w:firstLineChars="150" w:firstLine="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特定不活性ガスにあっては</w:t>
            </w:r>
            <w:r w:rsidR="008F2E5E">
              <w:rPr>
                <w:rFonts w:ascii="BIZ UD明朝 Medium" w:eastAsia="BIZ UD明朝 Medium" w:hAnsi="BIZ UD明朝 Medium" w:hint="eastAsia"/>
                <w:sz w:val="18"/>
                <w:szCs w:val="18"/>
              </w:rPr>
              <w:t>2</w:t>
            </w:r>
            <w:r w:rsidRPr="00E56467">
              <w:rPr>
                <w:rFonts w:ascii="BIZ UD明朝 Medium" w:eastAsia="BIZ UD明朝 Medium" w:hAnsi="BIZ UD明朝 Medium" w:hint="eastAsia"/>
                <w:sz w:val="18"/>
                <w:szCs w:val="18"/>
              </w:rPr>
              <w:t xml:space="preserve">個相当　</w:t>
            </w:r>
          </w:p>
          <w:p w14:paraId="63DC533D" w14:textId="4871F786" w:rsidR="00EC79C1" w:rsidRPr="00E56467" w:rsidRDefault="00EC79C1" w:rsidP="00EC79C1">
            <w:pPr>
              <w:spacing w:before="40" w:afterLines="50" w:after="180" w:line="240" w:lineRule="exact"/>
              <w:ind w:leftChars="172" w:left="361" w:firstLineChars="150" w:firstLine="27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液化石油ガスのみの容器置場にあっては</w:t>
            </w:r>
            <w:r w:rsidR="00106DB5">
              <w:rPr>
                <w:rFonts w:ascii="BIZ UD明朝 Medium" w:eastAsia="BIZ UD明朝 Medium" w:hAnsi="BIZ UD明朝 Medium" w:hint="eastAsia"/>
                <w:sz w:val="18"/>
                <w:szCs w:val="18"/>
              </w:rPr>
              <w:t>2</w:t>
            </w:r>
            <w:r w:rsidRPr="00E56467">
              <w:rPr>
                <w:rFonts w:ascii="BIZ UD明朝 Medium" w:eastAsia="BIZ UD明朝 Medium" w:hAnsi="BIZ UD明朝 Medium" w:hint="eastAsia"/>
                <w:sz w:val="18"/>
                <w:szCs w:val="18"/>
              </w:rPr>
              <w:t>個相当</w:t>
            </w:r>
          </w:p>
        </w:tc>
        <w:tc>
          <w:tcPr>
            <w:tcW w:w="1710" w:type="dxa"/>
            <w:tcBorders>
              <w:top w:val="dotted" w:sz="4" w:space="0" w:color="auto"/>
              <w:left w:val="single" w:sz="4" w:space="0" w:color="auto"/>
              <w:bottom w:val="dotted" w:sz="4" w:space="0" w:color="auto"/>
              <w:right w:val="single" w:sz="4" w:space="0" w:color="auto"/>
            </w:tcBorders>
          </w:tcPr>
          <w:p w14:paraId="16724047" w14:textId="77777777" w:rsidR="0060594C" w:rsidRPr="00E56467" w:rsidRDefault="00A13DDB" w:rsidP="00370BA1">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対応状況を記載</w:t>
            </w:r>
          </w:p>
        </w:tc>
        <w:tc>
          <w:tcPr>
            <w:tcW w:w="342" w:type="dxa"/>
            <w:tcBorders>
              <w:top w:val="dotted" w:sz="4" w:space="0" w:color="auto"/>
              <w:left w:val="single" w:sz="4" w:space="0" w:color="auto"/>
              <w:bottom w:val="dotted" w:sz="4" w:space="0" w:color="auto"/>
              <w:right w:val="single" w:sz="4" w:space="0" w:color="auto"/>
            </w:tcBorders>
          </w:tcPr>
          <w:p w14:paraId="38189399" w14:textId="77777777" w:rsidR="0060594C" w:rsidRPr="00E56467" w:rsidRDefault="0060594C"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21E32A14" w14:textId="77777777" w:rsidR="0060594C" w:rsidRPr="00E56467" w:rsidRDefault="0060594C" w:rsidP="00B85FF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p w14:paraId="22D1FE69" w14:textId="77777777" w:rsidR="0060594C" w:rsidRPr="00E56467" w:rsidRDefault="0060594C" w:rsidP="00B85FF1">
            <w:pPr>
              <w:spacing w:before="40" w:line="240" w:lineRule="exact"/>
              <w:rPr>
                <w:rFonts w:ascii="BIZ UD明朝 Medium" w:eastAsia="BIZ UD明朝 Medium" w:hAnsi="BIZ UD明朝 Medium"/>
                <w:sz w:val="18"/>
                <w:szCs w:val="18"/>
              </w:rPr>
            </w:pPr>
          </w:p>
          <w:p w14:paraId="6D19BE03" w14:textId="77777777" w:rsidR="0060594C" w:rsidRPr="00E56467" w:rsidRDefault="0060594C" w:rsidP="00B85FF1">
            <w:pPr>
              <w:spacing w:before="40" w:line="240" w:lineRule="exact"/>
              <w:rPr>
                <w:rFonts w:ascii="BIZ UD明朝 Medium" w:eastAsia="BIZ UD明朝 Medium" w:hAnsi="BIZ UD明朝 Medium"/>
                <w:sz w:val="18"/>
                <w:szCs w:val="18"/>
              </w:rPr>
            </w:pPr>
          </w:p>
          <w:p w14:paraId="0F9B57F4" w14:textId="77777777" w:rsidR="0060594C" w:rsidRPr="00E56467" w:rsidRDefault="0060594C" w:rsidP="00B85FF1">
            <w:pPr>
              <w:spacing w:before="40" w:line="240" w:lineRule="exact"/>
              <w:rPr>
                <w:rFonts w:ascii="BIZ UD明朝 Medium" w:eastAsia="BIZ UD明朝 Medium" w:hAnsi="BIZ UD明朝 Medium"/>
                <w:sz w:val="18"/>
                <w:szCs w:val="18"/>
              </w:rPr>
            </w:pPr>
          </w:p>
          <w:p w14:paraId="5589DD9E" w14:textId="77777777" w:rsidR="00EA6CDA" w:rsidRPr="00E56467" w:rsidRDefault="00EA6CDA" w:rsidP="00B85FF1">
            <w:pPr>
              <w:spacing w:before="40" w:line="240" w:lineRule="exact"/>
              <w:rPr>
                <w:rFonts w:ascii="BIZ UD明朝 Medium" w:eastAsia="BIZ UD明朝 Medium" w:hAnsi="BIZ UD明朝 Medium"/>
                <w:sz w:val="18"/>
                <w:szCs w:val="18"/>
              </w:rPr>
            </w:pPr>
          </w:p>
          <w:p w14:paraId="2507D629" w14:textId="77777777" w:rsidR="0060594C" w:rsidRPr="00E56467" w:rsidRDefault="0060594C" w:rsidP="00B85FF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8AF9B9E" w14:textId="77777777" w:rsidR="0060594C" w:rsidRPr="00E56467" w:rsidRDefault="0060594C" w:rsidP="00B85FF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p w14:paraId="43F1C321" w14:textId="77777777" w:rsidR="0060594C" w:rsidRPr="00E56467" w:rsidRDefault="0060594C" w:rsidP="00B85FF1">
            <w:pPr>
              <w:spacing w:before="40" w:line="240" w:lineRule="exact"/>
              <w:rPr>
                <w:rFonts w:ascii="BIZ UD明朝 Medium" w:eastAsia="BIZ UD明朝 Medium" w:hAnsi="BIZ UD明朝 Medium"/>
                <w:sz w:val="18"/>
                <w:szCs w:val="18"/>
              </w:rPr>
            </w:pPr>
          </w:p>
          <w:p w14:paraId="2CD7B4D0" w14:textId="77777777" w:rsidR="0060594C" w:rsidRPr="00E56467" w:rsidRDefault="0060594C" w:rsidP="00B85FF1">
            <w:pPr>
              <w:spacing w:before="40" w:line="240" w:lineRule="exact"/>
              <w:rPr>
                <w:rFonts w:ascii="BIZ UD明朝 Medium" w:eastAsia="BIZ UD明朝 Medium" w:hAnsi="BIZ UD明朝 Medium"/>
                <w:sz w:val="18"/>
                <w:szCs w:val="18"/>
              </w:rPr>
            </w:pPr>
          </w:p>
          <w:p w14:paraId="6A4051A6" w14:textId="77777777" w:rsidR="0060594C" w:rsidRPr="00E56467" w:rsidRDefault="0060594C" w:rsidP="00B85FF1">
            <w:pPr>
              <w:spacing w:before="40" w:line="240" w:lineRule="exact"/>
              <w:rPr>
                <w:rFonts w:ascii="BIZ UD明朝 Medium" w:eastAsia="BIZ UD明朝 Medium" w:hAnsi="BIZ UD明朝 Medium"/>
                <w:sz w:val="18"/>
                <w:szCs w:val="18"/>
              </w:rPr>
            </w:pPr>
          </w:p>
          <w:p w14:paraId="40892F16" w14:textId="77777777" w:rsidR="00EA6CDA" w:rsidRPr="00E56467" w:rsidRDefault="00EA6CDA" w:rsidP="00B85FF1">
            <w:pPr>
              <w:spacing w:before="40" w:line="240" w:lineRule="exact"/>
              <w:rPr>
                <w:rFonts w:ascii="BIZ UD明朝 Medium" w:eastAsia="BIZ UD明朝 Medium" w:hAnsi="BIZ UD明朝 Medium"/>
                <w:sz w:val="18"/>
                <w:szCs w:val="18"/>
              </w:rPr>
            </w:pPr>
          </w:p>
          <w:p w14:paraId="69E03A67" w14:textId="77777777" w:rsidR="0060594C" w:rsidRPr="00E56467" w:rsidRDefault="0060594C" w:rsidP="00B85FF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5A2D7255" w14:textId="77777777" w:rsidR="0060594C" w:rsidRPr="00E56467" w:rsidRDefault="0060594C" w:rsidP="00B85FF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p w14:paraId="1C881CD2" w14:textId="77777777" w:rsidR="0060594C" w:rsidRPr="00E56467" w:rsidRDefault="0060594C" w:rsidP="00B85FF1">
            <w:pPr>
              <w:spacing w:before="40" w:line="240" w:lineRule="exact"/>
              <w:rPr>
                <w:rFonts w:ascii="BIZ UD明朝 Medium" w:eastAsia="BIZ UD明朝 Medium" w:hAnsi="BIZ UD明朝 Medium"/>
                <w:sz w:val="18"/>
                <w:szCs w:val="18"/>
              </w:rPr>
            </w:pPr>
          </w:p>
          <w:p w14:paraId="2CC65405" w14:textId="77777777" w:rsidR="0060594C" w:rsidRPr="00E56467" w:rsidRDefault="0060594C" w:rsidP="00B85FF1">
            <w:pPr>
              <w:spacing w:before="40" w:line="240" w:lineRule="exact"/>
              <w:rPr>
                <w:rFonts w:ascii="BIZ UD明朝 Medium" w:eastAsia="BIZ UD明朝 Medium" w:hAnsi="BIZ UD明朝 Medium"/>
                <w:sz w:val="18"/>
                <w:szCs w:val="18"/>
              </w:rPr>
            </w:pPr>
          </w:p>
          <w:p w14:paraId="4F921257" w14:textId="77777777" w:rsidR="0060594C" w:rsidRPr="00E56467" w:rsidRDefault="0060594C" w:rsidP="00B85FF1">
            <w:pPr>
              <w:spacing w:before="40" w:line="240" w:lineRule="exact"/>
              <w:rPr>
                <w:rFonts w:ascii="BIZ UD明朝 Medium" w:eastAsia="BIZ UD明朝 Medium" w:hAnsi="BIZ UD明朝 Medium"/>
                <w:sz w:val="18"/>
                <w:szCs w:val="18"/>
              </w:rPr>
            </w:pPr>
          </w:p>
          <w:p w14:paraId="31D67B3C" w14:textId="77777777" w:rsidR="00EA6CDA" w:rsidRPr="00E56467" w:rsidRDefault="00EA6CDA" w:rsidP="00B85FF1">
            <w:pPr>
              <w:spacing w:before="40" w:line="240" w:lineRule="exact"/>
              <w:rPr>
                <w:rFonts w:ascii="BIZ UD明朝 Medium" w:eastAsia="BIZ UD明朝 Medium" w:hAnsi="BIZ UD明朝 Medium"/>
                <w:sz w:val="18"/>
                <w:szCs w:val="18"/>
              </w:rPr>
            </w:pPr>
          </w:p>
          <w:p w14:paraId="0C42684B" w14:textId="77777777" w:rsidR="0060594C" w:rsidRPr="00E56467" w:rsidRDefault="0060594C" w:rsidP="00B85FF1">
            <w:pPr>
              <w:spacing w:before="40" w:line="240" w:lineRule="exact"/>
              <w:rPr>
                <w:rFonts w:ascii="BIZ UD明朝 Medium" w:eastAsia="BIZ UD明朝 Medium" w:hAnsi="BIZ UD明朝 Medium"/>
                <w:sz w:val="18"/>
                <w:szCs w:val="18"/>
              </w:rPr>
            </w:pPr>
          </w:p>
          <w:p w14:paraId="6AA7C143" w14:textId="77777777" w:rsidR="0060594C" w:rsidRPr="00E56467" w:rsidRDefault="0060594C" w:rsidP="00B85FF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B27397" w:rsidRPr="00E56467" w14:paraId="11734F3F" w14:textId="77777777" w:rsidTr="00CB6FBB">
        <w:trPr>
          <w:trHeight w:val="426"/>
          <w:jc w:val="center"/>
        </w:trPr>
        <w:tc>
          <w:tcPr>
            <w:tcW w:w="906" w:type="dxa"/>
            <w:tcBorders>
              <w:top w:val="single" w:sz="4" w:space="0" w:color="auto"/>
              <w:left w:val="single" w:sz="4" w:space="0" w:color="auto"/>
              <w:bottom w:val="dotted" w:sz="4" w:space="0" w:color="FFFFFF" w:themeColor="background1"/>
              <w:right w:val="single" w:sz="4" w:space="0" w:color="auto"/>
            </w:tcBorders>
            <w:shd w:val="clear" w:color="auto" w:fill="auto"/>
          </w:tcPr>
          <w:p w14:paraId="714752A9" w14:textId="77777777" w:rsidR="00B27397" w:rsidRPr="00E56467" w:rsidRDefault="00B27397" w:rsidP="00CB6FBB">
            <w:pPr>
              <w:spacing w:before="120" w:line="240" w:lineRule="exact"/>
              <w:jc w:val="righ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2号</w:t>
            </w:r>
          </w:p>
        </w:tc>
        <w:tc>
          <w:tcPr>
            <w:tcW w:w="1680" w:type="dxa"/>
            <w:tcBorders>
              <w:top w:val="single" w:sz="4" w:space="0" w:color="auto"/>
              <w:left w:val="single" w:sz="4" w:space="0" w:color="auto"/>
              <w:bottom w:val="dotted" w:sz="4" w:space="0" w:color="auto"/>
              <w:right w:val="single" w:sz="4" w:space="0" w:color="auto"/>
            </w:tcBorders>
          </w:tcPr>
          <w:p w14:paraId="583B1654" w14:textId="77777777" w:rsidR="00B27397" w:rsidRPr="00E56467" w:rsidRDefault="00B27397" w:rsidP="00CB6FBB">
            <w:pPr>
              <w:spacing w:before="80" w:line="240" w:lineRule="exact"/>
              <w:rPr>
                <w:rFonts w:ascii="BIZ UD明朝 Medium" w:eastAsia="BIZ UD明朝 Medium" w:hAnsi="BIZ UD明朝 Medium"/>
                <w:noProof/>
              </w:rPr>
            </w:pPr>
          </w:p>
        </w:tc>
        <w:tc>
          <w:tcPr>
            <w:tcW w:w="4934" w:type="dxa"/>
            <w:tcBorders>
              <w:top w:val="single" w:sz="4" w:space="0" w:color="auto"/>
              <w:left w:val="single" w:sz="4" w:space="0" w:color="auto"/>
              <w:bottom w:val="dotted" w:sz="4" w:space="0" w:color="auto"/>
              <w:right w:val="single" w:sz="4" w:space="0" w:color="auto"/>
            </w:tcBorders>
          </w:tcPr>
          <w:p w14:paraId="6DD474F2" w14:textId="77777777" w:rsidR="00B27397" w:rsidRPr="00E56467" w:rsidRDefault="00B27397" w:rsidP="00CB6FBB">
            <w:pPr>
              <w:spacing w:before="6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・配管については</w:t>
            </w:r>
            <w:r w:rsidRPr="00E56467">
              <w:rPr>
                <w:rFonts w:ascii="BIZ UD明朝 Medium" w:eastAsia="BIZ UD明朝 Medium" w:hAnsi="BIZ UD明朝 Medium"/>
                <w:sz w:val="18"/>
                <w:szCs w:val="18"/>
              </w:rPr>
              <w:t>第</w:t>
            </w:r>
            <w:r w:rsidRPr="00E56467">
              <w:rPr>
                <w:rFonts w:ascii="BIZ UD明朝 Medium" w:eastAsia="BIZ UD明朝 Medium" w:hAnsi="BIZ UD明朝 Medium"/>
                <w:b/>
                <w:sz w:val="18"/>
                <w:szCs w:val="18"/>
              </w:rPr>
              <w:t>六条第一項第十一号から第十三号</w:t>
            </w:r>
            <w:r w:rsidRPr="00E56467">
              <w:rPr>
                <w:rFonts w:ascii="BIZ UD明朝 Medium" w:eastAsia="BIZ UD明朝 Medium" w:hAnsi="BIZ UD明朝 Medium"/>
                <w:sz w:val="18"/>
                <w:szCs w:val="18"/>
              </w:rPr>
              <w:t>までの基準に適合する</w:t>
            </w:r>
          </w:p>
        </w:tc>
        <w:tc>
          <w:tcPr>
            <w:tcW w:w="1710" w:type="dxa"/>
            <w:tcBorders>
              <w:top w:val="single" w:sz="4" w:space="0" w:color="auto"/>
              <w:left w:val="single" w:sz="4" w:space="0" w:color="auto"/>
              <w:bottom w:val="dotted" w:sz="4" w:space="0" w:color="auto"/>
              <w:right w:val="single" w:sz="4" w:space="0" w:color="auto"/>
            </w:tcBorders>
          </w:tcPr>
          <w:p w14:paraId="0A975F5A" w14:textId="77777777" w:rsidR="00B27397" w:rsidRPr="00E56467" w:rsidRDefault="00B27397" w:rsidP="00CB6FBB">
            <w:pPr>
              <w:spacing w:before="120"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6C31C7D9" w14:textId="77777777" w:rsidR="00B27397" w:rsidRPr="00E56467" w:rsidRDefault="00B27397" w:rsidP="00CB6FBB">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4CCCCCF6" w14:textId="77777777" w:rsidR="00B27397" w:rsidRPr="00E56467" w:rsidRDefault="00B27397" w:rsidP="00CB6FBB">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67DFE064" w14:textId="77777777" w:rsidR="00B27397" w:rsidRPr="00E56467" w:rsidRDefault="00B27397" w:rsidP="00CB6FBB">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12B0532B" w14:textId="77777777" w:rsidR="00B27397" w:rsidRPr="00E56467" w:rsidRDefault="00B27397" w:rsidP="00CB6FBB">
            <w:pPr>
              <w:spacing w:before="40" w:line="340" w:lineRule="exact"/>
              <w:rPr>
                <w:rFonts w:ascii="BIZ UD明朝 Medium" w:eastAsia="BIZ UD明朝 Medium" w:hAnsi="BIZ UD明朝 Medium"/>
                <w:sz w:val="18"/>
                <w:szCs w:val="18"/>
              </w:rPr>
            </w:pPr>
          </w:p>
        </w:tc>
      </w:tr>
      <w:tr w:rsidR="00B27397" w:rsidRPr="00E56467" w14:paraId="7105D350" w14:textId="77777777" w:rsidTr="00CB6FBB">
        <w:trPr>
          <w:trHeight w:val="565"/>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0FB3E753" w14:textId="77777777" w:rsidR="00B27397" w:rsidRPr="00E56467" w:rsidRDefault="00B27397" w:rsidP="00CB6FBB">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03BE20EA" w14:textId="77777777" w:rsidR="00B27397" w:rsidRPr="00E56467" w:rsidRDefault="00B27397" w:rsidP="00CB6FBB">
            <w:pPr>
              <w:spacing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準用6条1項11号</w:t>
            </w:r>
          </w:p>
          <w:p w14:paraId="3001689B" w14:textId="77777777" w:rsidR="00B27397" w:rsidRPr="00E56467" w:rsidRDefault="00B27397" w:rsidP="00CB6FBB">
            <w:pPr>
              <w:spacing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耐圧試験</w:t>
            </w:r>
          </w:p>
          <w:p w14:paraId="4116D39B" w14:textId="77777777" w:rsidR="00B27397" w:rsidRPr="00E56467" w:rsidRDefault="00B27397" w:rsidP="00CB6FBB">
            <w:pPr>
              <w:spacing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・例示基準7</w:t>
            </w:r>
          </w:p>
        </w:tc>
        <w:tc>
          <w:tcPr>
            <w:tcW w:w="4934" w:type="dxa"/>
            <w:tcBorders>
              <w:top w:val="dotted" w:sz="4" w:space="0" w:color="auto"/>
              <w:left w:val="single" w:sz="4" w:space="0" w:color="auto"/>
              <w:bottom w:val="dotted" w:sz="4" w:space="0" w:color="auto"/>
              <w:right w:val="single" w:sz="4" w:space="0" w:color="auto"/>
            </w:tcBorders>
          </w:tcPr>
          <w:p w14:paraId="23C0BE39" w14:textId="77777777" w:rsidR="00B27397" w:rsidRPr="00E56467" w:rsidRDefault="00B27397" w:rsidP="00CB6FBB">
            <w:pPr>
              <w:spacing w:before="60" w:line="22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・高圧ガス設備は、常用圧力の1.5倍以上の水等を使用した耐圧試験に合格したものを使用する。</w:t>
            </w:r>
          </w:p>
          <w:p w14:paraId="344E4D2D" w14:textId="77777777" w:rsidR="00B27397" w:rsidRPr="00E56467" w:rsidRDefault="00B27397" w:rsidP="00CB6FBB">
            <w:pPr>
              <w:spacing w:before="60" w:after="60" w:line="22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・液体を使うことが困難な場合は常用圧力の1.25倍以上。</w:t>
            </w:r>
          </w:p>
        </w:tc>
        <w:tc>
          <w:tcPr>
            <w:tcW w:w="1710" w:type="dxa"/>
            <w:tcBorders>
              <w:top w:val="dotted" w:sz="4" w:space="0" w:color="auto"/>
              <w:left w:val="single" w:sz="4" w:space="0" w:color="auto"/>
              <w:bottom w:val="dotted" w:sz="4" w:space="0" w:color="auto"/>
              <w:right w:val="single" w:sz="4" w:space="0" w:color="auto"/>
            </w:tcBorders>
          </w:tcPr>
          <w:p w14:paraId="3AF3813A" w14:textId="77777777" w:rsidR="00B27397" w:rsidRPr="00E56467" w:rsidRDefault="00B27397" w:rsidP="00CB6FBB">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2AB16BA8"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37BE0D9"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26DD658"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AC4F55C"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B27397" w:rsidRPr="00E56467" w14:paraId="204837E8" w14:textId="77777777" w:rsidTr="00CB6FBB">
        <w:trPr>
          <w:trHeight w:val="565"/>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07889EE0" w14:textId="77777777" w:rsidR="00B27397" w:rsidRPr="00E56467" w:rsidRDefault="00B27397" w:rsidP="00CB6FBB">
            <w:pPr>
              <w:spacing w:before="120" w:line="240" w:lineRule="exact"/>
              <w:jc w:val="right"/>
              <w:rPr>
                <w:rFonts w:ascii="BIZ UD明朝 Medium" w:eastAsia="BIZ UD明朝 Medium" w:hAnsi="BIZ UD明朝 Medium"/>
                <w:sz w:val="18"/>
                <w:szCs w:val="18"/>
              </w:rPr>
            </w:pPr>
          </w:p>
          <w:p w14:paraId="1F439FC4" w14:textId="77777777" w:rsidR="00B27397" w:rsidRPr="00E56467" w:rsidRDefault="00B27397" w:rsidP="00CB6FBB">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0054D203" w14:textId="77777777" w:rsidR="00B27397" w:rsidRPr="00E56467" w:rsidRDefault="00B27397" w:rsidP="00CB6FBB">
            <w:pPr>
              <w:spacing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準用6条1項12号</w:t>
            </w:r>
          </w:p>
          <w:p w14:paraId="51096C38" w14:textId="77777777" w:rsidR="00B27397" w:rsidRPr="00E56467" w:rsidRDefault="00B27397" w:rsidP="00CB6FBB">
            <w:pPr>
              <w:spacing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気密試験</w:t>
            </w:r>
          </w:p>
          <w:p w14:paraId="718983D9" w14:textId="77777777" w:rsidR="00B27397" w:rsidRPr="00E56467" w:rsidRDefault="00B27397" w:rsidP="00CB6FBB">
            <w:pPr>
              <w:spacing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・例示基準7</w:t>
            </w:r>
          </w:p>
        </w:tc>
        <w:tc>
          <w:tcPr>
            <w:tcW w:w="4934" w:type="dxa"/>
            <w:tcBorders>
              <w:top w:val="dotted" w:sz="4" w:space="0" w:color="auto"/>
              <w:left w:val="single" w:sz="4" w:space="0" w:color="auto"/>
              <w:bottom w:val="dotted" w:sz="4" w:space="0" w:color="auto"/>
              <w:right w:val="single" w:sz="4" w:space="0" w:color="auto"/>
            </w:tcBorders>
          </w:tcPr>
          <w:p w14:paraId="43940C73" w14:textId="77777777" w:rsidR="00B27397" w:rsidRPr="00E56467" w:rsidRDefault="00B27397" w:rsidP="00CB6FBB">
            <w:pPr>
              <w:spacing w:before="6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・高圧ガス設備は常用圧力以上の気密試験に合格したものを使用する。</w:t>
            </w:r>
          </w:p>
        </w:tc>
        <w:tc>
          <w:tcPr>
            <w:tcW w:w="1710" w:type="dxa"/>
            <w:tcBorders>
              <w:top w:val="dotted" w:sz="4" w:space="0" w:color="auto"/>
              <w:left w:val="single" w:sz="4" w:space="0" w:color="auto"/>
              <w:bottom w:val="dotted" w:sz="4" w:space="0" w:color="auto"/>
              <w:right w:val="single" w:sz="4" w:space="0" w:color="auto"/>
            </w:tcBorders>
          </w:tcPr>
          <w:p w14:paraId="21AE71EB" w14:textId="77777777" w:rsidR="00B27397" w:rsidRPr="00E56467" w:rsidRDefault="00B27397" w:rsidP="00CB6FBB">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3C550B8E"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25A90F7E"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61C4247F"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CB9002B"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B27397" w:rsidRPr="00E56467" w14:paraId="50F6F599" w14:textId="77777777" w:rsidTr="00CB6FBB">
        <w:trPr>
          <w:trHeight w:val="565"/>
          <w:jc w:val="center"/>
        </w:trPr>
        <w:tc>
          <w:tcPr>
            <w:tcW w:w="906" w:type="dxa"/>
            <w:tcBorders>
              <w:top w:val="dotted" w:sz="4" w:space="0" w:color="FFFFFF" w:themeColor="background1"/>
              <w:left w:val="single" w:sz="4" w:space="0" w:color="auto"/>
              <w:bottom w:val="single" w:sz="4" w:space="0" w:color="auto"/>
              <w:right w:val="single" w:sz="4" w:space="0" w:color="auto"/>
            </w:tcBorders>
            <w:shd w:val="clear" w:color="auto" w:fill="auto"/>
          </w:tcPr>
          <w:p w14:paraId="0D95814C" w14:textId="77777777" w:rsidR="00B27397" w:rsidRPr="00E56467" w:rsidRDefault="00B27397" w:rsidP="00CB6FBB">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single" w:sz="4" w:space="0" w:color="auto"/>
              <w:right w:val="single" w:sz="4" w:space="0" w:color="auto"/>
            </w:tcBorders>
          </w:tcPr>
          <w:p w14:paraId="3B8DF50F" w14:textId="77777777" w:rsidR="00B27397" w:rsidRPr="00E56467" w:rsidRDefault="00B27397" w:rsidP="00CB6FBB">
            <w:pPr>
              <w:spacing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準用6条1項13号</w:t>
            </w:r>
          </w:p>
          <w:p w14:paraId="4FFF1FFB" w14:textId="77777777" w:rsidR="00B27397" w:rsidRPr="00E56467" w:rsidRDefault="00B27397" w:rsidP="00CB6FBB">
            <w:pPr>
              <w:spacing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肉厚</w:t>
            </w:r>
          </w:p>
          <w:p w14:paraId="097AD0BB" w14:textId="77777777" w:rsidR="00B27397" w:rsidRPr="00E56467" w:rsidRDefault="00B27397" w:rsidP="00CB6FBB">
            <w:pPr>
              <w:spacing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・例示基準8</w:t>
            </w:r>
          </w:p>
        </w:tc>
        <w:tc>
          <w:tcPr>
            <w:tcW w:w="4934" w:type="dxa"/>
            <w:tcBorders>
              <w:top w:val="dotted" w:sz="4" w:space="0" w:color="auto"/>
              <w:left w:val="single" w:sz="4" w:space="0" w:color="auto"/>
              <w:bottom w:val="single" w:sz="4" w:space="0" w:color="auto"/>
              <w:right w:val="single" w:sz="4" w:space="0" w:color="auto"/>
            </w:tcBorders>
          </w:tcPr>
          <w:p w14:paraId="47A642AA" w14:textId="2957CCEF" w:rsidR="00B27397" w:rsidRPr="00E56467" w:rsidRDefault="00B27397" w:rsidP="00CB6FBB">
            <w:pPr>
              <w:spacing w:before="6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・配管及び導管の肉厚は例示基準</w:t>
            </w:r>
            <w:r w:rsidR="00106DB5">
              <w:rPr>
                <w:rFonts w:ascii="BIZ UD明朝 Medium" w:eastAsia="BIZ UD明朝 Medium" w:hAnsi="BIZ UD明朝 Medium" w:hint="eastAsia"/>
                <w:sz w:val="18"/>
                <w:szCs w:val="18"/>
              </w:rPr>
              <w:t>8</w:t>
            </w:r>
            <w:r w:rsidRPr="00E56467">
              <w:rPr>
                <w:rFonts w:ascii="BIZ UD明朝 Medium" w:eastAsia="BIZ UD明朝 Medium" w:hAnsi="BIZ UD明朝 Medium" w:hint="eastAsia"/>
                <w:sz w:val="18"/>
                <w:szCs w:val="18"/>
              </w:rPr>
              <w:t>に示す計算により算定する。</w:t>
            </w:r>
          </w:p>
        </w:tc>
        <w:tc>
          <w:tcPr>
            <w:tcW w:w="1710" w:type="dxa"/>
            <w:tcBorders>
              <w:top w:val="dotted" w:sz="4" w:space="0" w:color="auto"/>
              <w:left w:val="single" w:sz="4" w:space="0" w:color="auto"/>
              <w:bottom w:val="single" w:sz="4" w:space="0" w:color="auto"/>
              <w:right w:val="single" w:sz="4" w:space="0" w:color="auto"/>
            </w:tcBorders>
          </w:tcPr>
          <w:p w14:paraId="50585E74" w14:textId="77777777" w:rsidR="00B27397" w:rsidRPr="00E56467" w:rsidRDefault="00B27397" w:rsidP="00CB6FBB">
            <w:pPr>
              <w:spacing w:before="6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特定設備、認定設備以外は計算書添付</w:t>
            </w:r>
          </w:p>
        </w:tc>
        <w:tc>
          <w:tcPr>
            <w:tcW w:w="342" w:type="dxa"/>
            <w:tcBorders>
              <w:top w:val="dotted" w:sz="4" w:space="0" w:color="auto"/>
              <w:left w:val="single" w:sz="4" w:space="0" w:color="auto"/>
              <w:bottom w:val="single" w:sz="4" w:space="0" w:color="auto"/>
              <w:right w:val="single" w:sz="4" w:space="0" w:color="auto"/>
            </w:tcBorders>
          </w:tcPr>
          <w:p w14:paraId="692C7B27"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6A7D8066"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6BB3C535"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6AA181A1" w14:textId="77777777" w:rsidR="00B27397" w:rsidRPr="00E56467" w:rsidRDefault="00B27397" w:rsidP="00CB6FBB">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bl>
    <w:p w14:paraId="2D38CEF1" w14:textId="77777777" w:rsidR="0060594C" w:rsidRPr="00E56467" w:rsidRDefault="0060594C" w:rsidP="00C9593C">
      <w:pPr>
        <w:spacing w:line="260" w:lineRule="exact"/>
        <w:rPr>
          <w:rFonts w:ascii="BIZ UD明朝 Medium" w:eastAsia="BIZ UD明朝 Medium" w:hAnsi="BIZ UD明朝 Medium"/>
        </w:rPr>
      </w:pPr>
    </w:p>
    <w:p w14:paraId="7767BDA7" w14:textId="77777777" w:rsidR="0060594C" w:rsidRPr="00E56467" w:rsidRDefault="0060594C" w:rsidP="00C9593C">
      <w:pPr>
        <w:spacing w:line="260" w:lineRule="exact"/>
        <w:rPr>
          <w:rFonts w:ascii="BIZ UD明朝 Medium" w:eastAsia="BIZ UD明朝 Medium" w:hAnsi="BIZ UD明朝 Medium"/>
        </w:rPr>
      </w:pPr>
    </w:p>
    <w:p w14:paraId="61E3A228" w14:textId="77777777" w:rsidR="0060594C" w:rsidRPr="00E56467" w:rsidRDefault="0060594C" w:rsidP="00C9593C">
      <w:pPr>
        <w:spacing w:line="260" w:lineRule="exact"/>
        <w:rPr>
          <w:rFonts w:ascii="BIZ UD明朝 Medium" w:eastAsia="BIZ UD明朝 Medium" w:hAnsi="BIZ UD明朝 Medium"/>
        </w:rPr>
      </w:pPr>
    </w:p>
    <w:p w14:paraId="74D0C759" w14:textId="77777777" w:rsidR="00D22A3C" w:rsidRPr="00E56467" w:rsidRDefault="00D22A3C">
      <w:pPr>
        <w:widowControl/>
        <w:jc w:val="left"/>
        <w:rPr>
          <w:rFonts w:ascii="BIZ UD明朝 Medium" w:eastAsia="BIZ UD明朝 Medium" w:hAnsi="BIZ UD明朝 Medium"/>
          <w:b/>
          <w:color w:val="000000"/>
          <w:szCs w:val="21"/>
        </w:rPr>
      </w:pPr>
      <w:r w:rsidRPr="00E56467">
        <w:rPr>
          <w:rFonts w:ascii="BIZ UD明朝 Medium" w:eastAsia="BIZ UD明朝 Medium" w:hAnsi="BIZ UD明朝 Medium" w:hint="eastAsia"/>
          <w:b/>
          <w:color w:val="000000"/>
          <w:szCs w:val="21"/>
        </w:rPr>
        <w:br w:type="page"/>
      </w:r>
    </w:p>
    <w:p w14:paraId="087C93FA" w14:textId="77777777" w:rsidR="001C56F5" w:rsidRPr="00E56467" w:rsidRDefault="00D22A3C" w:rsidP="001C56F5">
      <w:pPr>
        <w:spacing w:line="260" w:lineRule="exact"/>
        <w:rPr>
          <w:rFonts w:ascii="BIZ UD明朝 Medium" w:eastAsia="BIZ UD明朝 Medium" w:hAnsi="BIZ UD明朝 Medium"/>
        </w:rPr>
      </w:pPr>
      <w:r w:rsidRPr="00E56467">
        <w:rPr>
          <w:rFonts w:ascii="BIZ UD明朝 Medium" w:eastAsia="BIZ UD明朝 Medium" w:hAnsi="BIZ UD明朝 Medium" w:hint="eastAsia"/>
          <w:b/>
          <w:color w:val="000000"/>
          <w:szCs w:val="21"/>
        </w:rPr>
        <w:lastRenderedPageBreak/>
        <w:t>（３）</w:t>
      </w:r>
      <w:r w:rsidRPr="00E56467">
        <w:rPr>
          <w:rFonts w:ascii="BIZ UD明朝 Medium" w:eastAsia="BIZ UD明朝 Medium" w:hAnsi="BIZ UD明朝 Medium"/>
          <w:b/>
          <w:color w:val="000000"/>
          <w:szCs w:val="21"/>
        </w:rPr>
        <w:t>容器が配管により接続され</w:t>
      </w:r>
      <w:r w:rsidRPr="00E56467">
        <w:rPr>
          <w:rFonts w:ascii="BIZ UD明朝 Medium" w:eastAsia="BIZ UD明朝 Medium" w:hAnsi="BIZ UD明朝 Medium" w:hint="eastAsia"/>
          <w:b/>
          <w:color w:val="000000"/>
          <w:szCs w:val="21"/>
        </w:rPr>
        <w:t>て</w:t>
      </w:r>
      <w:r w:rsidR="001C56F5" w:rsidRPr="00E56467">
        <w:rPr>
          <w:rFonts w:ascii="BIZ UD明朝 Medium" w:eastAsia="BIZ UD明朝 Medium" w:hAnsi="BIZ UD明朝 Medium" w:hint="eastAsia"/>
          <w:b/>
          <w:color w:val="000000"/>
          <w:szCs w:val="21"/>
        </w:rPr>
        <w:t>いない</w:t>
      </w:r>
      <w:r w:rsidRPr="00E56467">
        <w:rPr>
          <w:rFonts w:ascii="BIZ UD明朝 Medium" w:eastAsia="BIZ UD明朝 Medium" w:hAnsi="BIZ UD明朝 Medium" w:hint="eastAsia"/>
          <w:b/>
          <w:color w:val="000000"/>
          <w:szCs w:val="21"/>
        </w:rPr>
        <w:t>場合</w:t>
      </w:r>
      <w:r w:rsidR="00ED2267" w:rsidRPr="00E56467">
        <w:rPr>
          <w:rFonts w:ascii="BIZ UD明朝 Medium" w:eastAsia="BIZ UD明朝 Medium" w:hAnsi="BIZ UD明朝 Medium" w:hint="eastAsia"/>
          <w:b/>
          <w:color w:val="000000"/>
          <w:szCs w:val="21"/>
        </w:rPr>
        <w:t xml:space="preserve">　　　（１）共通も適応すること。</w:t>
      </w:r>
      <w:r w:rsidR="007C2172" w:rsidRPr="00E56467">
        <w:rPr>
          <w:rFonts w:ascii="BIZ UD明朝 Medium" w:eastAsia="BIZ UD明朝 Medium" w:hAnsi="BIZ UD明朝 Medium" w:hint="eastAsia"/>
          <w:b/>
          <w:color w:val="000000"/>
          <w:szCs w:val="21"/>
        </w:rPr>
        <w:t xml:space="preserve">　</w:t>
      </w:r>
      <w:r w:rsidR="00CA09A9" w:rsidRPr="00E56467">
        <w:rPr>
          <w:rFonts w:ascii="BIZ UD明朝 Medium" w:eastAsia="BIZ UD明朝 Medium" w:hAnsi="BIZ UD明朝 Medium" w:hint="eastAsia"/>
          <w:b/>
          <w:color w:val="000000"/>
          <w:szCs w:val="21"/>
        </w:rPr>
        <w:t xml:space="preserve">　</w:t>
      </w:r>
      <w:r w:rsidR="00CA09A9" w:rsidRPr="00E56467">
        <w:rPr>
          <w:rFonts w:ascii="BIZ UD明朝 Medium" w:eastAsia="BIZ UD明朝 Medium" w:hAnsi="BIZ UD明朝 Medium" w:hint="eastAsia"/>
          <w:color w:val="000000"/>
          <w:sz w:val="18"/>
          <w:szCs w:val="18"/>
        </w:rPr>
        <w:t>（貯蔵所・容器</w:t>
      </w:r>
      <w:r w:rsidR="00E74ABB" w:rsidRPr="00E56467">
        <w:rPr>
          <w:rFonts w:ascii="BIZ UD明朝 Medium" w:eastAsia="BIZ UD明朝 Medium" w:hAnsi="BIZ UD明朝 Medium" w:hint="eastAsia"/>
          <w:b/>
          <w:color w:val="000000"/>
          <w:sz w:val="18"/>
          <w:szCs w:val="18"/>
        </w:rPr>
        <w:t>非</w:t>
      </w:r>
      <w:r w:rsidR="00CA09A9" w:rsidRPr="00E56467">
        <w:rPr>
          <w:rFonts w:ascii="BIZ UD明朝 Medium" w:eastAsia="BIZ UD明朝 Medium" w:hAnsi="BIZ UD明朝 Medium" w:hint="eastAsia"/>
          <w:b/>
          <w:color w:val="000000"/>
          <w:sz w:val="18"/>
          <w:szCs w:val="18"/>
        </w:rPr>
        <w:t>接続</w:t>
      </w:r>
      <w:r w:rsidR="00CA09A9" w:rsidRPr="00E56467">
        <w:rPr>
          <w:rFonts w:ascii="BIZ UD明朝 Medium" w:eastAsia="BIZ UD明朝 Medium" w:hAnsi="BIZ UD明朝 Medium" w:hint="eastAsia"/>
          <w:color w:val="000000"/>
          <w:sz w:val="18"/>
          <w:szCs w:val="18"/>
        </w:rPr>
        <w:t>-2）</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1680"/>
        <w:gridCol w:w="4934"/>
        <w:gridCol w:w="1710"/>
        <w:gridCol w:w="342"/>
        <w:gridCol w:w="342"/>
        <w:gridCol w:w="342"/>
        <w:gridCol w:w="342"/>
      </w:tblGrid>
      <w:tr w:rsidR="001C56F5" w:rsidRPr="00E56467" w14:paraId="668BC87B" w14:textId="77777777" w:rsidTr="00370BA1">
        <w:trPr>
          <w:trHeight w:val="270"/>
          <w:jc w:val="center"/>
        </w:trPr>
        <w:tc>
          <w:tcPr>
            <w:tcW w:w="906" w:type="dxa"/>
            <w:vMerge w:val="restart"/>
            <w:vAlign w:val="center"/>
          </w:tcPr>
          <w:p w14:paraId="2E458E00" w14:textId="77777777" w:rsidR="001C56F5" w:rsidRPr="00E56467" w:rsidRDefault="001C56F5" w:rsidP="00370BA1">
            <w:pPr>
              <w:jc w:val="center"/>
              <w:rPr>
                <w:rFonts w:ascii="BIZ UD明朝 Medium" w:eastAsia="BIZ UD明朝 Medium" w:hAnsi="BIZ UD明朝 Medium"/>
                <w:sz w:val="20"/>
                <w:szCs w:val="20"/>
              </w:rPr>
            </w:pPr>
            <w:r w:rsidRPr="00E56467">
              <w:rPr>
                <w:rFonts w:ascii="BIZ UD明朝 Medium" w:eastAsia="BIZ UD明朝 Medium" w:hAnsi="BIZ UD明朝 Medium"/>
              </w:rPr>
              <w:br w:type="page"/>
            </w:r>
            <w:r w:rsidRPr="00E56467">
              <w:rPr>
                <w:rFonts w:ascii="BIZ UD明朝 Medium" w:eastAsia="BIZ UD明朝 Medium" w:hAnsi="BIZ UD明朝 Medium" w:hint="eastAsia"/>
                <w:sz w:val="20"/>
                <w:szCs w:val="20"/>
              </w:rPr>
              <w:t>項号</w:t>
            </w:r>
          </w:p>
        </w:tc>
        <w:tc>
          <w:tcPr>
            <w:tcW w:w="1680" w:type="dxa"/>
            <w:vMerge w:val="restart"/>
            <w:vAlign w:val="center"/>
          </w:tcPr>
          <w:p w14:paraId="3D6567F9" w14:textId="77777777" w:rsidR="001C56F5" w:rsidRPr="00E56467" w:rsidRDefault="001C56F5" w:rsidP="00370BA1">
            <w:pPr>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項　　　目</w:t>
            </w:r>
          </w:p>
        </w:tc>
        <w:tc>
          <w:tcPr>
            <w:tcW w:w="4934" w:type="dxa"/>
            <w:vMerge w:val="restart"/>
            <w:vAlign w:val="center"/>
          </w:tcPr>
          <w:p w14:paraId="76528A5B" w14:textId="77777777" w:rsidR="001C56F5" w:rsidRPr="00E56467" w:rsidRDefault="001C56F5" w:rsidP="00370BA1">
            <w:pPr>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書　類　作　成　要　領　等</w:t>
            </w:r>
          </w:p>
        </w:tc>
        <w:tc>
          <w:tcPr>
            <w:tcW w:w="1710" w:type="dxa"/>
            <w:vMerge w:val="restart"/>
            <w:vAlign w:val="center"/>
          </w:tcPr>
          <w:p w14:paraId="5792A929" w14:textId="77777777" w:rsidR="001C56F5" w:rsidRPr="00E56467" w:rsidRDefault="001C56F5" w:rsidP="00370BA1">
            <w:pPr>
              <w:spacing w:line="240" w:lineRule="exact"/>
              <w:jc w:val="center"/>
              <w:rPr>
                <w:rFonts w:ascii="BIZ UD明朝 Medium" w:eastAsia="BIZ UD明朝 Medium" w:hAnsi="BIZ UD明朝 Medium"/>
                <w:sz w:val="20"/>
                <w:szCs w:val="20"/>
              </w:rPr>
            </w:pPr>
            <w:r w:rsidRPr="00E56467">
              <w:rPr>
                <w:rFonts w:ascii="BIZ UD明朝 Medium" w:eastAsia="BIZ UD明朝 Medium" w:hAnsi="BIZ UD明朝 Medium" w:hint="eastAsia"/>
                <w:sz w:val="20"/>
                <w:szCs w:val="20"/>
              </w:rPr>
              <w:t>対応状況</w:t>
            </w:r>
          </w:p>
        </w:tc>
        <w:tc>
          <w:tcPr>
            <w:tcW w:w="1368" w:type="dxa"/>
            <w:gridSpan w:val="4"/>
          </w:tcPr>
          <w:p w14:paraId="30707D83" w14:textId="77777777" w:rsidR="001C56F5" w:rsidRPr="00E56467" w:rsidRDefault="001C56F5" w:rsidP="00370BA1">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該当ガス種別</w:t>
            </w:r>
          </w:p>
        </w:tc>
      </w:tr>
      <w:tr w:rsidR="001C56F5" w:rsidRPr="00E56467" w14:paraId="3207410F" w14:textId="77777777" w:rsidTr="00370BA1">
        <w:trPr>
          <w:trHeight w:val="187"/>
          <w:jc w:val="center"/>
        </w:trPr>
        <w:tc>
          <w:tcPr>
            <w:tcW w:w="906" w:type="dxa"/>
            <w:vMerge/>
          </w:tcPr>
          <w:p w14:paraId="1B96F1E0" w14:textId="77777777" w:rsidR="001C56F5" w:rsidRPr="00E56467" w:rsidRDefault="001C56F5" w:rsidP="00370BA1">
            <w:pPr>
              <w:rPr>
                <w:rFonts w:ascii="BIZ UD明朝 Medium" w:eastAsia="BIZ UD明朝 Medium" w:hAnsi="BIZ UD明朝 Medium"/>
                <w:sz w:val="18"/>
                <w:szCs w:val="18"/>
              </w:rPr>
            </w:pPr>
          </w:p>
        </w:tc>
        <w:tc>
          <w:tcPr>
            <w:tcW w:w="1680" w:type="dxa"/>
            <w:vMerge/>
          </w:tcPr>
          <w:p w14:paraId="08C9D407" w14:textId="77777777" w:rsidR="001C56F5" w:rsidRPr="00E56467" w:rsidRDefault="001C56F5" w:rsidP="00370BA1">
            <w:pPr>
              <w:rPr>
                <w:rFonts w:ascii="BIZ UD明朝 Medium" w:eastAsia="BIZ UD明朝 Medium" w:hAnsi="BIZ UD明朝 Medium"/>
                <w:sz w:val="18"/>
                <w:szCs w:val="18"/>
              </w:rPr>
            </w:pPr>
          </w:p>
        </w:tc>
        <w:tc>
          <w:tcPr>
            <w:tcW w:w="4934" w:type="dxa"/>
            <w:vMerge/>
          </w:tcPr>
          <w:p w14:paraId="41D7C61E" w14:textId="77777777" w:rsidR="001C56F5" w:rsidRPr="00E56467" w:rsidRDefault="001C56F5" w:rsidP="00370BA1">
            <w:pPr>
              <w:rPr>
                <w:rFonts w:ascii="BIZ UD明朝 Medium" w:eastAsia="BIZ UD明朝 Medium" w:hAnsi="BIZ UD明朝 Medium"/>
                <w:sz w:val="18"/>
                <w:szCs w:val="18"/>
              </w:rPr>
            </w:pPr>
          </w:p>
        </w:tc>
        <w:tc>
          <w:tcPr>
            <w:tcW w:w="1710" w:type="dxa"/>
            <w:vMerge/>
          </w:tcPr>
          <w:p w14:paraId="0DD841DF" w14:textId="77777777" w:rsidR="001C56F5" w:rsidRPr="00E56467" w:rsidRDefault="001C56F5" w:rsidP="00370BA1">
            <w:pPr>
              <w:spacing w:line="240" w:lineRule="exact"/>
              <w:rPr>
                <w:rFonts w:ascii="BIZ UD明朝 Medium" w:eastAsia="BIZ UD明朝 Medium" w:hAnsi="BIZ UD明朝 Medium"/>
                <w:sz w:val="18"/>
                <w:szCs w:val="18"/>
              </w:rPr>
            </w:pPr>
          </w:p>
        </w:tc>
        <w:tc>
          <w:tcPr>
            <w:tcW w:w="342" w:type="dxa"/>
          </w:tcPr>
          <w:p w14:paraId="3C63BABD" w14:textId="77777777" w:rsidR="001C56F5" w:rsidRPr="00E56467" w:rsidRDefault="001C56F5" w:rsidP="00370BA1">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毒</w:t>
            </w:r>
          </w:p>
        </w:tc>
        <w:tc>
          <w:tcPr>
            <w:tcW w:w="342" w:type="dxa"/>
          </w:tcPr>
          <w:p w14:paraId="58FFBD60" w14:textId="77777777" w:rsidR="001C56F5" w:rsidRPr="00E56467" w:rsidRDefault="001C56F5" w:rsidP="00370BA1">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w:t>
            </w:r>
          </w:p>
        </w:tc>
        <w:tc>
          <w:tcPr>
            <w:tcW w:w="342" w:type="dxa"/>
          </w:tcPr>
          <w:p w14:paraId="6610E81C" w14:textId="77777777" w:rsidR="001C56F5" w:rsidRPr="00E56467" w:rsidRDefault="001C56F5" w:rsidP="00370BA1">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酸</w:t>
            </w:r>
          </w:p>
        </w:tc>
        <w:tc>
          <w:tcPr>
            <w:tcW w:w="342" w:type="dxa"/>
          </w:tcPr>
          <w:p w14:paraId="31A56B04" w14:textId="77777777" w:rsidR="001C56F5" w:rsidRPr="00E56467" w:rsidRDefault="001C56F5" w:rsidP="00370BA1">
            <w:pPr>
              <w:spacing w:line="240" w:lineRule="exact"/>
              <w:jc w:val="center"/>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不</w:t>
            </w:r>
          </w:p>
        </w:tc>
      </w:tr>
      <w:tr w:rsidR="00815614" w:rsidRPr="00E56467" w14:paraId="73C99BAE" w14:textId="77777777" w:rsidTr="00370BA1">
        <w:trPr>
          <w:trHeight w:val="649"/>
          <w:jc w:val="center"/>
        </w:trPr>
        <w:tc>
          <w:tcPr>
            <w:tcW w:w="906" w:type="dxa"/>
            <w:tcBorders>
              <w:top w:val="single" w:sz="4" w:space="0" w:color="auto"/>
              <w:left w:val="single" w:sz="4" w:space="0" w:color="auto"/>
              <w:bottom w:val="dotted" w:sz="4" w:space="0" w:color="FFFFFF" w:themeColor="background1"/>
              <w:right w:val="single" w:sz="4" w:space="0" w:color="auto"/>
            </w:tcBorders>
            <w:shd w:val="clear" w:color="auto" w:fill="auto"/>
          </w:tcPr>
          <w:p w14:paraId="5B57B6A9" w14:textId="77777777" w:rsidR="00815614" w:rsidRPr="00E56467" w:rsidRDefault="00815614" w:rsidP="00370BA1">
            <w:pPr>
              <w:spacing w:line="240" w:lineRule="exact"/>
              <w:jc w:val="righ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23条</w:t>
            </w:r>
          </w:p>
          <w:p w14:paraId="4F0765E8" w14:textId="77777777" w:rsidR="00815614" w:rsidRPr="00E56467" w:rsidRDefault="00815614" w:rsidP="00370BA1">
            <w:pPr>
              <w:spacing w:line="240" w:lineRule="exact"/>
              <w:jc w:val="righ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１項</w:t>
            </w:r>
          </w:p>
          <w:p w14:paraId="69DD606D" w14:textId="77777777" w:rsidR="00815614" w:rsidRPr="00E56467" w:rsidRDefault="00815614" w:rsidP="00370BA1">
            <w:pPr>
              <w:spacing w:line="240" w:lineRule="exact"/>
              <w:jc w:val="righ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3号</w:t>
            </w:r>
          </w:p>
        </w:tc>
        <w:tc>
          <w:tcPr>
            <w:tcW w:w="1680" w:type="dxa"/>
            <w:tcBorders>
              <w:top w:val="single" w:sz="4" w:space="0" w:color="auto"/>
              <w:left w:val="single" w:sz="4" w:space="0" w:color="auto"/>
              <w:bottom w:val="dotted" w:sz="4" w:space="0" w:color="auto"/>
              <w:right w:val="single" w:sz="4" w:space="0" w:color="auto"/>
            </w:tcBorders>
          </w:tcPr>
          <w:p w14:paraId="6CC92C0F" w14:textId="77777777" w:rsidR="00815614" w:rsidRPr="00E56467" w:rsidRDefault="00815614" w:rsidP="00370BA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w:t>
            </w:r>
          </w:p>
        </w:tc>
        <w:tc>
          <w:tcPr>
            <w:tcW w:w="4934" w:type="dxa"/>
            <w:tcBorders>
              <w:top w:val="single" w:sz="4" w:space="0" w:color="auto"/>
              <w:left w:val="single" w:sz="4" w:space="0" w:color="auto"/>
              <w:bottom w:val="dotted" w:sz="4" w:space="0" w:color="auto"/>
              <w:right w:val="single" w:sz="4" w:space="0" w:color="auto"/>
            </w:tcBorders>
          </w:tcPr>
          <w:p w14:paraId="7CAC1BF4" w14:textId="77777777" w:rsidR="00815614" w:rsidRPr="00E56467" w:rsidRDefault="00E246B6" w:rsidP="00370BA1">
            <w:pPr>
              <w:spacing w:before="40" w:line="240" w:lineRule="exact"/>
              <w:ind w:left="2"/>
              <w:rPr>
                <w:rFonts w:ascii="BIZ UD明朝 Medium" w:eastAsia="BIZ UD明朝 Medium" w:hAnsi="BIZ UD明朝 Medium"/>
                <w:b/>
                <w:sz w:val="18"/>
                <w:szCs w:val="18"/>
              </w:rPr>
            </w:pPr>
            <w:r w:rsidRPr="00E56467">
              <w:rPr>
                <w:rFonts w:ascii="BIZ UD明朝 Medium" w:eastAsia="BIZ UD明朝 Medium" w:hAnsi="BIZ UD明朝 Medium"/>
                <w:b/>
                <w:color w:val="000000"/>
                <w:sz w:val="18"/>
                <w:szCs w:val="18"/>
              </w:rPr>
              <w:t>容器が配管により接続されていないものにあ</w:t>
            </w:r>
            <w:r w:rsidRPr="00E56467">
              <w:rPr>
                <w:rFonts w:ascii="BIZ UD明朝 Medium" w:eastAsia="BIZ UD明朝 Medium" w:hAnsi="BIZ UD明朝 Medium" w:hint="eastAsia"/>
                <w:b/>
                <w:color w:val="000000"/>
                <w:sz w:val="18"/>
                <w:szCs w:val="18"/>
              </w:rPr>
              <w:t>っ</w:t>
            </w:r>
            <w:r w:rsidR="00815614" w:rsidRPr="00E56467">
              <w:rPr>
                <w:rFonts w:ascii="BIZ UD明朝 Medium" w:eastAsia="BIZ UD明朝 Medium" w:hAnsi="BIZ UD明朝 Medium"/>
                <w:b/>
                <w:color w:val="000000"/>
                <w:sz w:val="18"/>
                <w:szCs w:val="18"/>
              </w:rPr>
              <w:t>ては、第六条第一項第四十二号の基準に適合すること。</w:t>
            </w:r>
          </w:p>
        </w:tc>
        <w:tc>
          <w:tcPr>
            <w:tcW w:w="1710" w:type="dxa"/>
            <w:tcBorders>
              <w:top w:val="single" w:sz="4" w:space="0" w:color="auto"/>
              <w:left w:val="single" w:sz="4" w:space="0" w:color="auto"/>
              <w:bottom w:val="dotted" w:sz="4" w:space="0" w:color="auto"/>
              <w:right w:val="single" w:sz="4" w:space="0" w:color="auto"/>
            </w:tcBorders>
          </w:tcPr>
          <w:p w14:paraId="71B95E0B" w14:textId="77777777" w:rsidR="00815614" w:rsidRPr="00E56467" w:rsidRDefault="00815614" w:rsidP="00370BA1">
            <w:pPr>
              <w:spacing w:before="120"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6F59B651" w14:textId="77777777" w:rsidR="00815614" w:rsidRPr="00E56467" w:rsidRDefault="00815614" w:rsidP="00370BA1">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5FB43809" w14:textId="77777777" w:rsidR="00815614" w:rsidRPr="00E56467" w:rsidRDefault="00815614" w:rsidP="00370BA1">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1FD69FCB" w14:textId="77777777" w:rsidR="00815614" w:rsidRPr="00E56467" w:rsidRDefault="00815614" w:rsidP="00370BA1">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07BCDF27" w14:textId="77777777" w:rsidR="00815614" w:rsidRPr="00E56467" w:rsidRDefault="00815614" w:rsidP="00370BA1">
            <w:pPr>
              <w:spacing w:before="40" w:line="340" w:lineRule="exact"/>
              <w:rPr>
                <w:rFonts w:ascii="BIZ UD明朝 Medium" w:eastAsia="BIZ UD明朝 Medium" w:hAnsi="BIZ UD明朝 Medium"/>
                <w:sz w:val="18"/>
                <w:szCs w:val="18"/>
              </w:rPr>
            </w:pPr>
          </w:p>
        </w:tc>
      </w:tr>
      <w:tr w:rsidR="00815614" w:rsidRPr="00E56467" w14:paraId="7BC54384" w14:textId="77777777" w:rsidTr="00815614">
        <w:trPr>
          <w:trHeight w:val="901"/>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18664B1D" w14:textId="77777777" w:rsidR="00815614" w:rsidRPr="00E56467" w:rsidRDefault="00815614"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000000" w:themeColor="text1"/>
              <w:right w:val="single" w:sz="4" w:space="0" w:color="auto"/>
            </w:tcBorders>
          </w:tcPr>
          <w:p w14:paraId="275C5667" w14:textId="77777777" w:rsidR="00815614" w:rsidRPr="00E56467" w:rsidRDefault="00815614" w:rsidP="00370BA1">
            <w:pPr>
              <w:spacing w:after="6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準用6条1項42号</w:t>
            </w:r>
          </w:p>
          <w:p w14:paraId="1C6B701B" w14:textId="77777777" w:rsidR="00815614" w:rsidRPr="00E56467" w:rsidRDefault="00815614" w:rsidP="00815614">
            <w:pPr>
              <w:spacing w:line="20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容器置場</w:t>
            </w:r>
          </w:p>
          <w:p w14:paraId="60B8889C" w14:textId="77777777" w:rsidR="00815614" w:rsidRPr="00E56467" w:rsidRDefault="00815614" w:rsidP="00815614">
            <w:pPr>
              <w:spacing w:line="20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イ　警戒標</w:t>
            </w:r>
          </w:p>
          <w:p w14:paraId="225DA97B" w14:textId="77777777" w:rsidR="00815614" w:rsidRPr="00E56467" w:rsidRDefault="00815614" w:rsidP="00815614">
            <w:pPr>
              <w:spacing w:line="20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・例示基準1</w:t>
            </w:r>
          </w:p>
        </w:tc>
        <w:tc>
          <w:tcPr>
            <w:tcW w:w="4934" w:type="dxa"/>
            <w:tcBorders>
              <w:top w:val="dotted" w:sz="4" w:space="0" w:color="auto"/>
              <w:left w:val="single" w:sz="4" w:space="0" w:color="auto"/>
              <w:bottom w:val="dotted" w:sz="4" w:space="0" w:color="000000" w:themeColor="text1"/>
              <w:right w:val="single" w:sz="4" w:space="0" w:color="auto"/>
            </w:tcBorders>
          </w:tcPr>
          <w:p w14:paraId="7E3BA13B" w14:textId="77777777" w:rsidR="00815614" w:rsidRPr="00E56467" w:rsidRDefault="00815614"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 xml:space="preserve">・容器置場の出入口、近接又は立ち入ることができる場所の周辺で外部から見やすい場所に掲げること。この場合、近接又は立ち入りできる方向が数方向ある場合には、そのそれぞれの方向に対して掲げること。  </w:t>
            </w:r>
          </w:p>
        </w:tc>
        <w:tc>
          <w:tcPr>
            <w:tcW w:w="1710" w:type="dxa"/>
            <w:tcBorders>
              <w:top w:val="dotted" w:sz="4" w:space="0" w:color="auto"/>
              <w:left w:val="single" w:sz="4" w:space="0" w:color="auto"/>
              <w:bottom w:val="dotted" w:sz="4" w:space="0" w:color="000000" w:themeColor="text1"/>
              <w:right w:val="single" w:sz="4" w:space="0" w:color="auto"/>
            </w:tcBorders>
          </w:tcPr>
          <w:p w14:paraId="50A5548F" w14:textId="77777777" w:rsidR="00815614" w:rsidRPr="00E56467" w:rsidRDefault="00815614" w:rsidP="00370BA1">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配置図及び構造図添付</w:t>
            </w:r>
          </w:p>
        </w:tc>
        <w:tc>
          <w:tcPr>
            <w:tcW w:w="342" w:type="dxa"/>
            <w:tcBorders>
              <w:top w:val="dotted" w:sz="4" w:space="0" w:color="auto"/>
              <w:left w:val="single" w:sz="4" w:space="0" w:color="auto"/>
              <w:bottom w:val="dotted" w:sz="4" w:space="0" w:color="000000" w:themeColor="text1"/>
              <w:right w:val="single" w:sz="4" w:space="0" w:color="auto"/>
            </w:tcBorders>
          </w:tcPr>
          <w:p w14:paraId="71A9E32A" w14:textId="77777777" w:rsidR="00815614" w:rsidRPr="00E56467" w:rsidRDefault="00815614"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000000" w:themeColor="text1"/>
              <w:right w:val="single" w:sz="4" w:space="0" w:color="auto"/>
            </w:tcBorders>
          </w:tcPr>
          <w:p w14:paraId="1D7CADB5" w14:textId="77777777" w:rsidR="00815614" w:rsidRPr="00E56467" w:rsidRDefault="00815614"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000000" w:themeColor="text1"/>
              <w:right w:val="single" w:sz="4" w:space="0" w:color="auto"/>
            </w:tcBorders>
          </w:tcPr>
          <w:p w14:paraId="5320BE83" w14:textId="77777777" w:rsidR="00815614" w:rsidRPr="00E56467" w:rsidRDefault="00815614"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000000" w:themeColor="text1"/>
              <w:right w:val="single" w:sz="4" w:space="0" w:color="auto"/>
            </w:tcBorders>
          </w:tcPr>
          <w:p w14:paraId="2A39858D" w14:textId="77777777" w:rsidR="00815614" w:rsidRPr="00E56467" w:rsidRDefault="00815614"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815614" w:rsidRPr="00E56467" w14:paraId="25551224" w14:textId="77777777" w:rsidTr="00815614">
        <w:trPr>
          <w:trHeight w:val="931"/>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59BC223A" w14:textId="77777777" w:rsidR="00815614" w:rsidRPr="00E56467" w:rsidRDefault="00815614"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000000" w:themeColor="text1"/>
              <w:left w:val="single" w:sz="4" w:space="0" w:color="auto"/>
              <w:bottom w:val="dotted" w:sz="4" w:space="0" w:color="000000" w:themeColor="text1"/>
              <w:right w:val="single" w:sz="4" w:space="0" w:color="auto"/>
            </w:tcBorders>
          </w:tcPr>
          <w:p w14:paraId="2179EDE7" w14:textId="77777777" w:rsidR="00815614" w:rsidRPr="00E56467" w:rsidRDefault="00815614" w:rsidP="00370BA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ロ　階数の制限</w:t>
            </w:r>
          </w:p>
        </w:tc>
        <w:tc>
          <w:tcPr>
            <w:tcW w:w="4934" w:type="dxa"/>
            <w:tcBorders>
              <w:top w:val="dotted" w:sz="4" w:space="0" w:color="000000" w:themeColor="text1"/>
              <w:left w:val="single" w:sz="4" w:space="0" w:color="auto"/>
              <w:bottom w:val="dotted" w:sz="4" w:space="0" w:color="000000" w:themeColor="text1"/>
              <w:right w:val="single" w:sz="4" w:space="0" w:color="auto"/>
            </w:tcBorders>
          </w:tcPr>
          <w:p w14:paraId="5DA880CC" w14:textId="77777777" w:rsidR="00815614" w:rsidRPr="00E56467" w:rsidRDefault="00815614"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・可燃性ガス及び酸素の容器置場は１階建てとする。</w:t>
            </w:r>
          </w:p>
          <w:p w14:paraId="2461EFB2" w14:textId="30A6B8EA" w:rsidR="00815614" w:rsidRPr="00E56467" w:rsidRDefault="00815614" w:rsidP="00815614">
            <w:pPr>
              <w:spacing w:before="40" w:line="200" w:lineRule="exact"/>
              <w:ind w:leftChars="100" w:left="210" w:firstLineChars="100" w:firstLine="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ただし、圧縮水素（20Mpa以下）のみ又は酸素のみ貯蔵する場合は</w:t>
            </w:r>
            <w:r w:rsidR="00106DB5">
              <w:rPr>
                <w:rFonts w:ascii="BIZ UD明朝 Medium" w:eastAsia="BIZ UD明朝 Medium" w:hAnsi="BIZ UD明朝 Medium" w:hint="eastAsia"/>
                <w:sz w:val="18"/>
                <w:szCs w:val="18"/>
              </w:rPr>
              <w:t>2</w:t>
            </w:r>
            <w:r w:rsidRPr="00E56467">
              <w:rPr>
                <w:rFonts w:ascii="BIZ UD明朝 Medium" w:eastAsia="BIZ UD明朝 Medium" w:hAnsi="BIZ UD明朝 Medium" w:hint="eastAsia"/>
                <w:sz w:val="18"/>
                <w:szCs w:val="18"/>
              </w:rPr>
              <w:t>階建て以下とする。（不活性ガスを同時に貯蔵は可）</w:t>
            </w:r>
          </w:p>
        </w:tc>
        <w:tc>
          <w:tcPr>
            <w:tcW w:w="1710" w:type="dxa"/>
            <w:tcBorders>
              <w:top w:val="dotted" w:sz="4" w:space="0" w:color="000000" w:themeColor="text1"/>
              <w:left w:val="single" w:sz="4" w:space="0" w:color="auto"/>
              <w:bottom w:val="dotted" w:sz="4" w:space="0" w:color="000000" w:themeColor="text1"/>
              <w:right w:val="single" w:sz="4" w:space="0" w:color="auto"/>
            </w:tcBorders>
          </w:tcPr>
          <w:p w14:paraId="5C35547B" w14:textId="77777777" w:rsidR="00815614" w:rsidRPr="00E56467" w:rsidRDefault="00A13DDB" w:rsidP="00370BA1">
            <w:pPr>
              <w:spacing w:before="12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対応状況を記載</w:t>
            </w:r>
          </w:p>
        </w:tc>
        <w:tc>
          <w:tcPr>
            <w:tcW w:w="342" w:type="dxa"/>
            <w:tcBorders>
              <w:top w:val="dotted" w:sz="4" w:space="0" w:color="000000" w:themeColor="text1"/>
              <w:left w:val="single" w:sz="4" w:space="0" w:color="auto"/>
              <w:bottom w:val="dotted" w:sz="4" w:space="0" w:color="000000" w:themeColor="text1"/>
              <w:right w:val="single" w:sz="4" w:space="0" w:color="auto"/>
            </w:tcBorders>
          </w:tcPr>
          <w:p w14:paraId="04F6E434" w14:textId="77777777" w:rsidR="00815614" w:rsidRPr="00E56467" w:rsidRDefault="00815614" w:rsidP="00815614">
            <w:pPr>
              <w:spacing w:before="40" w:line="20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tcPr>
          <w:p w14:paraId="0E9D597D" w14:textId="77777777" w:rsidR="00815614" w:rsidRPr="00E56467" w:rsidRDefault="00815614" w:rsidP="00815614">
            <w:pPr>
              <w:spacing w:before="40" w:line="20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p w14:paraId="457EC589" w14:textId="77777777" w:rsidR="00815614" w:rsidRPr="00E56467" w:rsidRDefault="00815614" w:rsidP="00815614">
            <w:pPr>
              <w:spacing w:before="40" w:line="20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tcPr>
          <w:p w14:paraId="2B6CEA4B" w14:textId="77777777" w:rsidR="00815614" w:rsidRPr="00E56467" w:rsidRDefault="00815614" w:rsidP="00815614">
            <w:pPr>
              <w:spacing w:before="40" w:line="20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p w14:paraId="0C650AB4" w14:textId="77777777" w:rsidR="00815614" w:rsidRPr="00E56467" w:rsidRDefault="00815614" w:rsidP="00815614">
            <w:pPr>
              <w:spacing w:before="40" w:line="20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tcPr>
          <w:p w14:paraId="1B584B7F" w14:textId="77777777" w:rsidR="00815614" w:rsidRPr="00E56467" w:rsidRDefault="00815614" w:rsidP="00815614">
            <w:pPr>
              <w:spacing w:before="40" w:line="20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815614" w:rsidRPr="00E56467" w14:paraId="0F228FFD" w14:textId="77777777" w:rsidTr="00B05BFE">
        <w:trPr>
          <w:trHeight w:val="536"/>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4BA5C219" w14:textId="77777777" w:rsidR="00815614" w:rsidRPr="00E56467" w:rsidRDefault="00815614" w:rsidP="00370BA1">
            <w:pPr>
              <w:spacing w:before="120" w:line="240" w:lineRule="exact"/>
              <w:jc w:val="right"/>
              <w:rPr>
                <w:rFonts w:ascii="BIZ UD明朝 Medium" w:eastAsia="BIZ UD明朝 Medium" w:hAnsi="BIZ UD明朝 Medium"/>
                <w:sz w:val="18"/>
                <w:szCs w:val="18"/>
              </w:rPr>
            </w:pPr>
          </w:p>
        </w:tc>
        <w:tc>
          <w:tcPr>
            <w:tcW w:w="1680" w:type="dxa"/>
            <w:tcBorders>
              <w:top w:val="dotted" w:sz="4" w:space="0" w:color="000000" w:themeColor="text1"/>
              <w:left w:val="single" w:sz="4" w:space="0" w:color="auto"/>
              <w:bottom w:val="dotted" w:sz="4" w:space="0" w:color="FFFFFF" w:themeColor="background1"/>
              <w:right w:val="single" w:sz="4" w:space="0" w:color="auto"/>
            </w:tcBorders>
          </w:tcPr>
          <w:p w14:paraId="31141CD0" w14:textId="77777777" w:rsidR="00815614" w:rsidRPr="00E56467" w:rsidRDefault="00815614" w:rsidP="00370BA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ハ　置場距離</w:t>
            </w:r>
          </w:p>
        </w:tc>
        <w:tc>
          <w:tcPr>
            <w:tcW w:w="4934" w:type="dxa"/>
            <w:tcBorders>
              <w:top w:val="dotted" w:sz="4" w:space="0" w:color="000000" w:themeColor="text1"/>
              <w:left w:val="single" w:sz="4" w:space="0" w:color="auto"/>
              <w:bottom w:val="single" w:sz="4" w:space="0" w:color="FFFFFF" w:themeColor="background1"/>
              <w:right w:val="single" w:sz="4" w:space="0" w:color="auto"/>
            </w:tcBorders>
          </w:tcPr>
          <w:p w14:paraId="6BA22855" w14:textId="77777777" w:rsidR="00815614" w:rsidRPr="00E56467" w:rsidRDefault="00815614"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・容器置場の外面から保安物件に対し次表の保安距離を確保する。</w:t>
            </w:r>
          </w:p>
        </w:tc>
        <w:tc>
          <w:tcPr>
            <w:tcW w:w="1710" w:type="dxa"/>
            <w:tcBorders>
              <w:top w:val="dotted" w:sz="4" w:space="0" w:color="000000" w:themeColor="text1"/>
              <w:left w:val="single" w:sz="4" w:space="0" w:color="auto"/>
              <w:bottom w:val="single" w:sz="4" w:space="0" w:color="FFFFFF" w:themeColor="background1"/>
              <w:right w:val="single" w:sz="4" w:space="0" w:color="auto"/>
            </w:tcBorders>
          </w:tcPr>
          <w:p w14:paraId="46F23DBD" w14:textId="77777777" w:rsidR="00815614" w:rsidRPr="00E56467" w:rsidRDefault="00815614" w:rsidP="00370BA1">
            <w:pPr>
              <w:rPr>
                <w:rFonts w:ascii="BIZ UD明朝 Medium" w:eastAsia="BIZ UD明朝 Medium" w:hAnsi="BIZ UD明朝 Medium" w:cs="ＭＳ Ｐゴシック"/>
                <w:sz w:val="20"/>
                <w:szCs w:val="20"/>
              </w:rPr>
            </w:pPr>
          </w:p>
        </w:tc>
        <w:tc>
          <w:tcPr>
            <w:tcW w:w="342" w:type="dxa"/>
            <w:tcBorders>
              <w:top w:val="dotted" w:sz="4" w:space="0" w:color="000000" w:themeColor="text1"/>
              <w:left w:val="single" w:sz="4" w:space="0" w:color="auto"/>
              <w:bottom w:val="single" w:sz="4" w:space="0" w:color="FFFFFF" w:themeColor="background1"/>
              <w:right w:val="single" w:sz="4" w:space="0" w:color="auto"/>
            </w:tcBorders>
          </w:tcPr>
          <w:p w14:paraId="5637550C" w14:textId="77777777" w:rsidR="00815614" w:rsidRPr="00E56467" w:rsidRDefault="00815614"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single" w:sz="4" w:space="0" w:color="FFFFFF" w:themeColor="background1"/>
              <w:right w:val="single" w:sz="4" w:space="0" w:color="auto"/>
            </w:tcBorders>
          </w:tcPr>
          <w:p w14:paraId="23C6A1F3" w14:textId="77777777" w:rsidR="00815614" w:rsidRPr="00E56467" w:rsidRDefault="00815614"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single" w:sz="4" w:space="0" w:color="FFFFFF" w:themeColor="background1"/>
              <w:right w:val="single" w:sz="4" w:space="0" w:color="auto"/>
            </w:tcBorders>
          </w:tcPr>
          <w:p w14:paraId="163FB308" w14:textId="77777777" w:rsidR="00815614" w:rsidRPr="00E56467" w:rsidRDefault="00815614" w:rsidP="00815614">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single" w:sz="4" w:space="0" w:color="FFFFFF" w:themeColor="background1"/>
              <w:right w:val="single" w:sz="4" w:space="0" w:color="auto"/>
            </w:tcBorders>
          </w:tcPr>
          <w:p w14:paraId="24C405E3" w14:textId="77777777" w:rsidR="00815614" w:rsidRPr="00E56467" w:rsidRDefault="00815614"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1C56F5" w:rsidRPr="00E56467" w14:paraId="011452FE" w14:textId="77777777" w:rsidTr="00B05BFE">
        <w:trPr>
          <w:trHeight w:val="3059"/>
          <w:jc w:val="center"/>
        </w:trPr>
        <w:tc>
          <w:tcPr>
            <w:tcW w:w="906" w:type="dxa"/>
            <w:tcBorders>
              <w:top w:val="dotted" w:sz="4" w:space="0" w:color="FFFFFF" w:themeColor="background1"/>
              <w:bottom w:val="dotted" w:sz="4" w:space="0" w:color="FFFFFF" w:themeColor="background1"/>
            </w:tcBorders>
          </w:tcPr>
          <w:p w14:paraId="3BFA8B11" w14:textId="77777777" w:rsidR="001C56F5" w:rsidRPr="00E56467" w:rsidRDefault="001C56F5" w:rsidP="00370BA1">
            <w:pPr>
              <w:spacing w:before="40" w:line="240" w:lineRule="exact"/>
              <w:ind w:right="360"/>
              <w:rPr>
                <w:rFonts w:ascii="BIZ UD明朝 Medium" w:eastAsia="BIZ UD明朝 Medium" w:hAnsi="BIZ UD明朝 Medium"/>
                <w:sz w:val="18"/>
                <w:szCs w:val="18"/>
              </w:rPr>
            </w:pPr>
          </w:p>
        </w:tc>
        <w:tc>
          <w:tcPr>
            <w:tcW w:w="1680" w:type="dxa"/>
            <w:tcBorders>
              <w:top w:val="dotted" w:sz="4" w:space="0" w:color="FFFFFF" w:themeColor="background1"/>
              <w:bottom w:val="dotted" w:sz="4" w:space="0" w:color="000000" w:themeColor="text1"/>
            </w:tcBorders>
          </w:tcPr>
          <w:p w14:paraId="15B5E0D2" w14:textId="77777777" w:rsidR="001C56F5" w:rsidRPr="00E56467" w:rsidRDefault="001C56F5" w:rsidP="00370BA1">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noProof/>
                <w:sz w:val="18"/>
                <w:szCs w:val="18"/>
              </w:rPr>
              <w:drawing>
                <wp:anchor distT="0" distB="0" distL="114300" distR="114300" simplePos="0" relativeHeight="251667456" behindDoc="0" locked="0" layoutInCell="1" allowOverlap="1" wp14:anchorId="0592E23F" wp14:editId="6EFE2BA1">
                  <wp:simplePos x="0" y="0"/>
                  <wp:positionH relativeFrom="column">
                    <wp:posOffset>506730</wp:posOffset>
                  </wp:positionH>
                  <wp:positionV relativeFrom="paragraph">
                    <wp:posOffset>58420</wp:posOffset>
                  </wp:positionV>
                  <wp:extent cx="3547110" cy="1607820"/>
                  <wp:effectExtent l="19050" t="0" r="0" b="0"/>
                  <wp:wrapNone/>
                  <wp:docPr id="415" name="図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0" cstate="print"/>
                          <a:srcRect/>
                          <a:stretch>
                            <a:fillRect/>
                          </a:stretch>
                        </pic:blipFill>
                        <pic:spPr bwMode="auto">
                          <a:xfrm>
                            <a:off x="0" y="0"/>
                            <a:ext cx="3547110" cy="1607820"/>
                          </a:xfrm>
                          <a:prstGeom prst="rect">
                            <a:avLst/>
                          </a:prstGeom>
                          <a:solidFill>
                            <a:srgbClr val="FFFFFF"/>
                          </a:solidFill>
                          <a:ln w="9525">
                            <a:noFill/>
                            <a:miter lim="800000"/>
                            <a:headEnd/>
                            <a:tailEnd/>
                          </a:ln>
                        </pic:spPr>
                      </pic:pic>
                    </a:graphicData>
                  </a:graphic>
                </wp:anchor>
              </w:drawing>
            </w:r>
          </w:p>
        </w:tc>
        <w:tc>
          <w:tcPr>
            <w:tcW w:w="4934" w:type="dxa"/>
            <w:tcBorders>
              <w:top w:val="single" w:sz="4" w:space="0" w:color="FFFFFF" w:themeColor="background1"/>
              <w:bottom w:val="dotted" w:sz="4" w:space="0" w:color="auto"/>
            </w:tcBorders>
          </w:tcPr>
          <w:p w14:paraId="7D7EA35D" w14:textId="77777777" w:rsidR="001C56F5" w:rsidRPr="00E56467" w:rsidRDefault="001C56F5" w:rsidP="00370BA1">
            <w:pPr>
              <w:spacing w:before="40" w:line="240" w:lineRule="exact"/>
              <w:rPr>
                <w:rFonts w:ascii="BIZ UD明朝 Medium" w:eastAsia="BIZ UD明朝 Medium" w:hAnsi="BIZ UD明朝 Medium"/>
                <w:sz w:val="18"/>
                <w:szCs w:val="18"/>
              </w:rPr>
            </w:pPr>
          </w:p>
          <w:p w14:paraId="7E4E2722" w14:textId="77777777" w:rsidR="001C56F5" w:rsidRPr="00E56467" w:rsidRDefault="001C56F5" w:rsidP="00370BA1">
            <w:pPr>
              <w:spacing w:before="40" w:line="240" w:lineRule="exact"/>
              <w:ind w:left="180" w:hangingChars="100" w:hanging="180"/>
              <w:rPr>
                <w:rFonts w:ascii="BIZ UD明朝 Medium" w:eastAsia="BIZ UD明朝 Medium" w:hAnsi="BIZ UD明朝 Medium"/>
                <w:sz w:val="18"/>
                <w:szCs w:val="18"/>
              </w:rPr>
            </w:pPr>
          </w:p>
          <w:p w14:paraId="17404967" w14:textId="77777777" w:rsidR="001C56F5" w:rsidRPr="00E56467" w:rsidRDefault="001C56F5" w:rsidP="00370BA1">
            <w:pPr>
              <w:spacing w:before="40" w:line="240" w:lineRule="exact"/>
              <w:ind w:left="180" w:hangingChars="100" w:hanging="180"/>
              <w:rPr>
                <w:rFonts w:ascii="BIZ UD明朝 Medium" w:eastAsia="BIZ UD明朝 Medium" w:hAnsi="BIZ UD明朝 Medium"/>
                <w:sz w:val="18"/>
                <w:szCs w:val="18"/>
              </w:rPr>
            </w:pPr>
          </w:p>
          <w:p w14:paraId="184CA63F" w14:textId="77777777" w:rsidR="001C56F5" w:rsidRPr="00E56467" w:rsidRDefault="001C56F5" w:rsidP="00370BA1">
            <w:pPr>
              <w:spacing w:before="40" w:line="240" w:lineRule="exact"/>
              <w:ind w:left="180" w:hangingChars="100" w:hanging="180"/>
              <w:rPr>
                <w:rFonts w:ascii="BIZ UD明朝 Medium" w:eastAsia="BIZ UD明朝 Medium" w:hAnsi="BIZ UD明朝 Medium"/>
                <w:sz w:val="18"/>
                <w:szCs w:val="18"/>
              </w:rPr>
            </w:pPr>
          </w:p>
          <w:p w14:paraId="4F9290B5" w14:textId="77777777" w:rsidR="001C56F5" w:rsidRPr="00E56467" w:rsidRDefault="001C56F5" w:rsidP="00370BA1">
            <w:pPr>
              <w:spacing w:before="40" w:line="240" w:lineRule="exact"/>
              <w:ind w:left="180" w:hangingChars="100" w:hanging="180"/>
              <w:rPr>
                <w:rFonts w:ascii="BIZ UD明朝 Medium" w:eastAsia="BIZ UD明朝 Medium" w:hAnsi="BIZ UD明朝 Medium"/>
                <w:sz w:val="18"/>
                <w:szCs w:val="18"/>
              </w:rPr>
            </w:pPr>
          </w:p>
          <w:p w14:paraId="44C65714" w14:textId="77777777" w:rsidR="001C56F5" w:rsidRPr="00E56467" w:rsidRDefault="001C56F5" w:rsidP="00370BA1">
            <w:pPr>
              <w:spacing w:before="40" w:line="240" w:lineRule="exact"/>
              <w:ind w:left="180" w:hangingChars="100" w:hanging="180"/>
              <w:rPr>
                <w:rFonts w:ascii="BIZ UD明朝 Medium" w:eastAsia="BIZ UD明朝 Medium" w:hAnsi="BIZ UD明朝 Medium"/>
                <w:sz w:val="18"/>
                <w:szCs w:val="18"/>
              </w:rPr>
            </w:pPr>
          </w:p>
          <w:p w14:paraId="0807869E" w14:textId="77777777" w:rsidR="001C56F5" w:rsidRPr="00E56467" w:rsidRDefault="001C56F5" w:rsidP="00370BA1">
            <w:pPr>
              <w:spacing w:before="40" w:line="240" w:lineRule="exact"/>
              <w:ind w:left="180" w:hangingChars="100" w:hanging="180"/>
              <w:rPr>
                <w:rFonts w:ascii="BIZ UD明朝 Medium" w:eastAsia="BIZ UD明朝 Medium" w:hAnsi="BIZ UD明朝 Medium"/>
                <w:sz w:val="18"/>
                <w:szCs w:val="18"/>
              </w:rPr>
            </w:pPr>
          </w:p>
          <w:p w14:paraId="23C4018A" w14:textId="77777777" w:rsidR="001C56F5" w:rsidRPr="00E56467" w:rsidRDefault="001C56F5" w:rsidP="00370BA1">
            <w:pPr>
              <w:spacing w:before="40" w:line="240" w:lineRule="exact"/>
              <w:ind w:left="180" w:hangingChars="100" w:hanging="180"/>
              <w:rPr>
                <w:rFonts w:ascii="BIZ UD明朝 Medium" w:eastAsia="BIZ UD明朝 Medium" w:hAnsi="BIZ UD明朝 Medium"/>
                <w:sz w:val="18"/>
                <w:szCs w:val="18"/>
              </w:rPr>
            </w:pPr>
          </w:p>
          <w:p w14:paraId="317BD011" w14:textId="77777777" w:rsidR="001C56F5" w:rsidRPr="00E56467" w:rsidRDefault="001C56F5" w:rsidP="00370BA1">
            <w:pPr>
              <w:spacing w:before="40" w:line="240" w:lineRule="exact"/>
              <w:ind w:left="180" w:hangingChars="100" w:hanging="180"/>
              <w:rPr>
                <w:rFonts w:ascii="BIZ UD明朝 Medium" w:eastAsia="BIZ UD明朝 Medium" w:hAnsi="BIZ UD明朝 Medium"/>
                <w:sz w:val="18"/>
                <w:szCs w:val="18"/>
              </w:rPr>
            </w:pPr>
          </w:p>
          <w:p w14:paraId="75E9FA35" w14:textId="77777777" w:rsidR="001C56F5" w:rsidRPr="00E56467" w:rsidRDefault="001C56F5" w:rsidP="00370BA1">
            <w:pPr>
              <w:spacing w:before="40" w:line="120" w:lineRule="exact"/>
              <w:ind w:left="180" w:hangingChars="100" w:hanging="180"/>
              <w:rPr>
                <w:rFonts w:ascii="BIZ UD明朝 Medium" w:eastAsia="BIZ UD明朝 Medium" w:hAnsi="BIZ UD明朝 Medium"/>
                <w:sz w:val="18"/>
                <w:szCs w:val="18"/>
              </w:rPr>
            </w:pPr>
          </w:p>
          <w:p w14:paraId="2C30C1E2" w14:textId="77777777" w:rsidR="001C56F5" w:rsidRPr="00E56467" w:rsidRDefault="001C56F5" w:rsidP="00370BA1">
            <w:pPr>
              <w:spacing w:before="4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酸:酸素　毒:毒性ガス　可:可燃性ガス　他:その他</w:t>
            </w:r>
          </w:p>
        </w:tc>
        <w:tc>
          <w:tcPr>
            <w:tcW w:w="1710" w:type="dxa"/>
            <w:tcBorders>
              <w:top w:val="single" w:sz="4" w:space="0" w:color="FFFFFF" w:themeColor="background1"/>
              <w:bottom w:val="dotted" w:sz="4" w:space="0" w:color="auto"/>
            </w:tcBorders>
          </w:tcPr>
          <w:p w14:paraId="658AD40A" w14:textId="77777777" w:rsidR="001C56F5" w:rsidRPr="00E56467" w:rsidRDefault="00A13DDB" w:rsidP="00370BA1">
            <w:pPr>
              <w:rPr>
                <w:rFonts w:ascii="BIZ UD明朝 Medium" w:eastAsia="BIZ UD明朝 Medium" w:hAnsi="BIZ UD明朝 Medium" w:cs="ＭＳ Ｐゴシック"/>
                <w:sz w:val="18"/>
                <w:szCs w:val="18"/>
              </w:rPr>
            </w:pPr>
            <w:r w:rsidRPr="00E56467">
              <w:rPr>
                <w:rFonts w:ascii="BIZ UD明朝 Medium" w:eastAsia="BIZ UD明朝 Medium" w:hAnsi="BIZ UD明朝 Medium" w:cs="ＭＳ Ｐゴシック" w:hint="eastAsia"/>
                <w:sz w:val="18"/>
                <w:szCs w:val="18"/>
              </w:rPr>
              <w:t>保安物件の種類及び保安距離を明示</w:t>
            </w:r>
          </w:p>
        </w:tc>
        <w:tc>
          <w:tcPr>
            <w:tcW w:w="342" w:type="dxa"/>
            <w:tcBorders>
              <w:top w:val="single" w:sz="4" w:space="0" w:color="FFFFFF" w:themeColor="background1"/>
              <w:bottom w:val="dotted" w:sz="4" w:space="0" w:color="auto"/>
            </w:tcBorders>
          </w:tcPr>
          <w:p w14:paraId="19F574C7" w14:textId="77777777" w:rsidR="001C56F5" w:rsidRPr="00E56467" w:rsidRDefault="001C56F5" w:rsidP="00370BA1">
            <w:pPr>
              <w:spacing w:before="40" w:line="340" w:lineRule="exact"/>
              <w:rPr>
                <w:rFonts w:ascii="BIZ UD明朝 Medium" w:eastAsia="BIZ UD明朝 Medium" w:hAnsi="BIZ UD明朝 Medium"/>
                <w:sz w:val="18"/>
                <w:szCs w:val="18"/>
              </w:rPr>
            </w:pPr>
          </w:p>
        </w:tc>
        <w:tc>
          <w:tcPr>
            <w:tcW w:w="342" w:type="dxa"/>
            <w:tcBorders>
              <w:top w:val="single" w:sz="4" w:space="0" w:color="FFFFFF" w:themeColor="background1"/>
              <w:bottom w:val="dotted" w:sz="4" w:space="0" w:color="auto"/>
            </w:tcBorders>
          </w:tcPr>
          <w:p w14:paraId="788DB468" w14:textId="77777777" w:rsidR="001C56F5" w:rsidRPr="00E56467" w:rsidRDefault="001C56F5" w:rsidP="00370BA1">
            <w:pPr>
              <w:spacing w:before="40" w:line="340" w:lineRule="exact"/>
              <w:rPr>
                <w:rFonts w:ascii="BIZ UD明朝 Medium" w:eastAsia="BIZ UD明朝 Medium" w:hAnsi="BIZ UD明朝 Medium"/>
                <w:sz w:val="18"/>
                <w:szCs w:val="18"/>
              </w:rPr>
            </w:pPr>
          </w:p>
          <w:p w14:paraId="6F4EE9DF" w14:textId="77777777" w:rsidR="001C56F5" w:rsidRPr="00E56467" w:rsidRDefault="001C56F5" w:rsidP="00370BA1">
            <w:pPr>
              <w:spacing w:before="40" w:line="340" w:lineRule="exact"/>
              <w:rPr>
                <w:rFonts w:ascii="BIZ UD明朝 Medium" w:eastAsia="BIZ UD明朝 Medium" w:hAnsi="BIZ UD明朝 Medium"/>
                <w:sz w:val="18"/>
                <w:szCs w:val="18"/>
              </w:rPr>
            </w:pPr>
          </w:p>
        </w:tc>
        <w:tc>
          <w:tcPr>
            <w:tcW w:w="342" w:type="dxa"/>
            <w:tcBorders>
              <w:top w:val="single" w:sz="4" w:space="0" w:color="FFFFFF" w:themeColor="background1"/>
              <w:bottom w:val="dotted" w:sz="4" w:space="0" w:color="auto"/>
            </w:tcBorders>
          </w:tcPr>
          <w:p w14:paraId="416F0606" w14:textId="77777777" w:rsidR="001C56F5" w:rsidRPr="00E56467" w:rsidRDefault="001C56F5" w:rsidP="00370BA1">
            <w:pPr>
              <w:spacing w:before="40" w:line="340" w:lineRule="exact"/>
              <w:rPr>
                <w:rFonts w:ascii="BIZ UD明朝 Medium" w:eastAsia="BIZ UD明朝 Medium" w:hAnsi="BIZ UD明朝 Medium"/>
                <w:sz w:val="18"/>
                <w:szCs w:val="18"/>
              </w:rPr>
            </w:pPr>
          </w:p>
          <w:p w14:paraId="5B46F150" w14:textId="77777777" w:rsidR="001C56F5" w:rsidRPr="00E56467" w:rsidRDefault="001C56F5" w:rsidP="00370BA1">
            <w:pPr>
              <w:spacing w:before="40" w:line="340" w:lineRule="exact"/>
              <w:rPr>
                <w:rFonts w:ascii="BIZ UD明朝 Medium" w:eastAsia="BIZ UD明朝 Medium" w:hAnsi="BIZ UD明朝 Medium"/>
                <w:sz w:val="18"/>
                <w:szCs w:val="18"/>
              </w:rPr>
            </w:pPr>
          </w:p>
        </w:tc>
        <w:tc>
          <w:tcPr>
            <w:tcW w:w="342" w:type="dxa"/>
            <w:tcBorders>
              <w:top w:val="single" w:sz="4" w:space="0" w:color="FFFFFF" w:themeColor="background1"/>
              <w:bottom w:val="dotted" w:sz="4" w:space="0" w:color="auto"/>
            </w:tcBorders>
          </w:tcPr>
          <w:p w14:paraId="4BA481CC" w14:textId="77777777" w:rsidR="001C56F5" w:rsidRPr="00E56467" w:rsidRDefault="001C56F5" w:rsidP="00370BA1">
            <w:pPr>
              <w:spacing w:before="40" w:line="340" w:lineRule="exact"/>
              <w:rPr>
                <w:rFonts w:ascii="BIZ UD明朝 Medium" w:eastAsia="BIZ UD明朝 Medium" w:hAnsi="BIZ UD明朝 Medium"/>
                <w:sz w:val="18"/>
                <w:szCs w:val="18"/>
              </w:rPr>
            </w:pPr>
          </w:p>
        </w:tc>
      </w:tr>
      <w:tr w:rsidR="001C56F5" w:rsidRPr="00E56467" w14:paraId="185C87F5" w14:textId="77777777" w:rsidTr="00815614">
        <w:trPr>
          <w:trHeight w:val="688"/>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tcPr>
          <w:p w14:paraId="03C092A0" w14:textId="77777777" w:rsidR="001C56F5" w:rsidRPr="00E56467" w:rsidRDefault="001C56F5" w:rsidP="00370BA1">
            <w:pPr>
              <w:spacing w:before="40" w:line="240" w:lineRule="exact"/>
              <w:ind w:right="360"/>
              <w:rPr>
                <w:rFonts w:ascii="BIZ UD明朝 Medium" w:eastAsia="BIZ UD明朝 Medium" w:hAnsi="BIZ UD明朝 Medium"/>
                <w:sz w:val="18"/>
                <w:szCs w:val="18"/>
              </w:rPr>
            </w:pPr>
          </w:p>
        </w:tc>
        <w:tc>
          <w:tcPr>
            <w:tcW w:w="1680" w:type="dxa"/>
            <w:tcBorders>
              <w:top w:val="dotted" w:sz="4" w:space="0" w:color="000000" w:themeColor="text1"/>
              <w:left w:val="single" w:sz="4" w:space="0" w:color="auto"/>
              <w:bottom w:val="dotted" w:sz="4" w:space="0" w:color="000000" w:themeColor="text1"/>
              <w:right w:val="single" w:sz="4" w:space="0" w:color="auto"/>
            </w:tcBorders>
          </w:tcPr>
          <w:p w14:paraId="0DC5A805" w14:textId="77777777" w:rsidR="001C56F5" w:rsidRPr="00E56467" w:rsidRDefault="001C56F5" w:rsidP="00370BA1">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ニ．障壁構造</w:t>
            </w:r>
          </w:p>
          <w:p w14:paraId="72CB8703" w14:textId="77777777" w:rsidR="001C56F5" w:rsidRPr="00E56467" w:rsidRDefault="001C56F5" w:rsidP="00370BA1">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・例示基準22</w:t>
            </w:r>
          </w:p>
        </w:tc>
        <w:tc>
          <w:tcPr>
            <w:tcW w:w="4934" w:type="dxa"/>
            <w:tcBorders>
              <w:top w:val="dotted" w:sz="4" w:space="0" w:color="auto"/>
              <w:left w:val="single" w:sz="4" w:space="0" w:color="auto"/>
              <w:bottom w:val="dotted" w:sz="4" w:space="0" w:color="auto"/>
              <w:right w:val="single" w:sz="4" w:space="0" w:color="auto"/>
            </w:tcBorders>
          </w:tcPr>
          <w:p w14:paraId="05076BB2" w14:textId="77777777" w:rsidR="001C56F5" w:rsidRPr="00E56467" w:rsidRDefault="001C56F5"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・保安距離が不足する場合は、厚さ12cm以上の鉄筋コンクリート造り又はこれと同等以上の障壁構造とする。</w:t>
            </w:r>
          </w:p>
        </w:tc>
        <w:tc>
          <w:tcPr>
            <w:tcW w:w="1710" w:type="dxa"/>
            <w:tcBorders>
              <w:top w:val="dotted" w:sz="4" w:space="0" w:color="auto"/>
              <w:left w:val="single" w:sz="4" w:space="0" w:color="auto"/>
              <w:bottom w:val="dotted" w:sz="4" w:space="0" w:color="auto"/>
              <w:right w:val="single" w:sz="4" w:space="0" w:color="auto"/>
            </w:tcBorders>
          </w:tcPr>
          <w:p w14:paraId="08BB3D0C" w14:textId="77777777" w:rsidR="001C56F5" w:rsidRPr="00E56467" w:rsidRDefault="00A13DDB" w:rsidP="00370BA1">
            <w:pPr>
              <w:rPr>
                <w:rFonts w:ascii="BIZ UD明朝 Medium" w:eastAsia="BIZ UD明朝 Medium" w:hAnsi="BIZ UD明朝 Medium" w:cs="ＭＳ Ｐゴシック"/>
                <w:sz w:val="18"/>
                <w:szCs w:val="18"/>
              </w:rPr>
            </w:pPr>
            <w:r w:rsidRPr="00E56467">
              <w:rPr>
                <w:rFonts w:ascii="BIZ UD明朝 Medium" w:eastAsia="BIZ UD明朝 Medium" w:hAnsi="BIZ UD明朝 Medium" w:cs="ＭＳ Ｐゴシック" w:hint="eastAsia"/>
                <w:sz w:val="18"/>
                <w:szCs w:val="18"/>
              </w:rPr>
              <w:t>配置図及び構造図添付</w:t>
            </w:r>
          </w:p>
        </w:tc>
        <w:tc>
          <w:tcPr>
            <w:tcW w:w="342" w:type="dxa"/>
            <w:tcBorders>
              <w:top w:val="dotted" w:sz="4" w:space="0" w:color="auto"/>
              <w:left w:val="single" w:sz="4" w:space="0" w:color="auto"/>
              <w:bottom w:val="dotted" w:sz="4" w:space="0" w:color="auto"/>
              <w:right w:val="single" w:sz="4" w:space="0" w:color="auto"/>
            </w:tcBorders>
          </w:tcPr>
          <w:p w14:paraId="12219D60"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2E9F1F34"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297CD1A1"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482C8C2"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r w:rsidR="001C56F5" w:rsidRPr="00E56467" w14:paraId="48ABC91A" w14:textId="77777777" w:rsidTr="00815614">
        <w:trPr>
          <w:trHeight w:val="1063"/>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tcPr>
          <w:p w14:paraId="30D86E70" w14:textId="77777777" w:rsidR="001C56F5" w:rsidRPr="00E56467" w:rsidRDefault="001C56F5" w:rsidP="00370BA1">
            <w:pPr>
              <w:spacing w:before="40" w:line="240" w:lineRule="exact"/>
              <w:ind w:right="360"/>
              <w:rPr>
                <w:rFonts w:ascii="BIZ UD明朝 Medium" w:eastAsia="BIZ UD明朝 Medium" w:hAnsi="BIZ UD明朝 Medium"/>
                <w:sz w:val="18"/>
                <w:szCs w:val="18"/>
              </w:rPr>
            </w:pPr>
          </w:p>
        </w:tc>
        <w:tc>
          <w:tcPr>
            <w:tcW w:w="1680" w:type="dxa"/>
            <w:tcBorders>
              <w:top w:val="dotted" w:sz="4" w:space="0" w:color="000000" w:themeColor="text1"/>
              <w:left w:val="single" w:sz="4" w:space="0" w:color="auto"/>
              <w:bottom w:val="dotted" w:sz="4" w:space="0" w:color="000000" w:themeColor="text1"/>
              <w:right w:val="single" w:sz="4" w:space="0" w:color="auto"/>
            </w:tcBorders>
          </w:tcPr>
          <w:p w14:paraId="7A118D82" w14:textId="77777777" w:rsidR="001C56F5" w:rsidRPr="00E56467" w:rsidRDefault="001C56F5" w:rsidP="00370BA1">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ホ．屋根等</w:t>
            </w:r>
          </w:p>
          <w:p w14:paraId="0E6EB7BB" w14:textId="77777777" w:rsidR="00215949" w:rsidRPr="00E56467" w:rsidRDefault="00215949" w:rsidP="00215949">
            <w:pPr>
              <w:spacing w:before="12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・例示基準34</w:t>
            </w:r>
          </w:p>
          <w:p w14:paraId="488B2C04" w14:textId="77777777" w:rsidR="001C56F5" w:rsidRPr="00E56467" w:rsidRDefault="00215949" w:rsidP="00215949">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・例示基準35</w:t>
            </w:r>
          </w:p>
        </w:tc>
        <w:tc>
          <w:tcPr>
            <w:tcW w:w="4934" w:type="dxa"/>
            <w:tcBorders>
              <w:top w:val="dotted" w:sz="4" w:space="0" w:color="auto"/>
              <w:left w:val="single" w:sz="4" w:space="0" w:color="auto"/>
              <w:bottom w:val="dotted" w:sz="4" w:space="0" w:color="auto"/>
              <w:right w:val="single" w:sz="4" w:space="0" w:color="auto"/>
            </w:tcBorders>
          </w:tcPr>
          <w:p w14:paraId="1E24804E" w14:textId="77777777" w:rsidR="001C56F5" w:rsidRPr="00E56467" w:rsidRDefault="001C56F5"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・可燃性ガス及び酸素の充填容器置場は、直射日光を遮るための措置をとる。（不燃性又は難燃性の材料を使用した軽量な屋根とする。）</w:t>
            </w:r>
          </w:p>
          <w:p w14:paraId="795AE48F" w14:textId="77777777" w:rsidR="001C56F5" w:rsidRPr="00E56467" w:rsidRDefault="001C56F5" w:rsidP="00A13DDB">
            <w:pPr>
              <w:spacing w:before="40" w:line="200" w:lineRule="exact"/>
              <w:ind w:leftChars="100" w:left="210" w:firstLineChars="100" w:firstLine="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ただし、短期間であれば不燃性又は難燃性のシートで充塡容器を覆うことにより代替できる。</w:t>
            </w:r>
          </w:p>
        </w:tc>
        <w:tc>
          <w:tcPr>
            <w:tcW w:w="1710" w:type="dxa"/>
            <w:tcBorders>
              <w:top w:val="dotted" w:sz="4" w:space="0" w:color="auto"/>
              <w:left w:val="single" w:sz="4" w:space="0" w:color="auto"/>
              <w:bottom w:val="dotted" w:sz="4" w:space="0" w:color="auto"/>
              <w:right w:val="single" w:sz="4" w:space="0" w:color="auto"/>
            </w:tcBorders>
          </w:tcPr>
          <w:p w14:paraId="2EFF32F1" w14:textId="77777777" w:rsidR="001C56F5" w:rsidRPr="00E56467" w:rsidRDefault="00A13DDB" w:rsidP="00370BA1">
            <w:pPr>
              <w:rPr>
                <w:rFonts w:ascii="BIZ UD明朝 Medium" w:eastAsia="BIZ UD明朝 Medium" w:hAnsi="BIZ UD明朝 Medium" w:cs="ＭＳ Ｐゴシック"/>
                <w:sz w:val="18"/>
                <w:szCs w:val="18"/>
              </w:rPr>
            </w:pPr>
            <w:r w:rsidRPr="00E56467">
              <w:rPr>
                <w:rFonts w:ascii="BIZ UD明朝 Medium" w:eastAsia="BIZ UD明朝 Medium" w:hAnsi="BIZ UD明朝 Medium" w:hint="eastAsia"/>
                <w:sz w:val="18"/>
                <w:szCs w:val="18"/>
              </w:rPr>
              <w:t>配置図及び構造図添付</w:t>
            </w:r>
          </w:p>
        </w:tc>
        <w:tc>
          <w:tcPr>
            <w:tcW w:w="342" w:type="dxa"/>
            <w:tcBorders>
              <w:top w:val="dotted" w:sz="4" w:space="0" w:color="auto"/>
              <w:left w:val="single" w:sz="4" w:space="0" w:color="auto"/>
              <w:bottom w:val="dotted" w:sz="4" w:space="0" w:color="auto"/>
              <w:right w:val="single" w:sz="4" w:space="0" w:color="auto"/>
            </w:tcBorders>
          </w:tcPr>
          <w:p w14:paraId="0F521E19" w14:textId="77777777" w:rsidR="001C56F5" w:rsidRPr="00E56467" w:rsidRDefault="001C56F5"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5C5950B0"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69796533"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12C39A1" w14:textId="77777777" w:rsidR="001C56F5" w:rsidRPr="00E56467" w:rsidRDefault="001C56F5" w:rsidP="00370BA1">
            <w:pPr>
              <w:spacing w:before="40" w:line="340" w:lineRule="exact"/>
              <w:rPr>
                <w:rFonts w:ascii="BIZ UD明朝 Medium" w:eastAsia="BIZ UD明朝 Medium" w:hAnsi="BIZ UD明朝 Medium"/>
                <w:sz w:val="18"/>
                <w:szCs w:val="18"/>
              </w:rPr>
            </w:pPr>
          </w:p>
        </w:tc>
      </w:tr>
      <w:tr w:rsidR="001C56F5" w:rsidRPr="00E56467" w14:paraId="289D2E83" w14:textId="77777777" w:rsidTr="00815614">
        <w:trPr>
          <w:trHeight w:val="488"/>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tcPr>
          <w:p w14:paraId="014ECEC7" w14:textId="77777777" w:rsidR="001C56F5" w:rsidRPr="00E56467" w:rsidRDefault="001C56F5" w:rsidP="00370BA1">
            <w:pPr>
              <w:spacing w:before="40" w:line="240" w:lineRule="exact"/>
              <w:ind w:right="360"/>
              <w:rPr>
                <w:rFonts w:ascii="BIZ UD明朝 Medium" w:eastAsia="BIZ UD明朝 Medium" w:hAnsi="BIZ UD明朝 Medium"/>
                <w:sz w:val="18"/>
                <w:szCs w:val="18"/>
              </w:rPr>
            </w:pPr>
          </w:p>
        </w:tc>
        <w:tc>
          <w:tcPr>
            <w:tcW w:w="1680" w:type="dxa"/>
            <w:tcBorders>
              <w:top w:val="dotted" w:sz="4" w:space="0" w:color="000000" w:themeColor="text1"/>
              <w:left w:val="single" w:sz="4" w:space="0" w:color="auto"/>
              <w:bottom w:val="dotted" w:sz="4" w:space="0" w:color="000000" w:themeColor="text1"/>
              <w:right w:val="single" w:sz="4" w:space="0" w:color="auto"/>
            </w:tcBorders>
          </w:tcPr>
          <w:p w14:paraId="475F6416" w14:textId="77777777" w:rsidR="001C56F5" w:rsidRPr="00E56467" w:rsidRDefault="001C56F5" w:rsidP="00370BA1">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ヘ．滞留防止</w:t>
            </w:r>
          </w:p>
          <w:p w14:paraId="318F77E3" w14:textId="77777777" w:rsidR="001C56F5" w:rsidRPr="00E56467" w:rsidRDefault="001C56F5" w:rsidP="00815614">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・例示基準6</w:t>
            </w:r>
          </w:p>
        </w:tc>
        <w:tc>
          <w:tcPr>
            <w:tcW w:w="4934" w:type="dxa"/>
            <w:tcBorders>
              <w:top w:val="dotted" w:sz="4" w:space="0" w:color="auto"/>
              <w:left w:val="single" w:sz="4" w:space="0" w:color="auto"/>
              <w:bottom w:val="dotted" w:sz="4" w:space="0" w:color="auto"/>
              <w:right w:val="single" w:sz="4" w:space="0" w:color="auto"/>
            </w:tcBorders>
          </w:tcPr>
          <w:p w14:paraId="67F700E0" w14:textId="77777777" w:rsidR="001C56F5" w:rsidRPr="00E56467" w:rsidRDefault="001C56F5"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・可燃性ガス及び特定不活性ガスの容器置場は、当該ガスが漏えいしたとき滞留しないような構造とする。</w:t>
            </w:r>
          </w:p>
        </w:tc>
        <w:tc>
          <w:tcPr>
            <w:tcW w:w="1710" w:type="dxa"/>
            <w:tcBorders>
              <w:top w:val="dotted" w:sz="4" w:space="0" w:color="auto"/>
              <w:left w:val="single" w:sz="4" w:space="0" w:color="auto"/>
              <w:bottom w:val="dotted" w:sz="4" w:space="0" w:color="auto"/>
              <w:right w:val="single" w:sz="4" w:space="0" w:color="auto"/>
            </w:tcBorders>
          </w:tcPr>
          <w:p w14:paraId="09E9812C" w14:textId="77777777" w:rsidR="001C56F5" w:rsidRPr="00E56467" w:rsidRDefault="00A13DDB" w:rsidP="00370BA1">
            <w:pPr>
              <w:rPr>
                <w:rFonts w:ascii="BIZ UD明朝 Medium" w:eastAsia="BIZ UD明朝 Medium" w:hAnsi="BIZ UD明朝 Medium" w:cs="ＭＳ Ｐゴシック"/>
                <w:sz w:val="18"/>
                <w:szCs w:val="18"/>
              </w:rPr>
            </w:pPr>
            <w:r w:rsidRPr="00E56467">
              <w:rPr>
                <w:rFonts w:ascii="BIZ UD明朝 Medium" w:eastAsia="BIZ UD明朝 Medium" w:hAnsi="BIZ UD明朝 Medium" w:hint="eastAsia"/>
                <w:sz w:val="18"/>
                <w:szCs w:val="18"/>
              </w:rPr>
              <w:t>対応状況を記載</w:t>
            </w:r>
          </w:p>
        </w:tc>
        <w:tc>
          <w:tcPr>
            <w:tcW w:w="342" w:type="dxa"/>
            <w:tcBorders>
              <w:top w:val="dotted" w:sz="4" w:space="0" w:color="auto"/>
              <w:left w:val="single" w:sz="4" w:space="0" w:color="auto"/>
              <w:bottom w:val="dotted" w:sz="4" w:space="0" w:color="auto"/>
              <w:right w:val="single" w:sz="4" w:space="0" w:color="auto"/>
            </w:tcBorders>
          </w:tcPr>
          <w:p w14:paraId="5E0D28C2" w14:textId="77777777" w:rsidR="001C56F5" w:rsidRPr="00E56467" w:rsidRDefault="001C56F5"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39E18806"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1C2C1716" w14:textId="77777777" w:rsidR="001C56F5" w:rsidRPr="00E56467" w:rsidRDefault="001C56F5"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627E76B7"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sz w:val="18"/>
                <w:szCs w:val="18"/>
              </w:rPr>
              <w:t>△</w:t>
            </w:r>
          </w:p>
        </w:tc>
      </w:tr>
      <w:tr w:rsidR="001C56F5" w:rsidRPr="00E56467" w14:paraId="2B1BD10E" w14:textId="77777777" w:rsidTr="00815614">
        <w:trPr>
          <w:trHeight w:val="813"/>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tcPr>
          <w:p w14:paraId="310E1DE0" w14:textId="77777777" w:rsidR="001C56F5" w:rsidRPr="00E56467" w:rsidRDefault="001C56F5" w:rsidP="00370BA1">
            <w:pPr>
              <w:spacing w:before="40" w:line="240" w:lineRule="exact"/>
              <w:ind w:right="360"/>
              <w:rPr>
                <w:rFonts w:ascii="BIZ UD明朝 Medium" w:eastAsia="BIZ UD明朝 Medium" w:hAnsi="BIZ UD明朝 Medium"/>
                <w:sz w:val="18"/>
                <w:szCs w:val="18"/>
              </w:rPr>
            </w:pPr>
          </w:p>
        </w:tc>
        <w:tc>
          <w:tcPr>
            <w:tcW w:w="1680" w:type="dxa"/>
            <w:tcBorders>
              <w:top w:val="dotted" w:sz="4" w:space="0" w:color="000000" w:themeColor="text1"/>
              <w:left w:val="single" w:sz="4" w:space="0" w:color="auto"/>
              <w:bottom w:val="dotted" w:sz="4" w:space="0" w:color="000000" w:themeColor="text1"/>
              <w:right w:val="single" w:sz="4" w:space="0" w:color="auto"/>
            </w:tcBorders>
          </w:tcPr>
          <w:p w14:paraId="059CDC64" w14:textId="77777777" w:rsidR="001C56F5" w:rsidRPr="00E56467" w:rsidRDefault="001C56F5" w:rsidP="00370BA1">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ト．材料制限</w:t>
            </w:r>
          </w:p>
          <w:p w14:paraId="6DBF9CC7" w14:textId="77777777" w:rsidR="001C56F5" w:rsidRPr="00E56467" w:rsidRDefault="001C56F5" w:rsidP="00370BA1">
            <w:pPr>
              <w:spacing w:before="40" w:line="240" w:lineRule="exact"/>
              <w:rPr>
                <w:rFonts w:ascii="BIZ UD明朝 Medium" w:eastAsia="BIZ UD明朝 Medium" w:hAnsi="BIZ UD明朝 Medium"/>
                <w:noProof/>
                <w:sz w:val="18"/>
                <w:szCs w:val="18"/>
              </w:rPr>
            </w:pPr>
          </w:p>
          <w:p w14:paraId="6AEE5DD3" w14:textId="77777777" w:rsidR="001C56F5" w:rsidRPr="00E56467" w:rsidRDefault="001C56F5" w:rsidP="00370BA1">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・例示基準36</w:t>
            </w:r>
          </w:p>
        </w:tc>
        <w:tc>
          <w:tcPr>
            <w:tcW w:w="4934" w:type="dxa"/>
            <w:tcBorders>
              <w:top w:val="dotted" w:sz="4" w:space="0" w:color="auto"/>
              <w:left w:val="single" w:sz="4" w:space="0" w:color="auto"/>
              <w:bottom w:val="dotted" w:sz="4" w:space="0" w:color="auto"/>
              <w:right w:val="single" w:sz="4" w:space="0" w:color="auto"/>
            </w:tcBorders>
          </w:tcPr>
          <w:p w14:paraId="55925845" w14:textId="77777777" w:rsidR="001C56F5" w:rsidRPr="00E56467" w:rsidRDefault="00815614"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r w:rsidR="001C56F5" w:rsidRPr="00E56467">
              <w:rPr>
                <w:rFonts w:ascii="BIZ UD明朝 Medium" w:eastAsia="BIZ UD明朝 Medium" w:hAnsi="BIZ UD明朝 Medium" w:hint="eastAsia"/>
                <w:sz w:val="18"/>
                <w:szCs w:val="18"/>
              </w:rPr>
              <w:t>ジシラン、ホスフィン又はモノシランの容器置場は、当該ガスが漏えいし、自然発火したときに安全なものであること。</w:t>
            </w:r>
          </w:p>
          <w:p w14:paraId="6A512934" w14:textId="77777777" w:rsidR="001C56F5" w:rsidRPr="00E56467" w:rsidRDefault="001C56F5"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ａ．不燃性又は難燃性の材料を使用する。</w:t>
            </w:r>
          </w:p>
          <w:p w14:paraId="46A69D70" w14:textId="77777777" w:rsidR="001C56F5" w:rsidRPr="00E56467" w:rsidRDefault="001C56F5" w:rsidP="005D1441">
            <w:pPr>
              <w:spacing w:before="40" w:line="24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ｂ．例示基準</w:t>
            </w:r>
            <w:r w:rsidRPr="00E56467">
              <w:rPr>
                <w:rFonts w:ascii="BIZ UD明朝 Medium" w:eastAsia="BIZ UD明朝 Medium" w:hAnsi="BIZ UD明朝 Medium"/>
                <w:sz w:val="18"/>
                <w:szCs w:val="18"/>
              </w:rPr>
              <w:t xml:space="preserve"> 35.</w:t>
            </w:r>
            <w:r w:rsidRPr="00E56467">
              <w:rPr>
                <w:rFonts w:ascii="BIZ UD明朝 Medium" w:eastAsia="BIZ UD明朝 Medium" w:hAnsi="BIZ UD明朝 Medium" w:hint="eastAsia"/>
                <w:sz w:val="18"/>
                <w:szCs w:val="18"/>
              </w:rPr>
              <w:t>に規定するシリンダーキャビネットに充塡容器等を収納する。</w:t>
            </w:r>
          </w:p>
        </w:tc>
        <w:tc>
          <w:tcPr>
            <w:tcW w:w="1710" w:type="dxa"/>
            <w:tcBorders>
              <w:top w:val="dotted" w:sz="4" w:space="0" w:color="auto"/>
              <w:left w:val="single" w:sz="4" w:space="0" w:color="auto"/>
              <w:bottom w:val="dotted" w:sz="4" w:space="0" w:color="auto"/>
              <w:right w:val="single" w:sz="4" w:space="0" w:color="auto"/>
            </w:tcBorders>
          </w:tcPr>
          <w:p w14:paraId="00F29A99" w14:textId="77777777" w:rsidR="001C56F5" w:rsidRPr="00E56467" w:rsidRDefault="00A13DDB" w:rsidP="00370BA1">
            <w:pPr>
              <w:rPr>
                <w:rFonts w:ascii="BIZ UD明朝 Medium" w:eastAsia="BIZ UD明朝 Medium" w:hAnsi="BIZ UD明朝 Medium" w:cs="ＭＳ Ｐゴシック"/>
                <w:sz w:val="18"/>
                <w:szCs w:val="18"/>
              </w:rPr>
            </w:pPr>
            <w:r w:rsidRPr="00E56467">
              <w:rPr>
                <w:rFonts w:ascii="BIZ UD明朝 Medium" w:eastAsia="BIZ UD明朝 Medium" w:hAnsi="BIZ UD明朝 Medium" w:hint="eastAsia"/>
                <w:sz w:val="18"/>
                <w:szCs w:val="18"/>
              </w:rPr>
              <w:t>配置図及び構造図添付</w:t>
            </w:r>
          </w:p>
        </w:tc>
        <w:tc>
          <w:tcPr>
            <w:tcW w:w="342" w:type="dxa"/>
            <w:tcBorders>
              <w:top w:val="dotted" w:sz="4" w:space="0" w:color="auto"/>
              <w:left w:val="single" w:sz="4" w:space="0" w:color="auto"/>
              <w:bottom w:val="dotted" w:sz="4" w:space="0" w:color="auto"/>
              <w:right w:val="single" w:sz="4" w:space="0" w:color="auto"/>
            </w:tcBorders>
          </w:tcPr>
          <w:p w14:paraId="762188F1"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F8F6994"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BD24B07" w14:textId="77777777" w:rsidR="001C56F5" w:rsidRPr="00E56467" w:rsidRDefault="001C56F5"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0D95138D" w14:textId="77777777" w:rsidR="001C56F5" w:rsidRPr="00E56467" w:rsidRDefault="001C56F5" w:rsidP="00370BA1">
            <w:pPr>
              <w:spacing w:before="40" w:line="340" w:lineRule="exact"/>
              <w:rPr>
                <w:rFonts w:ascii="BIZ UD明朝 Medium" w:eastAsia="BIZ UD明朝 Medium" w:hAnsi="BIZ UD明朝 Medium"/>
                <w:sz w:val="18"/>
                <w:szCs w:val="18"/>
              </w:rPr>
            </w:pPr>
          </w:p>
        </w:tc>
      </w:tr>
      <w:tr w:rsidR="001C56F5" w:rsidRPr="00E56467" w14:paraId="0E196767" w14:textId="77777777" w:rsidTr="00815614">
        <w:trPr>
          <w:trHeight w:val="813"/>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tcPr>
          <w:p w14:paraId="652FCED7" w14:textId="77777777" w:rsidR="001C56F5" w:rsidRPr="00E56467" w:rsidRDefault="001C56F5" w:rsidP="00370BA1">
            <w:pPr>
              <w:spacing w:before="40" w:line="240" w:lineRule="exact"/>
              <w:ind w:right="360"/>
              <w:rPr>
                <w:rFonts w:ascii="BIZ UD明朝 Medium" w:eastAsia="BIZ UD明朝 Medium" w:hAnsi="BIZ UD明朝 Medium"/>
                <w:sz w:val="18"/>
                <w:szCs w:val="18"/>
              </w:rPr>
            </w:pPr>
          </w:p>
        </w:tc>
        <w:tc>
          <w:tcPr>
            <w:tcW w:w="1680" w:type="dxa"/>
            <w:tcBorders>
              <w:top w:val="dotted" w:sz="4" w:space="0" w:color="000000" w:themeColor="text1"/>
              <w:left w:val="single" w:sz="4" w:space="0" w:color="auto"/>
              <w:bottom w:val="dotted" w:sz="4" w:space="0" w:color="000000" w:themeColor="text1"/>
              <w:right w:val="single" w:sz="4" w:space="0" w:color="auto"/>
            </w:tcBorders>
          </w:tcPr>
          <w:p w14:paraId="761EF641" w14:textId="77777777" w:rsidR="001C56F5" w:rsidRPr="00E56467" w:rsidRDefault="001C56F5" w:rsidP="00370BA1">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チ．</w:t>
            </w:r>
            <w:r w:rsidR="00364A7D" w:rsidRPr="00E56467">
              <w:rPr>
                <w:rFonts w:ascii="BIZ UD明朝 Medium" w:eastAsia="BIZ UD明朝 Medium" w:hAnsi="BIZ UD明朝 Medium" w:hint="eastAsia"/>
                <w:noProof/>
                <w:sz w:val="18"/>
                <w:szCs w:val="18"/>
              </w:rPr>
              <w:t>除害</w:t>
            </w:r>
            <w:r w:rsidRPr="00E56467">
              <w:rPr>
                <w:rFonts w:ascii="BIZ UD明朝 Medium" w:eastAsia="BIZ UD明朝 Medium" w:hAnsi="BIZ UD明朝 Medium" w:hint="eastAsia"/>
                <w:noProof/>
                <w:sz w:val="18"/>
                <w:szCs w:val="18"/>
              </w:rPr>
              <w:t>設備</w:t>
            </w:r>
          </w:p>
          <w:p w14:paraId="1CDA07E3" w14:textId="77777777" w:rsidR="00750D1B" w:rsidRPr="00E56467" w:rsidRDefault="00750D1B" w:rsidP="00750D1B">
            <w:pPr>
              <w:spacing w:before="40" w:line="240" w:lineRule="exact"/>
              <w:rPr>
                <w:rFonts w:ascii="BIZ UD明朝 Medium" w:eastAsia="BIZ UD明朝 Medium" w:hAnsi="BIZ UD明朝 Medium"/>
                <w:noProof/>
                <w:sz w:val="18"/>
                <w:szCs w:val="18"/>
              </w:rPr>
            </w:pPr>
          </w:p>
          <w:p w14:paraId="736D5512" w14:textId="77777777" w:rsidR="00750D1B" w:rsidRPr="00E56467" w:rsidRDefault="00750D1B" w:rsidP="00750D1B">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・例示基準28</w:t>
            </w:r>
          </w:p>
          <w:p w14:paraId="446589ED" w14:textId="77777777" w:rsidR="001C56F5" w:rsidRPr="00E56467" w:rsidRDefault="00750D1B" w:rsidP="00750D1B">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sz w:val="18"/>
                <w:szCs w:val="18"/>
              </w:rPr>
              <w:t>・例示基準29</w:t>
            </w:r>
          </w:p>
        </w:tc>
        <w:tc>
          <w:tcPr>
            <w:tcW w:w="4934" w:type="dxa"/>
            <w:tcBorders>
              <w:top w:val="dotted" w:sz="4" w:space="0" w:color="auto"/>
              <w:left w:val="single" w:sz="4" w:space="0" w:color="auto"/>
              <w:bottom w:val="dotted" w:sz="4" w:space="0" w:color="auto"/>
              <w:right w:val="single" w:sz="4" w:space="0" w:color="auto"/>
            </w:tcBorders>
          </w:tcPr>
          <w:p w14:paraId="066922A4" w14:textId="77777777" w:rsidR="001C56F5" w:rsidRPr="00E56467" w:rsidRDefault="001C56F5"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特殊高圧ガス、五フッ化ヒ素等、亜硫酸ガス、アンモニア、塩素、クロルメチル、酸化エチレン、シアン化水素、ホスゲン又は硫化水素の容器置場には、当該ガスが漏えいしたときに除害するための措置を講ずる。</w:t>
            </w:r>
          </w:p>
          <w:p w14:paraId="0A62A361" w14:textId="2607262A" w:rsidR="001C56F5" w:rsidRPr="00E56467" w:rsidRDefault="001C56F5" w:rsidP="005D1441">
            <w:pPr>
              <w:spacing w:before="40" w:after="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 xml:space="preserve">　例示基準29に掲げられた措置から適切な</w:t>
            </w:r>
            <w:r w:rsidR="006C5425">
              <w:rPr>
                <w:rFonts w:ascii="BIZ UD明朝 Medium" w:eastAsia="BIZ UD明朝 Medium" w:hAnsi="BIZ UD明朝 Medium" w:hint="eastAsia"/>
                <w:sz w:val="18"/>
                <w:szCs w:val="18"/>
              </w:rPr>
              <w:t>1</w:t>
            </w:r>
            <w:r w:rsidRPr="00E56467">
              <w:rPr>
                <w:rFonts w:ascii="BIZ UD明朝 Medium" w:eastAsia="BIZ UD明朝 Medium" w:hAnsi="BIZ UD明朝 Medium" w:hint="eastAsia"/>
                <w:sz w:val="18"/>
                <w:szCs w:val="18"/>
              </w:rPr>
              <w:t>又は</w:t>
            </w:r>
            <w:r w:rsidR="006C5425">
              <w:rPr>
                <w:rFonts w:ascii="BIZ UD明朝 Medium" w:eastAsia="BIZ UD明朝 Medium" w:hAnsi="BIZ UD明朝 Medium" w:hint="eastAsia"/>
                <w:sz w:val="18"/>
                <w:szCs w:val="18"/>
              </w:rPr>
              <w:t>2</w:t>
            </w:r>
            <w:r w:rsidRPr="00E56467">
              <w:rPr>
                <w:rFonts w:ascii="BIZ UD明朝 Medium" w:eastAsia="BIZ UD明朝 Medium" w:hAnsi="BIZ UD明朝 Medium" w:hint="eastAsia"/>
                <w:sz w:val="18"/>
                <w:szCs w:val="18"/>
              </w:rPr>
              <w:t>以上のものを選んで行う。</w:t>
            </w:r>
          </w:p>
        </w:tc>
        <w:tc>
          <w:tcPr>
            <w:tcW w:w="1710" w:type="dxa"/>
            <w:tcBorders>
              <w:top w:val="dotted" w:sz="4" w:space="0" w:color="auto"/>
              <w:left w:val="single" w:sz="4" w:space="0" w:color="auto"/>
              <w:bottom w:val="dotted" w:sz="4" w:space="0" w:color="auto"/>
              <w:right w:val="single" w:sz="4" w:space="0" w:color="auto"/>
            </w:tcBorders>
          </w:tcPr>
          <w:p w14:paraId="052283C1" w14:textId="77777777" w:rsidR="001C56F5" w:rsidRPr="00E56467" w:rsidRDefault="00A13DDB" w:rsidP="00370BA1">
            <w:pPr>
              <w:rPr>
                <w:rFonts w:ascii="BIZ UD明朝 Medium" w:eastAsia="BIZ UD明朝 Medium" w:hAnsi="BIZ UD明朝 Medium" w:cs="ＭＳ Ｐゴシック"/>
                <w:sz w:val="20"/>
                <w:szCs w:val="20"/>
              </w:rPr>
            </w:pPr>
            <w:r w:rsidRPr="00E56467">
              <w:rPr>
                <w:rFonts w:ascii="BIZ UD明朝 Medium" w:eastAsia="BIZ UD明朝 Medium" w:hAnsi="BIZ UD明朝 Medium" w:hint="eastAsia"/>
                <w:sz w:val="18"/>
                <w:szCs w:val="18"/>
              </w:rPr>
              <w:t>構造図及び吸収剤量計算書添付</w:t>
            </w:r>
          </w:p>
        </w:tc>
        <w:tc>
          <w:tcPr>
            <w:tcW w:w="342" w:type="dxa"/>
            <w:tcBorders>
              <w:top w:val="dotted" w:sz="4" w:space="0" w:color="auto"/>
              <w:left w:val="single" w:sz="4" w:space="0" w:color="auto"/>
              <w:bottom w:val="dotted" w:sz="4" w:space="0" w:color="auto"/>
              <w:right w:val="single" w:sz="4" w:space="0" w:color="auto"/>
            </w:tcBorders>
          </w:tcPr>
          <w:p w14:paraId="1825297B"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64B50728"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0FE08192" w14:textId="77777777" w:rsidR="001C56F5" w:rsidRPr="00E56467" w:rsidRDefault="001C56F5"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32D77111" w14:textId="77777777" w:rsidR="001C56F5" w:rsidRPr="00E56467" w:rsidRDefault="001C56F5" w:rsidP="00370BA1">
            <w:pPr>
              <w:spacing w:before="40" w:line="340" w:lineRule="exact"/>
              <w:rPr>
                <w:rFonts w:ascii="BIZ UD明朝 Medium" w:eastAsia="BIZ UD明朝 Medium" w:hAnsi="BIZ UD明朝 Medium"/>
                <w:sz w:val="18"/>
                <w:szCs w:val="18"/>
              </w:rPr>
            </w:pPr>
          </w:p>
        </w:tc>
      </w:tr>
      <w:tr w:rsidR="001C56F5" w:rsidRPr="00E56467" w14:paraId="12583EFE" w14:textId="77777777" w:rsidTr="00815614">
        <w:trPr>
          <w:trHeight w:val="336"/>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tcPr>
          <w:p w14:paraId="7FA0A62B" w14:textId="77777777" w:rsidR="001C56F5" w:rsidRPr="00E56467" w:rsidRDefault="001C56F5" w:rsidP="00370BA1">
            <w:pPr>
              <w:spacing w:before="40" w:line="240" w:lineRule="exact"/>
              <w:ind w:right="360"/>
              <w:rPr>
                <w:rFonts w:ascii="BIZ UD明朝 Medium" w:eastAsia="BIZ UD明朝 Medium" w:hAnsi="BIZ UD明朝 Medium"/>
                <w:sz w:val="18"/>
                <w:szCs w:val="18"/>
              </w:rPr>
            </w:pPr>
          </w:p>
        </w:tc>
        <w:tc>
          <w:tcPr>
            <w:tcW w:w="1680" w:type="dxa"/>
            <w:tcBorders>
              <w:top w:val="dotted" w:sz="4" w:space="0" w:color="000000" w:themeColor="text1"/>
              <w:left w:val="single" w:sz="4" w:space="0" w:color="auto"/>
              <w:bottom w:val="dotted" w:sz="4" w:space="0" w:color="000000" w:themeColor="text1"/>
              <w:right w:val="single" w:sz="4" w:space="0" w:color="auto"/>
            </w:tcBorders>
          </w:tcPr>
          <w:p w14:paraId="5113B1F6" w14:textId="77777777" w:rsidR="001C56F5" w:rsidRPr="00E56467" w:rsidRDefault="001C56F5" w:rsidP="00370BA1">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リ．</w:t>
            </w:r>
            <w:r w:rsidRPr="00E56467">
              <w:rPr>
                <w:rFonts w:ascii="BIZ UD明朝 Medium" w:eastAsia="BIZ UD明朝 Medium" w:hAnsi="BIZ UD明朝 Medium" w:hint="eastAsia"/>
                <w:noProof/>
                <w:sz w:val="16"/>
                <w:szCs w:val="16"/>
              </w:rPr>
              <w:t>二階建ての基準</w:t>
            </w:r>
          </w:p>
        </w:tc>
        <w:tc>
          <w:tcPr>
            <w:tcW w:w="4934" w:type="dxa"/>
            <w:tcBorders>
              <w:top w:val="dotted" w:sz="4" w:space="0" w:color="auto"/>
              <w:left w:val="single" w:sz="4" w:space="0" w:color="auto"/>
              <w:bottom w:val="dotted" w:sz="4" w:space="0" w:color="auto"/>
              <w:right w:val="single" w:sz="4" w:space="0" w:color="auto"/>
            </w:tcBorders>
          </w:tcPr>
          <w:p w14:paraId="7B9F0B65" w14:textId="77777777" w:rsidR="001C56F5" w:rsidRPr="00E56467" w:rsidRDefault="001C56F5"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・製造細目告示第11条の6</w:t>
            </w:r>
          </w:p>
        </w:tc>
        <w:tc>
          <w:tcPr>
            <w:tcW w:w="1710" w:type="dxa"/>
            <w:tcBorders>
              <w:top w:val="dotted" w:sz="4" w:space="0" w:color="auto"/>
              <w:left w:val="single" w:sz="4" w:space="0" w:color="auto"/>
              <w:bottom w:val="dotted" w:sz="4" w:space="0" w:color="auto"/>
              <w:right w:val="single" w:sz="4" w:space="0" w:color="auto"/>
            </w:tcBorders>
          </w:tcPr>
          <w:p w14:paraId="1F852A83" w14:textId="77777777" w:rsidR="001C56F5" w:rsidRPr="00E56467" w:rsidRDefault="001C56F5" w:rsidP="00370BA1">
            <w:pPr>
              <w:rPr>
                <w:rFonts w:ascii="BIZ UD明朝 Medium" w:eastAsia="BIZ UD明朝 Medium" w:hAnsi="BIZ UD明朝 Medium" w:cs="ＭＳ Ｐゴシック"/>
                <w:sz w:val="20"/>
                <w:szCs w:val="20"/>
              </w:rPr>
            </w:pPr>
          </w:p>
        </w:tc>
        <w:tc>
          <w:tcPr>
            <w:tcW w:w="342" w:type="dxa"/>
            <w:tcBorders>
              <w:top w:val="dotted" w:sz="4" w:space="0" w:color="auto"/>
              <w:left w:val="single" w:sz="4" w:space="0" w:color="auto"/>
              <w:bottom w:val="dotted" w:sz="4" w:space="0" w:color="auto"/>
              <w:right w:val="single" w:sz="4" w:space="0" w:color="auto"/>
            </w:tcBorders>
          </w:tcPr>
          <w:p w14:paraId="52BCB124" w14:textId="77777777" w:rsidR="001C56F5" w:rsidRPr="00E56467" w:rsidRDefault="001C56F5" w:rsidP="00370BA1">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2BE48BD8"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9D5A82B" w14:textId="77777777" w:rsidR="001C56F5" w:rsidRPr="00E56467" w:rsidRDefault="001C56F5" w:rsidP="00370BA1">
            <w:pPr>
              <w:spacing w:before="40" w:line="3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14A17D7F" w14:textId="77777777" w:rsidR="001C56F5" w:rsidRPr="00E56467" w:rsidRDefault="001C56F5" w:rsidP="00370BA1">
            <w:pPr>
              <w:spacing w:before="40" w:line="340" w:lineRule="exact"/>
              <w:rPr>
                <w:rFonts w:ascii="BIZ UD明朝 Medium" w:eastAsia="BIZ UD明朝 Medium" w:hAnsi="BIZ UD明朝 Medium"/>
                <w:sz w:val="18"/>
                <w:szCs w:val="18"/>
              </w:rPr>
            </w:pPr>
          </w:p>
        </w:tc>
      </w:tr>
      <w:tr w:rsidR="00EA6CDA" w:rsidRPr="00E56467" w14:paraId="07F40A80" w14:textId="77777777" w:rsidTr="00815614">
        <w:trPr>
          <w:trHeight w:val="813"/>
          <w:jc w:val="center"/>
        </w:trPr>
        <w:tc>
          <w:tcPr>
            <w:tcW w:w="906" w:type="dxa"/>
            <w:tcBorders>
              <w:top w:val="dotted" w:sz="4" w:space="0" w:color="FFFFFF" w:themeColor="background1"/>
              <w:left w:val="single" w:sz="4" w:space="0" w:color="auto"/>
              <w:bottom w:val="single" w:sz="4" w:space="0" w:color="auto"/>
              <w:right w:val="single" w:sz="4" w:space="0" w:color="auto"/>
            </w:tcBorders>
          </w:tcPr>
          <w:p w14:paraId="5E753F2F" w14:textId="77777777" w:rsidR="00EA6CDA" w:rsidRPr="00E56467" w:rsidRDefault="00EA6CDA" w:rsidP="00370BA1">
            <w:pPr>
              <w:spacing w:before="40" w:line="240" w:lineRule="exact"/>
              <w:ind w:right="360"/>
              <w:rPr>
                <w:rFonts w:ascii="BIZ UD明朝 Medium" w:eastAsia="BIZ UD明朝 Medium" w:hAnsi="BIZ UD明朝 Medium"/>
                <w:sz w:val="18"/>
                <w:szCs w:val="18"/>
              </w:rPr>
            </w:pPr>
          </w:p>
        </w:tc>
        <w:tc>
          <w:tcPr>
            <w:tcW w:w="1680" w:type="dxa"/>
            <w:tcBorders>
              <w:top w:val="dotted" w:sz="4" w:space="0" w:color="000000" w:themeColor="text1"/>
              <w:left w:val="single" w:sz="4" w:space="0" w:color="auto"/>
              <w:bottom w:val="single" w:sz="4" w:space="0" w:color="auto"/>
              <w:right w:val="single" w:sz="4" w:space="0" w:color="auto"/>
            </w:tcBorders>
          </w:tcPr>
          <w:p w14:paraId="5305CEA8" w14:textId="77777777" w:rsidR="00EA6CDA" w:rsidRPr="00E56467" w:rsidRDefault="00EA6CDA" w:rsidP="00370BA1">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ヌ．</w:t>
            </w:r>
            <w:r w:rsidR="00364A7D" w:rsidRPr="00E56467">
              <w:rPr>
                <w:rFonts w:ascii="BIZ UD明朝 Medium" w:eastAsia="BIZ UD明朝 Medium" w:hAnsi="BIZ UD明朝 Medium" w:hint="eastAsia"/>
                <w:noProof/>
                <w:sz w:val="18"/>
                <w:szCs w:val="18"/>
              </w:rPr>
              <w:t>消火</w:t>
            </w:r>
            <w:r w:rsidRPr="00E56467">
              <w:rPr>
                <w:rFonts w:ascii="BIZ UD明朝 Medium" w:eastAsia="BIZ UD明朝 Medium" w:hAnsi="BIZ UD明朝 Medium" w:hint="eastAsia"/>
                <w:noProof/>
                <w:sz w:val="18"/>
                <w:szCs w:val="18"/>
              </w:rPr>
              <w:t>設備</w:t>
            </w:r>
          </w:p>
          <w:p w14:paraId="20D5E20B" w14:textId="77777777" w:rsidR="00EA6CDA" w:rsidRPr="00E56467" w:rsidRDefault="00EA6CDA" w:rsidP="00370BA1">
            <w:pPr>
              <w:spacing w:before="40" w:line="240" w:lineRule="exact"/>
              <w:rPr>
                <w:rFonts w:ascii="BIZ UD明朝 Medium" w:eastAsia="BIZ UD明朝 Medium" w:hAnsi="BIZ UD明朝 Medium"/>
                <w:noProof/>
                <w:sz w:val="18"/>
                <w:szCs w:val="18"/>
              </w:rPr>
            </w:pPr>
          </w:p>
          <w:p w14:paraId="484D7FC3" w14:textId="77777777" w:rsidR="00EA6CDA" w:rsidRPr="00E56467" w:rsidRDefault="00EA6CDA" w:rsidP="00370BA1">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・例示基準31</w:t>
            </w:r>
          </w:p>
          <w:p w14:paraId="602B256B" w14:textId="77777777" w:rsidR="00EA6CDA" w:rsidRPr="00E56467" w:rsidRDefault="00EA6CDA" w:rsidP="00370BA1">
            <w:pPr>
              <w:spacing w:before="40" w:line="240" w:lineRule="exact"/>
              <w:rPr>
                <w:rFonts w:ascii="BIZ UD明朝 Medium" w:eastAsia="BIZ UD明朝 Medium" w:hAnsi="BIZ UD明朝 Medium"/>
                <w:noProof/>
                <w:sz w:val="18"/>
                <w:szCs w:val="18"/>
              </w:rPr>
            </w:pPr>
            <w:r w:rsidRPr="00E56467">
              <w:rPr>
                <w:rFonts w:ascii="BIZ UD明朝 Medium" w:eastAsia="BIZ UD明朝 Medium" w:hAnsi="BIZ UD明朝 Medium" w:hint="eastAsia"/>
                <w:noProof/>
                <w:sz w:val="18"/>
                <w:szCs w:val="18"/>
              </w:rPr>
              <w:t>（31.5.1）</w:t>
            </w:r>
          </w:p>
          <w:p w14:paraId="724761F2" w14:textId="77777777" w:rsidR="00EA6CDA" w:rsidRPr="00E56467" w:rsidRDefault="00EA6CDA" w:rsidP="00370BA1">
            <w:pPr>
              <w:spacing w:before="40" w:line="240" w:lineRule="exact"/>
              <w:rPr>
                <w:rFonts w:ascii="BIZ UD明朝 Medium" w:eastAsia="BIZ UD明朝 Medium" w:hAnsi="BIZ UD明朝 Medium"/>
                <w:noProof/>
                <w:sz w:val="18"/>
                <w:szCs w:val="18"/>
              </w:rPr>
            </w:pPr>
          </w:p>
          <w:p w14:paraId="37856638" w14:textId="77777777" w:rsidR="00EA6CDA" w:rsidRPr="00E56467" w:rsidRDefault="00EA6CDA" w:rsidP="00815614">
            <w:pPr>
              <w:spacing w:before="40" w:line="240" w:lineRule="exact"/>
              <w:rPr>
                <w:rFonts w:ascii="BIZ UD明朝 Medium" w:eastAsia="BIZ UD明朝 Medium" w:hAnsi="BIZ UD明朝 Medium"/>
                <w:noProof/>
                <w:sz w:val="18"/>
                <w:szCs w:val="18"/>
              </w:rPr>
            </w:pPr>
          </w:p>
        </w:tc>
        <w:tc>
          <w:tcPr>
            <w:tcW w:w="4934" w:type="dxa"/>
            <w:tcBorders>
              <w:top w:val="dotted" w:sz="4" w:space="0" w:color="auto"/>
              <w:left w:val="single" w:sz="4" w:space="0" w:color="auto"/>
              <w:bottom w:val="single" w:sz="4" w:space="0" w:color="auto"/>
              <w:right w:val="single" w:sz="4" w:space="0" w:color="auto"/>
            </w:tcBorders>
          </w:tcPr>
          <w:p w14:paraId="13AF3C00" w14:textId="77777777" w:rsidR="00EA6CDA" w:rsidRPr="00E56467" w:rsidRDefault="00EA6CDA"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・可燃性ガス、特定不活性ガス、酸素及び三フッ化窒素の容器置場には、その規模に応じ、適切な消火設備を適切な箇所に設けること。</w:t>
            </w:r>
          </w:p>
          <w:p w14:paraId="449D94AE" w14:textId="77777777" w:rsidR="00EA6CDA" w:rsidRPr="00E56467" w:rsidRDefault="00EA6CDA" w:rsidP="00815614">
            <w:pPr>
              <w:spacing w:before="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ａ．停滞量 10t（特定不活性ガスにあっては 20t）につき能力単位Ｂ-10 の粉末消火器１個相当以上のものを設置する。</w:t>
            </w:r>
          </w:p>
          <w:p w14:paraId="6C5DB864" w14:textId="26862DBC" w:rsidR="00EA6CDA" w:rsidRPr="00E56467" w:rsidRDefault="00EA6CDA" w:rsidP="002A562E">
            <w:pPr>
              <w:spacing w:before="40" w:line="200" w:lineRule="exact"/>
              <w:ind w:leftChars="100" w:left="21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最少設置数量は、能力単位Ｂ-10 消火器</w:t>
            </w:r>
            <w:r w:rsidR="00106DB5">
              <w:rPr>
                <w:rFonts w:ascii="BIZ UD明朝 Medium" w:eastAsia="BIZ UD明朝 Medium" w:hAnsi="BIZ UD明朝 Medium" w:hint="eastAsia"/>
                <w:sz w:val="18"/>
                <w:szCs w:val="18"/>
              </w:rPr>
              <w:t>3</w:t>
            </w:r>
            <w:r w:rsidRPr="00E56467">
              <w:rPr>
                <w:rFonts w:ascii="BIZ UD明朝 Medium" w:eastAsia="BIZ UD明朝 Medium" w:hAnsi="BIZ UD明朝 Medium" w:hint="eastAsia"/>
                <w:sz w:val="18"/>
                <w:szCs w:val="18"/>
              </w:rPr>
              <w:t>個相当</w:t>
            </w:r>
          </w:p>
          <w:p w14:paraId="6277C4B8" w14:textId="6D36C403" w:rsidR="00EA6CDA" w:rsidRPr="00E56467" w:rsidRDefault="00EA6CDA" w:rsidP="002A562E">
            <w:pPr>
              <w:spacing w:before="40" w:line="200" w:lineRule="exact"/>
              <w:ind w:leftChars="100" w:left="21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特定不活性ガスにあっては</w:t>
            </w:r>
            <w:r w:rsidR="00106DB5">
              <w:rPr>
                <w:rFonts w:ascii="BIZ UD明朝 Medium" w:eastAsia="BIZ UD明朝 Medium" w:hAnsi="BIZ UD明朝 Medium" w:hint="eastAsia"/>
                <w:sz w:val="18"/>
                <w:szCs w:val="18"/>
              </w:rPr>
              <w:t>2</w:t>
            </w:r>
            <w:r w:rsidRPr="00E56467">
              <w:rPr>
                <w:rFonts w:ascii="BIZ UD明朝 Medium" w:eastAsia="BIZ UD明朝 Medium" w:hAnsi="BIZ UD明朝 Medium" w:hint="eastAsia"/>
                <w:sz w:val="18"/>
                <w:szCs w:val="18"/>
              </w:rPr>
              <w:t>個相当</w:t>
            </w:r>
          </w:p>
          <w:p w14:paraId="27C2B25E" w14:textId="552EA31E" w:rsidR="00EA6CDA" w:rsidRPr="00E56467" w:rsidRDefault="007B332E" w:rsidP="005D1441">
            <w:pPr>
              <w:spacing w:before="40" w:after="40" w:line="200" w:lineRule="exact"/>
              <w:ind w:left="180" w:hangingChars="100" w:hanging="180"/>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 xml:space="preserve">　液化石油ガスのみの容器置場にあっては</w:t>
            </w:r>
            <w:r w:rsidR="00106DB5">
              <w:rPr>
                <w:rFonts w:ascii="BIZ UD明朝 Medium" w:eastAsia="BIZ UD明朝 Medium" w:hAnsi="BIZ UD明朝 Medium" w:hint="eastAsia"/>
                <w:sz w:val="18"/>
                <w:szCs w:val="18"/>
              </w:rPr>
              <w:t>2</w:t>
            </w:r>
            <w:r w:rsidRPr="00E56467">
              <w:rPr>
                <w:rFonts w:ascii="BIZ UD明朝 Medium" w:eastAsia="BIZ UD明朝 Medium" w:hAnsi="BIZ UD明朝 Medium" w:hint="eastAsia"/>
                <w:sz w:val="18"/>
                <w:szCs w:val="18"/>
              </w:rPr>
              <w:t>個相当</w:t>
            </w:r>
          </w:p>
        </w:tc>
        <w:tc>
          <w:tcPr>
            <w:tcW w:w="1710" w:type="dxa"/>
            <w:tcBorders>
              <w:top w:val="dotted" w:sz="4" w:space="0" w:color="auto"/>
              <w:left w:val="single" w:sz="4" w:space="0" w:color="auto"/>
              <w:bottom w:val="single" w:sz="4" w:space="0" w:color="auto"/>
              <w:right w:val="single" w:sz="4" w:space="0" w:color="auto"/>
            </w:tcBorders>
          </w:tcPr>
          <w:p w14:paraId="73418CB9" w14:textId="77777777" w:rsidR="00EA6CDA" w:rsidRPr="00E56467" w:rsidRDefault="00A13DDB" w:rsidP="00370BA1">
            <w:pPr>
              <w:rPr>
                <w:rFonts w:ascii="BIZ UD明朝 Medium" w:eastAsia="BIZ UD明朝 Medium" w:hAnsi="BIZ UD明朝 Medium" w:cs="ＭＳ Ｐゴシック"/>
                <w:sz w:val="20"/>
                <w:szCs w:val="20"/>
              </w:rPr>
            </w:pPr>
            <w:r w:rsidRPr="00E56467">
              <w:rPr>
                <w:rFonts w:ascii="BIZ UD明朝 Medium" w:eastAsia="BIZ UD明朝 Medium" w:hAnsi="BIZ UD明朝 Medium" w:hint="eastAsia"/>
                <w:sz w:val="18"/>
                <w:szCs w:val="18"/>
              </w:rPr>
              <w:t>対応状況を記載</w:t>
            </w:r>
          </w:p>
        </w:tc>
        <w:tc>
          <w:tcPr>
            <w:tcW w:w="342" w:type="dxa"/>
            <w:tcBorders>
              <w:top w:val="dotted" w:sz="4" w:space="0" w:color="auto"/>
              <w:left w:val="single" w:sz="4" w:space="0" w:color="auto"/>
              <w:bottom w:val="single" w:sz="4" w:space="0" w:color="auto"/>
              <w:right w:val="single" w:sz="4" w:space="0" w:color="auto"/>
            </w:tcBorders>
          </w:tcPr>
          <w:p w14:paraId="34C08779" w14:textId="77777777" w:rsidR="00EA6CDA" w:rsidRPr="00E56467" w:rsidRDefault="00EA6CDA" w:rsidP="00815614">
            <w:pPr>
              <w:spacing w:before="40" w:line="20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591A06F2" w14:textId="77777777" w:rsidR="00EA6CDA" w:rsidRPr="00E56467" w:rsidRDefault="00EA6CDA" w:rsidP="00EA6CDA">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p w14:paraId="56895186" w14:textId="77777777" w:rsidR="00EA6CDA" w:rsidRPr="00E56467" w:rsidRDefault="00EA6CDA" w:rsidP="00EA6CDA">
            <w:pPr>
              <w:spacing w:line="240" w:lineRule="exact"/>
              <w:rPr>
                <w:rFonts w:ascii="BIZ UD明朝 Medium" w:eastAsia="BIZ UD明朝 Medium" w:hAnsi="BIZ UD明朝 Medium"/>
                <w:sz w:val="18"/>
                <w:szCs w:val="18"/>
              </w:rPr>
            </w:pPr>
          </w:p>
          <w:p w14:paraId="6D0952D3" w14:textId="77777777" w:rsidR="00EA6CDA" w:rsidRPr="00E56467" w:rsidRDefault="00EA6CDA" w:rsidP="00EA6CDA">
            <w:pPr>
              <w:spacing w:line="240" w:lineRule="exact"/>
              <w:rPr>
                <w:rFonts w:ascii="BIZ UD明朝 Medium" w:eastAsia="BIZ UD明朝 Medium" w:hAnsi="BIZ UD明朝 Medium"/>
                <w:sz w:val="18"/>
                <w:szCs w:val="18"/>
              </w:rPr>
            </w:pPr>
          </w:p>
          <w:p w14:paraId="19BB5DFE" w14:textId="77777777" w:rsidR="00EA6CDA" w:rsidRPr="00E56467" w:rsidRDefault="00EA6CDA" w:rsidP="00EA6CDA">
            <w:pPr>
              <w:spacing w:line="240" w:lineRule="exact"/>
              <w:rPr>
                <w:rFonts w:ascii="BIZ UD明朝 Medium" w:eastAsia="BIZ UD明朝 Medium" w:hAnsi="BIZ UD明朝 Medium"/>
                <w:sz w:val="18"/>
                <w:szCs w:val="18"/>
              </w:rPr>
            </w:pPr>
          </w:p>
          <w:p w14:paraId="44119E22" w14:textId="77777777" w:rsidR="00EA6CDA" w:rsidRPr="00E56467" w:rsidRDefault="00EA6CDA" w:rsidP="00EA6CDA">
            <w:pPr>
              <w:spacing w:line="240" w:lineRule="exact"/>
              <w:rPr>
                <w:rFonts w:ascii="BIZ UD明朝 Medium" w:eastAsia="BIZ UD明朝 Medium" w:hAnsi="BIZ UD明朝 Medium"/>
                <w:sz w:val="18"/>
                <w:szCs w:val="18"/>
              </w:rPr>
            </w:pPr>
          </w:p>
          <w:p w14:paraId="72EC556A" w14:textId="77777777" w:rsidR="00EA6CDA" w:rsidRPr="00E56467" w:rsidRDefault="00EA6CDA" w:rsidP="00EA6CDA">
            <w:pPr>
              <w:spacing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6F95C641" w14:textId="77777777" w:rsidR="00EA6CDA" w:rsidRPr="00E56467" w:rsidRDefault="00EA6CDA" w:rsidP="00EA6CDA">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p w14:paraId="5FE3AA77" w14:textId="77777777" w:rsidR="00EA6CDA" w:rsidRPr="00E56467" w:rsidRDefault="00EA6CDA" w:rsidP="00EA6CDA">
            <w:pPr>
              <w:spacing w:line="240" w:lineRule="exact"/>
              <w:rPr>
                <w:rFonts w:ascii="BIZ UD明朝 Medium" w:eastAsia="BIZ UD明朝 Medium" w:hAnsi="BIZ UD明朝 Medium"/>
                <w:sz w:val="18"/>
                <w:szCs w:val="18"/>
              </w:rPr>
            </w:pPr>
          </w:p>
          <w:p w14:paraId="3C0F8500" w14:textId="77777777" w:rsidR="00EA6CDA" w:rsidRPr="00E56467" w:rsidRDefault="00EA6CDA" w:rsidP="00EA6CDA">
            <w:pPr>
              <w:spacing w:line="240" w:lineRule="exact"/>
              <w:rPr>
                <w:rFonts w:ascii="BIZ UD明朝 Medium" w:eastAsia="BIZ UD明朝 Medium" w:hAnsi="BIZ UD明朝 Medium"/>
                <w:sz w:val="18"/>
                <w:szCs w:val="18"/>
              </w:rPr>
            </w:pPr>
          </w:p>
          <w:p w14:paraId="3A6E2ED0" w14:textId="77777777" w:rsidR="00EA6CDA" w:rsidRPr="00E56467" w:rsidRDefault="00EA6CDA" w:rsidP="00EA6CDA">
            <w:pPr>
              <w:spacing w:line="240" w:lineRule="exact"/>
              <w:rPr>
                <w:rFonts w:ascii="BIZ UD明朝 Medium" w:eastAsia="BIZ UD明朝 Medium" w:hAnsi="BIZ UD明朝 Medium"/>
                <w:sz w:val="18"/>
                <w:szCs w:val="18"/>
              </w:rPr>
            </w:pPr>
          </w:p>
          <w:p w14:paraId="3006A4ED" w14:textId="77777777" w:rsidR="00EA6CDA" w:rsidRPr="00E56467" w:rsidRDefault="00EA6CDA" w:rsidP="00EA6CDA">
            <w:pPr>
              <w:spacing w:line="240" w:lineRule="exact"/>
              <w:rPr>
                <w:rFonts w:ascii="BIZ UD明朝 Medium" w:eastAsia="BIZ UD明朝 Medium" w:hAnsi="BIZ UD明朝 Medium"/>
                <w:sz w:val="18"/>
                <w:szCs w:val="18"/>
              </w:rPr>
            </w:pPr>
          </w:p>
          <w:p w14:paraId="09F1D6E4" w14:textId="77777777" w:rsidR="00EA6CDA" w:rsidRPr="00E56467" w:rsidRDefault="00EA6CDA" w:rsidP="00EA6CDA">
            <w:pPr>
              <w:spacing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1DCDA48C" w14:textId="77777777" w:rsidR="00EA6CDA" w:rsidRPr="00E56467" w:rsidRDefault="00EA6CDA" w:rsidP="00EA6CDA">
            <w:pPr>
              <w:spacing w:before="40"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p w14:paraId="752E5FC7" w14:textId="77777777" w:rsidR="00EA6CDA" w:rsidRPr="00E56467" w:rsidRDefault="00EA6CDA" w:rsidP="00EA6CDA">
            <w:pPr>
              <w:spacing w:line="240" w:lineRule="exact"/>
              <w:rPr>
                <w:rFonts w:ascii="BIZ UD明朝 Medium" w:eastAsia="BIZ UD明朝 Medium" w:hAnsi="BIZ UD明朝 Medium"/>
                <w:sz w:val="18"/>
                <w:szCs w:val="18"/>
              </w:rPr>
            </w:pPr>
          </w:p>
          <w:p w14:paraId="0F1D5C18" w14:textId="77777777" w:rsidR="00EA6CDA" w:rsidRPr="00E56467" w:rsidRDefault="00EA6CDA" w:rsidP="00EA6CDA">
            <w:pPr>
              <w:spacing w:line="240" w:lineRule="exact"/>
              <w:rPr>
                <w:rFonts w:ascii="BIZ UD明朝 Medium" w:eastAsia="BIZ UD明朝 Medium" w:hAnsi="BIZ UD明朝 Medium"/>
                <w:sz w:val="18"/>
                <w:szCs w:val="18"/>
              </w:rPr>
            </w:pPr>
          </w:p>
          <w:p w14:paraId="7462AF80" w14:textId="77777777" w:rsidR="00EA6CDA" w:rsidRPr="00E56467" w:rsidRDefault="00EA6CDA" w:rsidP="00EA6CDA">
            <w:pPr>
              <w:spacing w:line="240" w:lineRule="exact"/>
              <w:rPr>
                <w:rFonts w:ascii="BIZ UD明朝 Medium" w:eastAsia="BIZ UD明朝 Medium" w:hAnsi="BIZ UD明朝 Medium"/>
                <w:sz w:val="18"/>
                <w:szCs w:val="18"/>
              </w:rPr>
            </w:pPr>
          </w:p>
          <w:p w14:paraId="08F3B6D7" w14:textId="77777777" w:rsidR="00EA6CDA" w:rsidRPr="00E56467" w:rsidRDefault="00EA6CDA" w:rsidP="00EA6CDA">
            <w:pPr>
              <w:spacing w:line="240" w:lineRule="exact"/>
              <w:rPr>
                <w:rFonts w:ascii="BIZ UD明朝 Medium" w:eastAsia="BIZ UD明朝 Medium" w:hAnsi="BIZ UD明朝 Medium"/>
                <w:sz w:val="18"/>
                <w:szCs w:val="18"/>
              </w:rPr>
            </w:pPr>
          </w:p>
          <w:p w14:paraId="08BA1AF8" w14:textId="77777777" w:rsidR="00EA6CDA" w:rsidRPr="00E56467" w:rsidRDefault="00EA6CDA" w:rsidP="00EA6CDA">
            <w:pPr>
              <w:spacing w:line="240" w:lineRule="exact"/>
              <w:rPr>
                <w:rFonts w:ascii="BIZ UD明朝 Medium" w:eastAsia="BIZ UD明朝 Medium" w:hAnsi="BIZ UD明朝 Medium"/>
                <w:sz w:val="18"/>
                <w:szCs w:val="18"/>
              </w:rPr>
            </w:pPr>
          </w:p>
          <w:p w14:paraId="66A94CCC" w14:textId="77777777" w:rsidR="00EA6CDA" w:rsidRPr="00E56467" w:rsidRDefault="00EA6CDA" w:rsidP="00EA6CDA">
            <w:pPr>
              <w:spacing w:line="240" w:lineRule="exact"/>
              <w:rPr>
                <w:rFonts w:ascii="BIZ UD明朝 Medium" w:eastAsia="BIZ UD明朝 Medium" w:hAnsi="BIZ UD明朝 Medium"/>
                <w:sz w:val="18"/>
                <w:szCs w:val="18"/>
              </w:rPr>
            </w:pPr>
            <w:r w:rsidRPr="00E56467">
              <w:rPr>
                <w:rFonts w:ascii="BIZ UD明朝 Medium" w:eastAsia="BIZ UD明朝 Medium" w:hAnsi="BIZ UD明朝 Medium" w:hint="eastAsia"/>
                <w:sz w:val="18"/>
                <w:szCs w:val="18"/>
              </w:rPr>
              <w:t>△</w:t>
            </w:r>
          </w:p>
        </w:tc>
      </w:tr>
    </w:tbl>
    <w:p w14:paraId="3843828E" w14:textId="77777777" w:rsidR="0060594C" w:rsidRPr="00E56467" w:rsidRDefault="0060594C" w:rsidP="00C9593C">
      <w:pPr>
        <w:spacing w:line="260" w:lineRule="exact"/>
        <w:rPr>
          <w:rFonts w:ascii="BIZ UD明朝 Medium" w:eastAsia="BIZ UD明朝 Medium" w:hAnsi="BIZ UD明朝 Medium"/>
        </w:rPr>
      </w:pPr>
    </w:p>
    <w:sectPr w:rsidR="0060594C" w:rsidRPr="00E56467" w:rsidSect="006F2349">
      <w:footerReference w:type="default" r:id="rId11"/>
      <w:pgSz w:w="11906" w:h="16838"/>
      <w:pgMar w:top="720" w:right="720" w:bottom="720" w:left="720" w:header="0" w:footer="0" w:gutter="0"/>
      <w:pgNumType w:fmt="numberInDash" w:start="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A67F" w14:textId="77777777" w:rsidR="005B0893" w:rsidRDefault="005B0893" w:rsidP="00A43D9D">
      <w:r>
        <w:separator/>
      </w:r>
    </w:p>
  </w:endnote>
  <w:endnote w:type="continuationSeparator" w:id="0">
    <w:p w14:paraId="303B1F43" w14:textId="77777777" w:rsidR="005B0893" w:rsidRDefault="005B0893" w:rsidP="00A4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296309"/>
      <w:docPartObj>
        <w:docPartGallery w:val="Page Numbers (Bottom of Page)"/>
        <w:docPartUnique/>
      </w:docPartObj>
    </w:sdtPr>
    <w:sdtEndPr/>
    <w:sdtContent>
      <w:p w14:paraId="7963513B" w14:textId="77777777" w:rsidR="004A12C3" w:rsidRDefault="001679E9">
        <w:pPr>
          <w:pStyle w:val="a8"/>
          <w:jc w:val="center"/>
        </w:pPr>
        <w:r>
          <w:rPr>
            <w:rFonts w:hint="eastAsia"/>
          </w:rPr>
          <w:t>資料</w:t>
        </w:r>
        <w:r w:rsidR="004F0B77">
          <w:fldChar w:fldCharType="begin"/>
        </w:r>
        <w:r w:rsidR="004A12C3">
          <w:instrText>PAGE   \* MERGEFORMAT</w:instrText>
        </w:r>
        <w:r w:rsidR="004F0B77">
          <w:fldChar w:fldCharType="separate"/>
        </w:r>
        <w:r w:rsidR="00164FC4" w:rsidRPr="00164FC4">
          <w:rPr>
            <w:noProof/>
            <w:lang w:val="ja-JP"/>
          </w:rPr>
          <w:t>-</w:t>
        </w:r>
        <w:r w:rsidR="00164FC4">
          <w:rPr>
            <w:noProof/>
          </w:rPr>
          <w:t xml:space="preserve"> 42 -</w:t>
        </w:r>
        <w:r w:rsidR="004F0B77">
          <w:fldChar w:fldCharType="end"/>
        </w:r>
      </w:p>
    </w:sdtContent>
  </w:sdt>
  <w:p w14:paraId="72303A71" w14:textId="77777777" w:rsidR="004A12C3" w:rsidRDefault="004A12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A7CA" w14:textId="77777777" w:rsidR="005B0893" w:rsidRDefault="005B0893" w:rsidP="00A43D9D">
      <w:r>
        <w:separator/>
      </w:r>
    </w:p>
  </w:footnote>
  <w:footnote w:type="continuationSeparator" w:id="0">
    <w:p w14:paraId="2BFDC8BA" w14:textId="77777777" w:rsidR="005B0893" w:rsidRDefault="005B0893" w:rsidP="00A43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A7B"/>
    <w:multiLevelType w:val="hybridMultilevel"/>
    <w:tmpl w:val="D0527BBC"/>
    <w:lvl w:ilvl="0" w:tplc="60ECA7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3033DA"/>
    <w:multiLevelType w:val="hybridMultilevel"/>
    <w:tmpl w:val="827C5F4C"/>
    <w:lvl w:ilvl="0" w:tplc="24B20A40">
      <w:start w:val="1"/>
      <w:numFmt w:val="iroha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AB7678"/>
    <w:multiLevelType w:val="hybridMultilevel"/>
    <w:tmpl w:val="27460306"/>
    <w:lvl w:ilvl="0" w:tplc="96CA479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C139AA"/>
    <w:multiLevelType w:val="hybridMultilevel"/>
    <w:tmpl w:val="447CA91E"/>
    <w:lvl w:ilvl="0" w:tplc="003C781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140C3A"/>
    <w:multiLevelType w:val="hybridMultilevel"/>
    <w:tmpl w:val="305C95A0"/>
    <w:lvl w:ilvl="0" w:tplc="07C0B9CA">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0142409">
    <w:abstractNumId w:val="0"/>
  </w:num>
  <w:num w:numId="2" w16cid:durableId="551580978">
    <w:abstractNumId w:val="3"/>
  </w:num>
  <w:num w:numId="3" w16cid:durableId="1066798481">
    <w:abstractNumId w:val="2"/>
  </w:num>
  <w:num w:numId="4" w16cid:durableId="884022859">
    <w:abstractNumId w:val="1"/>
  </w:num>
  <w:num w:numId="5" w16cid:durableId="1455714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75"/>
    <w:rsid w:val="000108A9"/>
    <w:rsid w:val="00020D70"/>
    <w:rsid w:val="0003344D"/>
    <w:rsid w:val="00046740"/>
    <w:rsid w:val="00050BD1"/>
    <w:rsid w:val="00055490"/>
    <w:rsid w:val="00061A56"/>
    <w:rsid w:val="0007154D"/>
    <w:rsid w:val="00075BD5"/>
    <w:rsid w:val="00084D34"/>
    <w:rsid w:val="000C1E09"/>
    <w:rsid w:val="000C1F5E"/>
    <w:rsid w:val="000C51B3"/>
    <w:rsid w:val="000E4A24"/>
    <w:rsid w:val="000F4EA2"/>
    <w:rsid w:val="000F523E"/>
    <w:rsid w:val="00104C0E"/>
    <w:rsid w:val="00106DB5"/>
    <w:rsid w:val="0012240C"/>
    <w:rsid w:val="00141655"/>
    <w:rsid w:val="00164FC4"/>
    <w:rsid w:val="001679E9"/>
    <w:rsid w:val="0017026E"/>
    <w:rsid w:val="00191E6F"/>
    <w:rsid w:val="001B243B"/>
    <w:rsid w:val="001C56F5"/>
    <w:rsid w:val="001D3214"/>
    <w:rsid w:val="001F0940"/>
    <w:rsid w:val="001F4207"/>
    <w:rsid w:val="00215949"/>
    <w:rsid w:val="002220BA"/>
    <w:rsid w:val="00227ABD"/>
    <w:rsid w:val="0027417E"/>
    <w:rsid w:val="002815F4"/>
    <w:rsid w:val="00284CAC"/>
    <w:rsid w:val="00286445"/>
    <w:rsid w:val="002A1679"/>
    <w:rsid w:val="002A562E"/>
    <w:rsid w:val="002A5CB5"/>
    <w:rsid w:val="002C04CD"/>
    <w:rsid w:val="002C2ABA"/>
    <w:rsid w:val="002C7AFF"/>
    <w:rsid w:val="002E67D3"/>
    <w:rsid w:val="0032785C"/>
    <w:rsid w:val="00334DB3"/>
    <w:rsid w:val="00342C0A"/>
    <w:rsid w:val="0036180A"/>
    <w:rsid w:val="00364A7D"/>
    <w:rsid w:val="00367FAE"/>
    <w:rsid w:val="003C6F83"/>
    <w:rsid w:val="003D09C3"/>
    <w:rsid w:val="003E281D"/>
    <w:rsid w:val="0041091C"/>
    <w:rsid w:val="004168BB"/>
    <w:rsid w:val="0042352D"/>
    <w:rsid w:val="004510E9"/>
    <w:rsid w:val="00462E60"/>
    <w:rsid w:val="0046390D"/>
    <w:rsid w:val="00464CE4"/>
    <w:rsid w:val="00471D7A"/>
    <w:rsid w:val="00471EC3"/>
    <w:rsid w:val="00481BB9"/>
    <w:rsid w:val="00482930"/>
    <w:rsid w:val="004852E5"/>
    <w:rsid w:val="0048657D"/>
    <w:rsid w:val="00487A0B"/>
    <w:rsid w:val="004A12C3"/>
    <w:rsid w:val="004B19C5"/>
    <w:rsid w:val="004B1A8E"/>
    <w:rsid w:val="004F0B77"/>
    <w:rsid w:val="00502591"/>
    <w:rsid w:val="00517257"/>
    <w:rsid w:val="00526693"/>
    <w:rsid w:val="0052733E"/>
    <w:rsid w:val="00543A05"/>
    <w:rsid w:val="0054417B"/>
    <w:rsid w:val="005535E9"/>
    <w:rsid w:val="005743DA"/>
    <w:rsid w:val="00577270"/>
    <w:rsid w:val="00581406"/>
    <w:rsid w:val="005946F4"/>
    <w:rsid w:val="005B0893"/>
    <w:rsid w:val="005B5594"/>
    <w:rsid w:val="005D1441"/>
    <w:rsid w:val="005D35D1"/>
    <w:rsid w:val="005E3D55"/>
    <w:rsid w:val="0060594C"/>
    <w:rsid w:val="0061389C"/>
    <w:rsid w:val="00625025"/>
    <w:rsid w:val="00662F8A"/>
    <w:rsid w:val="00682AC5"/>
    <w:rsid w:val="00691EAD"/>
    <w:rsid w:val="00692E71"/>
    <w:rsid w:val="006A28EB"/>
    <w:rsid w:val="006C5425"/>
    <w:rsid w:val="006C6D25"/>
    <w:rsid w:val="006D5414"/>
    <w:rsid w:val="006D5B8F"/>
    <w:rsid w:val="006E1802"/>
    <w:rsid w:val="006F0D5C"/>
    <w:rsid w:val="006F2349"/>
    <w:rsid w:val="006F58DB"/>
    <w:rsid w:val="006F7552"/>
    <w:rsid w:val="007013F4"/>
    <w:rsid w:val="007127C8"/>
    <w:rsid w:val="007337FA"/>
    <w:rsid w:val="00737421"/>
    <w:rsid w:val="00740CBC"/>
    <w:rsid w:val="00743FA5"/>
    <w:rsid w:val="00745637"/>
    <w:rsid w:val="00750D1B"/>
    <w:rsid w:val="00751A03"/>
    <w:rsid w:val="0075223F"/>
    <w:rsid w:val="007639AE"/>
    <w:rsid w:val="00777ACD"/>
    <w:rsid w:val="007940E6"/>
    <w:rsid w:val="007A0CFA"/>
    <w:rsid w:val="007B332E"/>
    <w:rsid w:val="007C2172"/>
    <w:rsid w:val="007C3F04"/>
    <w:rsid w:val="007C43F4"/>
    <w:rsid w:val="007D47A7"/>
    <w:rsid w:val="007D7BB7"/>
    <w:rsid w:val="007E1447"/>
    <w:rsid w:val="007E25E3"/>
    <w:rsid w:val="007E71EF"/>
    <w:rsid w:val="007F1AE5"/>
    <w:rsid w:val="007F6877"/>
    <w:rsid w:val="00812701"/>
    <w:rsid w:val="00814BED"/>
    <w:rsid w:val="00815614"/>
    <w:rsid w:val="00817A68"/>
    <w:rsid w:val="0082642A"/>
    <w:rsid w:val="00844012"/>
    <w:rsid w:val="0084598E"/>
    <w:rsid w:val="00850535"/>
    <w:rsid w:val="008519B6"/>
    <w:rsid w:val="00867F24"/>
    <w:rsid w:val="00870DF3"/>
    <w:rsid w:val="00892ED4"/>
    <w:rsid w:val="008B0B91"/>
    <w:rsid w:val="008C502E"/>
    <w:rsid w:val="008D6123"/>
    <w:rsid w:val="008E1AFC"/>
    <w:rsid w:val="008F2E5E"/>
    <w:rsid w:val="00900212"/>
    <w:rsid w:val="009264F8"/>
    <w:rsid w:val="00940565"/>
    <w:rsid w:val="009413C2"/>
    <w:rsid w:val="0096241D"/>
    <w:rsid w:val="00965456"/>
    <w:rsid w:val="00971EC8"/>
    <w:rsid w:val="009758BD"/>
    <w:rsid w:val="00981613"/>
    <w:rsid w:val="00992DCE"/>
    <w:rsid w:val="009A6ED1"/>
    <w:rsid w:val="009F1A1E"/>
    <w:rsid w:val="009F7349"/>
    <w:rsid w:val="00A04EE3"/>
    <w:rsid w:val="00A0676E"/>
    <w:rsid w:val="00A07ADE"/>
    <w:rsid w:val="00A10226"/>
    <w:rsid w:val="00A10505"/>
    <w:rsid w:val="00A115A1"/>
    <w:rsid w:val="00A136F4"/>
    <w:rsid w:val="00A13DDB"/>
    <w:rsid w:val="00A43D9D"/>
    <w:rsid w:val="00A56344"/>
    <w:rsid w:val="00A70E36"/>
    <w:rsid w:val="00A82BC6"/>
    <w:rsid w:val="00A9460C"/>
    <w:rsid w:val="00A955D1"/>
    <w:rsid w:val="00AE6E55"/>
    <w:rsid w:val="00B05BFE"/>
    <w:rsid w:val="00B11D52"/>
    <w:rsid w:val="00B12780"/>
    <w:rsid w:val="00B27397"/>
    <w:rsid w:val="00B31319"/>
    <w:rsid w:val="00B46476"/>
    <w:rsid w:val="00B504CA"/>
    <w:rsid w:val="00B66386"/>
    <w:rsid w:val="00B6702B"/>
    <w:rsid w:val="00B84075"/>
    <w:rsid w:val="00B85FF1"/>
    <w:rsid w:val="00BA05A0"/>
    <w:rsid w:val="00BA74D9"/>
    <w:rsid w:val="00BA771E"/>
    <w:rsid w:val="00BB0D6A"/>
    <w:rsid w:val="00BD17F5"/>
    <w:rsid w:val="00BD3A4F"/>
    <w:rsid w:val="00BF17FB"/>
    <w:rsid w:val="00C0614F"/>
    <w:rsid w:val="00C25C81"/>
    <w:rsid w:val="00C300F2"/>
    <w:rsid w:val="00C614A3"/>
    <w:rsid w:val="00C665A1"/>
    <w:rsid w:val="00C67B78"/>
    <w:rsid w:val="00C7005E"/>
    <w:rsid w:val="00C70EEC"/>
    <w:rsid w:val="00C73C11"/>
    <w:rsid w:val="00C7428A"/>
    <w:rsid w:val="00C85F16"/>
    <w:rsid w:val="00C9593C"/>
    <w:rsid w:val="00CA09A9"/>
    <w:rsid w:val="00CB0FC1"/>
    <w:rsid w:val="00CB37E4"/>
    <w:rsid w:val="00CC2706"/>
    <w:rsid w:val="00CD1D0F"/>
    <w:rsid w:val="00CF019A"/>
    <w:rsid w:val="00D00DFA"/>
    <w:rsid w:val="00D22A3C"/>
    <w:rsid w:val="00D4112F"/>
    <w:rsid w:val="00D5088A"/>
    <w:rsid w:val="00D5451F"/>
    <w:rsid w:val="00D647AE"/>
    <w:rsid w:val="00D76A4B"/>
    <w:rsid w:val="00D97994"/>
    <w:rsid w:val="00DB71DD"/>
    <w:rsid w:val="00DD12FD"/>
    <w:rsid w:val="00DD48CC"/>
    <w:rsid w:val="00DF0DA2"/>
    <w:rsid w:val="00DF49F7"/>
    <w:rsid w:val="00E03131"/>
    <w:rsid w:val="00E103AC"/>
    <w:rsid w:val="00E13C09"/>
    <w:rsid w:val="00E246B6"/>
    <w:rsid w:val="00E2701B"/>
    <w:rsid w:val="00E53866"/>
    <w:rsid w:val="00E53DBD"/>
    <w:rsid w:val="00E56467"/>
    <w:rsid w:val="00E576BA"/>
    <w:rsid w:val="00E664D0"/>
    <w:rsid w:val="00E74ABB"/>
    <w:rsid w:val="00E83691"/>
    <w:rsid w:val="00E956FB"/>
    <w:rsid w:val="00EA2299"/>
    <w:rsid w:val="00EA6422"/>
    <w:rsid w:val="00EA6CDA"/>
    <w:rsid w:val="00EC79C1"/>
    <w:rsid w:val="00ED2267"/>
    <w:rsid w:val="00EE7D25"/>
    <w:rsid w:val="00EF28C8"/>
    <w:rsid w:val="00EF7EAD"/>
    <w:rsid w:val="00F0453C"/>
    <w:rsid w:val="00F104B6"/>
    <w:rsid w:val="00F23123"/>
    <w:rsid w:val="00F301CA"/>
    <w:rsid w:val="00F35996"/>
    <w:rsid w:val="00F45B1C"/>
    <w:rsid w:val="00F532E7"/>
    <w:rsid w:val="00F54A3E"/>
    <w:rsid w:val="00F552C9"/>
    <w:rsid w:val="00F64F2E"/>
    <w:rsid w:val="00F71BDF"/>
    <w:rsid w:val="00FA6D6B"/>
    <w:rsid w:val="00FB580A"/>
    <w:rsid w:val="00FF02EB"/>
    <w:rsid w:val="00FF4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4067E3E"/>
  <w15:docId w15:val="{BE0FE4AA-CF81-4F29-BFEF-AAD418D5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4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4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2815F4"/>
    <w:rPr>
      <w:rFonts w:ascii="Arial" w:eastAsia="ＭＳ ゴシック" w:hAnsi="Arial"/>
      <w:sz w:val="18"/>
      <w:szCs w:val="18"/>
    </w:rPr>
  </w:style>
  <w:style w:type="character" w:customStyle="1" w:styleId="a5">
    <w:name w:val="吹き出し (文字)"/>
    <w:basedOn w:val="a0"/>
    <w:link w:val="a4"/>
    <w:semiHidden/>
    <w:rsid w:val="002815F4"/>
    <w:rPr>
      <w:rFonts w:ascii="Arial" w:eastAsia="ＭＳ ゴシック" w:hAnsi="Arial" w:cs="Times New Roman"/>
      <w:sz w:val="18"/>
      <w:szCs w:val="18"/>
    </w:rPr>
  </w:style>
  <w:style w:type="paragraph" w:styleId="a6">
    <w:name w:val="header"/>
    <w:basedOn w:val="a"/>
    <w:link w:val="a7"/>
    <w:semiHidden/>
    <w:rsid w:val="00A43D9D"/>
    <w:pPr>
      <w:tabs>
        <w:tab w:val="center" w:pos="4252"/>
        <w:tab w:val="right" w:pos="8504"/>
      </w:tabs>
      <w:snapToGrid w:val="0"/>
    </w:pPr>
  </w:style>
  <w:style w:type="character" w:customStyle="1" w:styleId="a7">
    <w:name w:val="ヘッダー (文字)"/>
    <w:basedOn w:val="a0"/>
    <w:link w:val="a6"/>
    <w:semiHidden/>
    <w:rsid w:val="00A43D9D"/>
    <w:rPr>
      <w:rFonts w:cs="Times New Roman"/>
    </w:rPr>
  </w:style>
  <w:style w:type="paragraph" w:styleId="a8">
    <w:name w:val="footer"/>
    <w:basedOn w:val="a"/>
    <w:link w:val="a9"/>
    <w:uiPriority w:val="99"/>
    <w:rsid w:val="00A43D9D"/>
    <w:pPr>
      <w:tabs>
        <w:tab w:val="center" w:pos="4252"/>
        <w:tab w:val="right" w:pos="8504"/>
      </w:tabs>
      <w:snapToGrid w:val="0"/>
    </w:pPr>
  </w:style>
  <w:style w:type="character" w:customStyle="1" w:styleId="a9">
    <w:name w:val="フッター (文字)"/>
    <w:basedOn w:val="a0"/>
    <w:link w:val="a8"/>
    <w:uiPriority w:val="99"/>
    <w:rsid w:val="00A43D9D"/>
    <w:rPr>
      <w:rFonts w:cs="Times New Roman"/>
    </w:rPr>
  </w:style>
  <w:style w:type="character" w:styleId="aa">
    <w:name w:val="Hyperlink"/>
    <w:basedOn w:val="a0"/>
    <w:uiPriority w:val="99"/>
    <w:semiHidden/>
    <w:unhideWhenUsed/>
    <w:rsid w:val="00A115A1"/>
    <w:rPr>
      <w:color w:val="0000FF"/>
      <w:u w:val="single"/>
    </w:rPr>
  </w:style>
  <w:style w:type="character" w:customStyle="1" w:styleId="apple-converted-space">
    <w:name w:val="apple-converted-space"/>
    <w:basedOn w:val="a0"/>
    <w:rsid w:val="00A11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49449">
      <w:bodyDiv w:val="1"/>
      <w:marLeft w:val="0"/>
      <w:marRight w:val="0"/>
      <w:marTop w:val="0"/>
      <w:marBottom w:val="0"/>
      <w:divBdr>
        <w:top w:val="none" w:sz="0" w:space="0" w:color="auto"/>
        <w:left w:val="none" w:sz="0" w:space="0" w:color="auto"/>
        <w:bottom w:val="none" w:sz="0" w:space="0" w:color="auto"/>
        <w:right w:val="none" w:sz="0" w:space="0" w:color="auto"/>
      </w:divBdr>
    </w:div>
    <w:div w:id="334767771">
      <w:bodyDiv w:val="1"/>
      <w:marLeft w:val="0"/>
      <w:marRight w:val="0"/>
      <w:marTop w:val="0"/>
      <w:marBottom w:val="0"/>
      <w:divBdr>
        <w:top w:val="none" w:sz="0" w:space="0" w:color="auto"/>
        <w:left w:val="none" w:sz="0" w:space="0" w:color="auto"/>
        <w:bottom w:val="none" w:sz="0" w:space="0" w:color="auto"/>
        <w:right w:val="none" w:sz="0" w:space="0" w:color="auto"/>
      </w:divBdr>
    </w:div>
    <w:div w:id="713231697">
      <w:bodyDiv w:val="1"/>
      <w:marLeft w:val="0"/>
      <w:marRight w:val="0"/>
      <w:marTop w:val="0"/>
      <w:marBottom w:val="0"/>
      <w:divBdr>
        <w:top w:val="none" w:sz="0" w:space="0" w:color="auto"/>
        <w:left w:val="none" w:sz="0" w:space="0" w:color="auto"/>
        <w:bottom w:val="none" w:sz="0" w:space="0" w:color="auto"/>
        <w:right w:val="none" w:sz="0" w:space="0" w:color="auto"/>
      </w:divBdr>
    </w:div>
    <w:div w:id="901328142">
      <w:bodyDiv w:val="1"/>
      <w:marLeft w:val="0"/>
      <w:marRight w:val="0"/>
      <w:marTop w:val="0"/>
      <w:marBottom w:val="0"/>
      <w:divBdr>
        <w:top w:val="none" w:sz="0" w:space="0" w:color="auto"/>
        <w:left w:val="none" w:sz="0" w:space="0" w:color="auto"/>
        <w:bottom w:val="none" w:sz="0" w:space="0" w:color="auto"/>
        <w:right w:val="none" w:sz="0" w:space="0" w:color="auto"/>
      </w:divBdr>
    </w:div>
    <w:div w:id="1602911664">
      <w:bodyDiv w:val="1"/>
      <w:marLeft w:val="0"/>
      <w:marRight w:val="0"/>
      <w:marTop w:val="0"/>
      <w:marBottom w:val="0"/>
      <w:divBdr>
        <w:top w:val="none" w:sz="0" w:space="0" w:color="auto"/>
        <w:left w:val="none" w:sz="0" w:space="0" w:color="auto"/>
        <w:bottom w:val="none" w:sz="0" w:space="0" w:color="auto"/>
        <w:right w:val="none" w:sz="0" w:space="0" w:color="auto"/>
      </w:divBdr>
    </w:div>
    <w:div w:id="1680352620">
      <w:bodyDiv w:val="1"/>
      <w:marLeft w:val="0"/>
      <w:marRight w:val="0"/>
      <w:marTop w:val="0"/>
      <w:marBottom w:val="0"/>
      <w:divBdr>
        <w:top w:val="none" w:sz="0" w:space="0" w:color="auto"/>
        <w:left w:val="none" w:sz="0" w:space="0" w:color="auto"/>
        <w:bottom w:val="none" w:sz="0" w:space="0" w:color="auto"/>
        <w:right w:val="none" w:sz="0" w:space="0" w:color="auto"/>
      </w:divBdr>
      <w:divsChild>
        <w:div w:id="928077578">
          <w:marLeft w:val="480"/>
          <w:marRight w:val="0"/>
          <w:marTop w:val="0"/>
          <w:marBottom w:val="0"/>
          <w:divBdr>
            <w:top w:val="none" w:sz="0" w:space="0" w:color="auto"/>
            <w:left w:val="none" w:sz="0" w:space="0" w:color="auto"/>
            <w:bottom w:val="none" w:sz="0" w:space="0" w:color="auto"/>
            <w:right w:val="none" w:sz="0" w:space="0" w:color="auto"/>
          </w:divBdr>
        </w:div>
        <w:div w:id="1029718316">
          <w:marLeft w:val="480"/>
          <w:marRight w:val="0"/>
          <w:marTop w:val="0"/>
          <w:marBottom w:val="0"/>
          <w:divBdr>
            <w:top w:val="none" w:sz="0" w:space="0" w:color="auto"/>
            <w:left w:val="none" w:sz="0" w:space="0" w:color="auto"/>
            <w:bottom w:val="none" w:sz="0" w:space="0" w:color="auto"/>
            <w:right w:val="none" w:sz="0" w:space="0" w:color="auto"/>
          </w:divBdr>
        </w:div>
        <w:div w:id="1550073994">
          <w:marLeft w:val="480"/>
          <w:marRight w:val="0"/>
          <w:marTop w:val="0"/>
          <w:marBottom w:val="0"/>
          <w:divBdr>
            <w:top w:val="none" w:sz="0" w:space="0" w:color="auto"/>
            <w:left w:val="none" w:sz="0" w:space="0" w:color="auto"/>
            <w:bottom w:val="none" w:sz="0" w:space="0" w:color="auto"/>
            <w:right w:val="none" w:sz="0" w:space="0" w:color="auto"/>
          </w:divBdr>
        </w:div>
        <w:div w:id="2084642708">
          <w:marLeft w:val="480"/>
          <w:marRight w:val="0"/>
          <w:marTop w:val="0"/>
          <w:marBottom w:val="0"/>
          <w:divBdr>
            <w:top w:val="none" w:sz="0" w:space="0" w:color="auto"/>
            <w:left w:val="none" w:sz="0" w:space="0" w:color="auto"/>
            <w:bottom w:val="none" w:sz="0" w:space="0" w:color="auto"/>
            <w:right w:val="none" w:sz="0" w:space="0" w:color="auto"/>
          </w:divBdr>
        </w:div>
        <w:div w:id="122191323">
          <w:marLeft w:val="480"/>
          <w:marRight w:val="0"/>
          <w:marTop w:val="0"/>
          <w:marBottom w:val="0"/>
          <w:divBdr>
            <w:top w:val="none" w:sz="0" w:space="0" w:color="auto"/>
            <w:left w:val="none" w:sz="0" w:space="0" w:color="auto"/>
            <w:bottom w:val="none" w:sz="0" w:space="0" w:color="auto"/>
            <w:right w:val="none" w:sz="0" w:space="0" w:color="auto"/>
          </w:divBdr>
        </w:div>
      </w:divsChild>
    </w:div>
    <w:div w:id="1689982176">
      <w:bodyDiv w:val="1"/>
      <w:marLeft w:val="0"/>
      <w:marRight w:val="0"/>
      <w:marTop w:val="0"/>
      <w:marBottom w:val="0"/>
      <w:divBdr>
        <w:top w:val="none" w:sz="0" w:space="0" w:color="auto"/>
        <w:left w:val="none" w:sz="0" w:space="0" w:color="auto"/>
        <w:bottom w:val="none" w:sz="0" w:space="0" w:color="auto"/>
        <w:right w:val="none" w:sz="0" w:space="0" w:color="auto"/>
      </w:divBdr>
    </w:div>
    <w:div w:id="1909917874">
      <w:bodyDiv w:val="1"/>
      <w:marLeft w:val="0"/>
      <w:marRight w:val="0"/>
      <w:marTop w:val="0"/>
      <w:marBottom w:val="0"/>
      <w:divBdr>
        <w:top w:val="none" w:sz="0" w:space="0" w:color="auto"/>
        <w:left w:val="none" w:sz="0" w:space="0" w:color="auto"/>
        <w:bottom w:val="none" w:sz="0" w:space="0" w:color="auto"/>
        <w:right w:val="none" w:sz="0" w:space="0" w:color="auto"/>
      </w:divBdr>
    </w:div>
    <w:div w:id="192633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1B1A1-B5E7-4E8B-B0AD-A13BC617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4209</Words>
  <Characters>875</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項号</vt:lpstr>
      <vt:lpstr>項号</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項号</dc:title>
  <dc:creator>win10</dc:creator>
  <cp:lastModifiedBy>植野 康成</cp:lastModifiedBy>
  <cp:revision>55</cp:revision>
  <cp:lastPrinted>2017-02-08T08:29:00Z</cp:lastPrinted>
  <dcterms:created xsi:type="dcterms:W3CDTF">2017-02-12T09:03:00Z</dcterms:created>
  <dcterms:modified xsi:type="dcterms:W3CDTF">2026-02-16T07:42:00Z</dcterms:modified>
</cp:coreProperties>
</file>