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7B" w:rsidRPr="005D3E8F" w:rsidRDefault="00411863" w:rsidP="000C3E33">
      <w:pPr>
        <w:pStyle w:val="1"/>
        <w:rPr>
          <w:rFonts w:asciiTheme="majorEastAsia" w:hAnsiTheme="majorEastAsia"/>
          <w:b/>
          <w:sz w:val="32"/>
          <w:u w:val="double"/>
        </w:rPr>
      </w:pPr>
      <w:bookmarkStart w:id="0" w:name="_Toc512188903"/>
      <w:r w:rsidRPr="00CA1673">
        <w:rPr>
          <w:rFonts w:asciiTheme="majorEastAsia" w:hAnsiTheme="majorEastAsia" w:hint="eastAsia"/>
          <w:b/>
          <w:sz w:val="32"/>
          <w:u w:val="double"/>
        </w:rPr>
        <w:t>はじめに</w:t>
      </w:r>
      <w:bookmarkEnd w:id="0"/>
      <w:r w:rsidR="002D66BC" w:rsidRPr="005D3E8F">
        <w:rPr>
          <w:rFonts w:asciiTheme="majorEastAsia" w:hAnsiTheme="majorEastAsia" w:hint="eastAsia"/>
          <w:b/>
          <w:sz w:val="32"/>
          <w:u w:val="double"/>
        </w:rPr>
        <w:t xml:space="preserve">　　　　　　　　　　　　　　　　　　　　　</w:t>
      </w:r>
    </w:p>
    <w:p w:rsidR="00D83846" w:rsidRPr="005D3E8F" w:rsidRDefault="001E1764" w:rsidP="00337C06">
      <w:pPr>
        <w:pStyle w:val="2"/>
        <w:ind w:firstLineChars="100" w:firstLine="281"/>
        <w:rPr>
          <w:rFonts w:asciiTheme="majorEastAsia" w:hAnsiTheme="majorEastAsia"/>
          <w:b/>
          <w:sz w:val="24"/>
        </w:rPr>
      </w:pPr>
      <w:bookmarkStart w:id="1" w:name="_Toc512188904"/>
      <w:r>
        <w:rPr>
          <w:rFonts w:asciiTheme="majorEastAsia" w:hAnsiTheme="majorEastAsia" w:cs="ＭＳ 明朝" w:hint="eastAsia"/>
          <w:b/>
          <w:color w:val="FF0000"/>
          <w:sz w:val="28"/>
          <w:szCs w:val="28"/>
          <w:u w:val="single"/>
        </w:rPr>
        <w:t xml:space="preserve">１　</w:t>
      </w:r>
      <w:r w:rsidR="00EF5E36">
        <w:rPr>
          <w:rFonts w:asciiTheme="majorEastAsia" w:hAnsiTheme="majorEastAsia" w:cs="ＭＳ 明朝" w:hint="eastAsia"/>
          <w:b/>
          <w:color w:val="FF0000"/>
          <w:sz w:val="28"/>
          <w:szCs w:val="28"/>
          <w:u w:val="single"/>
        </w:rPr>
        <w:t>マニュアルの目的</w:t>
      </w:r>
      <w:bookmarkEnd w:id="1"/>
    </w:p>
    <w:p w:rsidR="00D97180" w:rsidRPr="00BF70D7" w:rsidRDefault="00EF5E36" w:rsidP="00E04F91">
      <w:pPr>
        <w:rPr>
          <w:rFonts w:asciiTheme="majorEastAsia" w:eastAsiaTheme="majorEastAsia" w:hAnsiTheme="majorEastAsia"/>
          <w:sz w:val="22"/>
        </w:rPr>
      </w:pPr>
      <w:r>
        <w:rPr>
          <w:rFonts w:hint="eastAsia"/>
        </w:rPr>
        <w:t xml:space="preserve">　</w:t>
      </w:r>
      <w:r w:rsidRPr="00BF70D7">
        <w:rPr>
          <w:rFonts w:asciiTheme="majorEastAsia" w:eastAsiaTheme="majorEastAsia" w:hAnsiTheme="majorEastAsia" w:hint="eastAsia"/>
          <w:sz w:val="22"/>
        </w:rPr>
        <w:t>長崎県では、平成３０年３月、本県において発生が想定される大規模災害等に伴う災害廃棄物の処理について、基本的な流れを整理し、</w:t>
      </w:r>
      <w:r w:rsidR="00DE055D" w:rsidRPr="00BF70D7">
        <w:rPr>
          <w:rFonts w:asciiTheme="majorEastAsia" w:eastAsiaTheme="majorEastAsia" w:hAnsiTheme="majorEastAsia" w:hint="eastAsia"/>
          <w:sz w:val="22"/>
        </w:rPr>
        <w:t>災害時における廃棄物の迅速かつ適正な</w:t>
      </w:r>
      <w:r w:rsidRPr="00BF70D7">
        <w:rPr>
          <w:rFonts w:asciiTheme="majorEastAsia" w:eastAsiaTheme="majorEastAsia" w:hAnsiTheme="majorEastAsia" w:hint="eastAsia"/>
          <w:sz w:val="22"/>
        </w:rPr>
        <w:t>処理を確保し、早期の復旧・復興に役立てるため、</w:t>
      </w:r>
      <w:r w:rsidR="00DE055D" w:rsidRPr="00BF70D7">
        <w:rPr>
          <w:rFonts w:asciiTheme="majorEastAsia" w:eastAsiaTheme="majorEastAsia" w:hAnsiTheme="majorEastAsia" w:hint="eastAsia"/>
          <w:sz w:val="22"/>
        </w:rPr>
        <w:t>その</w:t>
      </w:r>
      <w:r w:rsidRPr="00BF70D7">
        <w:rPr>
          <w:rFonts w:asciiTheme="majorEastAsia" w:eastAsiaTheme="majorEastAsia" w:hAnsiTheme="majorEastAsia" w:hint="eastAsia"/>
          <w:sz w:val="22"/>
        </w:rPr>
        <w:t>処理体制や処理方法など基本的事項を定めた「長崎県災害廃棄物処理計画</w:t>
      </w:r>
      <w:r w:rsidR="00D97180" w:rsidRPr="00BF70D7">
        <w:rPr>
          <w:rFonts w:asciiTheme="majorEastAsia" w:eastAsiaTheme="majorEastAsia" w:hAnsiTheme="majorEastAsia" w:hint="eastAsia"/>
          <w:sz w:val="22"/>
        </w:rPr>
        <w:t>（以下「県災害廃棄物処理計画」という。）</w:t>
      </w:r>
      <w:r w:rsidRPr="00BF70D7">
        <w:rPr>
          <w:rFonts w:asciiTheme="majorEastAsia" w:eastAsiaTheme="majorEastAsia" w:hAnsiTheme="majorEastAsia" w:hint="eastAsia"/>
          <w:sz w:val="22"/>
        </w:rPr>
        <w:t>を策定</w:t>
      </w:r>
      <w:r w:rsidR="00D97180" w:rsidRPr="00BF70D7">
        <w:rPr>
          <w:rFonts w:asciiTheme="majorEastAsia" w:eastAsiaTheme="majorEastAsia" w:hAnsiTheme="majorEastAsia" w:hint="eastAsia"/>
          <w:sz w:val="22"/>
        </w:rPr>
        <w:t>しました。</w:t>
      </w:r>
    </w:p>
    <w:p w:rsidR="00A5036F" w:rsidRPr="00BF70D7" w:rsidRDefault="00D97180" w:rsidP="00D97180">
      <w:pPr>
        <w:ind w:firstLineChars="100" w:firstLine="220"/>
        <w:rPr>
          <w:rFonts w:asciiTheme="majorEastAsia" w:eastAsiaTheme="majorEastAsia" w:hAnsiTheme="majorEastAsia"/>
          <w:sz w:val="22"/>
        </w:rPr>
      </w:pPr>
      <w:r w:rsidRPr="00BF70D7">
        <w:rPr>
          <w:rFonts w:asciiTheme="majorEastAsia" w:eastAsiaTheme="majorEastAsia" w:hAnsiTheme="majorEastAsia" w:hint="eastAsia"/>
          <w:sz w:val="22"/>
        </w:rPr>
        <w:t>また、</w:t>
      </w:r>
      <w:r w:rsidR="008D2081" w:rsidRPr="00BF70D7">
        <w:rPr>
          <w:rFonts w:asciiTheme="majorEastAsia" w:eastAsiaTheme="majorEastAsia" w:hAnsiTheme="majorEastAsia" w:hint="eastAsia"/>
          <w:sz w:val="22"/>
        </w:rPr>
        <w:t>県内で想定される大規模災害等による建物被害や災害廃棄物の発生量等について</w:t>
      </w:r>
      <w:r w:rsidRPr="00BF70D7">
        <w:rPr>
          <w:rFonts w:asciiTheme="majorEastAsia" w:eastAsiaTheme="majorEastAsia" w:hAnsiTheme="majorEastAsia" w:hint="eastAsia"/>
          <w:sz w:val="22"/>
        </w:rPr>
        <w:t>は</w:t>
      </w:r>
      <w:r w:rsidR="008D2081" w:rsidRPr="00BF70D7">
        <w:rPr>
          <w:rFonts w:asciiTheme="majorEastAsia" w:eastAsiaTheme="majorEastAsia" w:hAnsiTheme="majorEastAsia" w:hint="eastAsia"/>
          <w:sz w:val="22"/>
        </w:rPr>
        <w:t>、市町</w:t>
      </w:r>
      <w:r w:rsidRPr="00BF70D7">
        <w:rPr>
          <w:rFonts w:asciiTheme="majorEastAsia" w:eastAsiaTheme="majorEastAsia" w:hAnsiTheme="majorEastAsia" w:hint="eastAsia"/>
          <w:sz w:val="22"/>
        </w:rPr>
        <w:t>及びブロック</w:t>
      </w:r>
      <w:r w:rsidR="008D2081" w:rsidRPr="00BF70D7">
        <w:rPr>
          <w:rFonts w:asciiTheme="majorEastAsia" w:eastAsiaTheme="majorEastAsia" w:hAnsiTheme="majorEastAsia" w:hint="eastAsia"/>
          <w:sz w:val="22"/>
        </w:rPr>
        <w:t>ごとに推計</w:t>
      </w:r>
      <w:r w:rsidRPr="00BF70D7">
        <w:rPr>
          <w:rFonts w:asciiTheme="majorEastAsia" w:eastAsiaTheme="majorEastAsia" w:hAnsiTheme="majorEastAsia" w:hint="eastAsia"/>
          <w:sz w:val="22"/>
        </w:rPr>
        <w:t>を行い、県災害廃棄物処理計画資料編においてその結果を</w:t>
      </w:r>
      <w:r w:rsidR="008D2081" w:rsidRPr="00BF70D7">
        <w:rPr>
          <w:rFonts w:asciiTheme="majorEastAsia" w:eastAsiaTheme="majorEastAsia" w:hAnsiTheme="majorEastAsia" w:hint="eastAsia"/>
          <w:sz w:val="22"/>
        </w:rPr>
        <w:t>取りまとめ</w:t>
      </w:r>
      <w:r w:rsidR="00A5036F" w:rsidRPr="00BF70D7">
        <w:rPr>
          <w:rFonts w:asciiTheme="majorEastAsia" w:eastAsiaTheme="majorEastAsia" w:hAnsiTheme="majorEastAsia" w:hint="eastAsia"/>
          <w:sz w:val="22"/>
        </w:rPr>
        <w:t>ました。</w:t>
      </w:r>
    </w:p>
    <w:p w:rsidR="00EF5E36" w:rsidRPr="00BF70D7" w:rsidRDefault="00DE055D" w:rsidP="008D2081">
      <w:pPr>
        <w:ind w:firstLineChars="100" w:firstLine="220"/>
        <w:rPr>
          <w:rFonts w:asciiTheme="majorEastAsia" w:eastAsiaTheme="majorEastAsia" w:hAnsiTheme="majorEastAsia"/>
          <w:sz w:val="22"/>
        </w:rPr>
      </w:pPr>
      <w:r w:rsidRPr="00BF70D7">
        <w:rPr>
          <w:rFonts w:asciiTheme="majorEastAsia" w:eastAsiaTheme="majorEastAsia" w:hAnsiTheme="majorEastAsia" w:hint="eastAsia"/>
          <w:sz w:val="22"/>
        </w:rPr>
        <w:t>災害廃棄物は一般廃棄物に位置づけられ、市町が包括的な処理責任を負うこととなるため、市町においても、災害に備え</w:t>
      </w:r>
      <w:r w:rsidR="008D2081" w:rsidRPr="00BF70D7">
        <w:rPr>
          <w:rFonts w:asciiTheme="majorEastAsia" w:eastAsiaTheme="majorEastAsia" w:hAnsiTheme="majorEastAsia" w:hint="eastAsia"/>
          <w:sz w:val="22"/>
        </w:rPr>
        <w:t>た</w:t>
      </w:r>
      <w:r w:rsidRPr="00BF70D7">
        <w:rPr>
          <w:rFonts w:asciiTheme="majorEastAsia" w:eastAsiaTheme="majorEastAsia" w:hAnsiTheme="majorEastAsia" w:hint="eastAsia"/>
          <w:sz w:val="22"/>
        </w:rPr>
        <w:t>災害廃棄物処理計画</w:t>
      </w:r>
      <w:r w:rsidR="00D97180" w:rsidRPr="00BF70D7">
        <w:rPr>
          <w:rFonts w:asciiTheme="majorEastAsia" w:eastAsiaTheme="majorEastAsia" w:hAnsiTheme="majorEastAsia" w:hint="eastAsia"/>
          <w:sz w:val="22"/>
        </w:rPr>
        <w:t>（以下「市町災害廃棄物処理計画」という。）</w:t>
      </w:r>
      <w:r w:rsidRPr="00BF70D7">
        <w:rPr>
          <w:rFonts w:asciiTheme="majorEastAsia" w:eastAsiaTheme="majorEastAsia" w:hAnsiTheme="majorEastAsia" w:hint="eastAsia"/>
          <w:sz w:val="22"/>
        </w:rPr>
        <w:t>を策定することが重要</w:t>
      </w:r>
      <w:r w:rsidR="00A5036F" w:rsidRPr="00BF70D7">
        <w:rPr>
          <w:rFonts w:asciiTheme="majorEastAsia" w:eastAsiaTheme="majorEastAsia" w:hAnsiTheme="majorEastAsia" w:hint="eastAsia"/>
          <w:sz w:val="22"/>
        </w:rPr>
        <w:t>です</w:t>
      </w:r>
      <w:r w:rsidR="008D2081" w:rsidRPr="00BF70D7">
        <w:rPr>
          <w:rFonts w:asciiTheme="majorEastAsia" w:eastAsiaTheme="majorEastAsia" w:hAnsiTheme="majorEastAsia" w:hint="eastAsia"/>
          <w:sz w:val="22"/>
        </w:rPr>
        <w:t>。</w:t>
      </w:r>
    </w:p>
    <w:p w:rsidR="00A5036F" w:rsidRPr="00BF70D7" w:rsidRDefault="00A5036F" w:rsidP="00EF5E36">
      <w:pPr>
        <w:ind w:firstLineChars="100" w:firstLine="220"/>
        <w:rPr>
          <w:rFonts w:asciiTheme="majorEastAsia" w:eastAsiaTheme="majorEastAsia" w:hAnsiTheme="majorEastAsia"/>
          <w:sz w:val="22"/>
        </w:rPr>
      </w:pPr>
      <w:r w:rsidRPr="00BF70D7">
        <w:rPr>
          <w:rFonts w:asciiTheme="majorEastAsia" w:eastAsiaTheme="majorEastAsia" w:hAnsiTheme="majorEastAsia" w:hint="eastAsia"/>
          <w:sz w:val="22"/>
        </w:rPr>
        <w:t>このため</w:t>
      </w:r>
      <w:r w:rsidR="00EF5E36" w:rsidRPr="00BF70D7">
        <w:rPr>
          <w:rFonts w:asciiTheme="majorEastAsia" w:eastAsiaTheme="majorEastAsia" w:hAnsiTheme="majorEastAsia" w:hint="eastAsia"/>
          <w:sz w:val="22"/>
        </w:rPr>
        <w:t>、</w:t>
      </w:r>
      <w:r w:rsidRPr="00BF70D7">
        <w:rPr>
          <w:rFonts w:asciiTheme="majorEastAsia" w:eastAsiaTheme="majorEastAsia" w:hAnsiTheme="majorEastAsia" w:hint="eastAsia"/>
          <w:sz w:val="22"/>
        </w:rPr>
        <w:t>今後、市町にお</w:t>
      </w:r>
      <w:r w:rsidR="00D97180" w:rsidRPr="00BF70D7">
        <w:rPr>
          <w:rFonts w:asciiTheme="majorEastAsia" w:eastAsiaTheme="majorEastAsia" w:hAnsiTheme="majorEastAsia" w:hint="eastAsia"/>
          <w:sz w:val="22"/>
        </w:rPr>
        <w:t>ける</w:t>
      </w:r>
      <w:r w:rsidRPr="00BF70D7">
        <w:rPr>
          <w:rFonts w:asciiTheme="majorEastAsia" w:eastAsiaTheme="majorEastAsia" w:hAnsiTheme="majorEastAsia" w:hint="eastAsia"/>
          <w:sz w:val="22"/>
        </w:rPr>
        <w:t>「</w:t>
      </w:r>
      <w:r w:rsidR="00D97180" w:rsidRPr="00BF70D7">
        <w:rPr>
          <w:rFonts w:asciiTheme="majorEastAsia" w:eastAsiaTheme="majorEastAsia" w:hAnsiTheme="majorEastAsia" w:hint="eastAsia"/>
          <w:sz w:val="22"/>
        </w:rPr>
        <w:t>市町</w:t>
      </w:r>
      <w:r w:rsidRPr="00BF70D7">
        <w:rPr>
          <w:rFonts w:asciiTheme="majorEastAsia" w:eastAsiaTheme="majorEastAsia" w:hAnsiTheme="majorEastAsia" w:hint="eastAsia"/>
          <w:sz w:val="22"/>
        </w:rPr>
        <w:t>災害廃棄物処理計画」</w:t>
      </w:r>
      <w:r w:rsidR="00D97180" w:rsidRPr="00BF70D7">
        <w:rPr>
          <w:rFonts w:asciiTheme="majorEastAsia" w:eastAsiaTheme="majorEastAsia" w:hAnsiTheme="majorEastAsia" w:hint="eastAsia"/>
          <w:sz w:val="22"/>
        </w:rPr>
        <w:t>の</w:t>
      </w:r>
      <w:r w:rsidRPr="00BF70D7">
        <w:rPr>
          <w:rFonts w:asciiTheme="majorEastAsia" w:eastAsiaTheme="majorEastAsia" w:hAnsiTheme="majorEastAsia" w:hint="eastAsia"/>
          <w:sz w:val="22"/>
        </w:rPr>
        <w:t>策定にあたって、県災害廃棄物処理計画との整合を確保しつつ、実効性のある計画として</w:t>
      </w:r>
      <w:r w:rsidR="00D97180" w:rsidRPr="00BF70D7">
        <w:rPr>
          <w:rFonts w:asciiTheme="majorEastAsia" w:eastAsiaTheme="majorEastAsia" w:hAnsiTheme="majorEastAsia" w:hint="eastAsia"/>
          <w:sz w:val="22"/>
        </w:rPr>
        <w:t>いく</w:t>
      </w:r>
      <w:r w:rsidRPr="00BF70D7">
        <w:rPr>
          <w:rFonts w:asciiTheme="majorEastAsia" w:eastAsiaTheme="majorEastAsia" w:hAnsiTheme="majorEastAsia" w:hint="eastAsia"/>
          <w:sz w:val="22"/>
        </w:rPr>
        <w:t>ための指針として、「長崎県災害廃棄物処理計画市町策定マニュアル」</w:t>
      </w:r>
      <w:r w:rsidR="00374826" w:rsidRPr="00BF70D7">
        <w:rPr>
          <w:rFonts w:asciiTheme="majorEastAsia" w:eastAsiaTheme="majorEastAsia" w:hAnsiTheme="majorEastAsia" w:hint="eastAsia"/>
          <w:sz w:val="22"/>
        </w:rPr>
        <w:t>（以下「市町策定マニュアル」という。）</w:t>
      </w:r>
      <w:r w:rsidRPr="00BF70D7">
        <w:rPr>
          <w:rFonts w:asciiTheme="majorEastAsia" w:eastAsiaTheme="majorEastAsia" w:hAnsiTheme="majorEastAsia" w:hint="eastAsia"/>
          <w:sz w:val="22"/>
        </w:rPr>
        <w:t>を策定するものです。</w:t>
      </w:r>
    </w:p>
    <w:p w:rsidR="001E1764" w:rsidRPr="005D3E8F" w:rsidRDefault="001E1764" w:rsidP="001E1764">
      <w:pPr>
        <w:pStyle w:val="2"/>
        <w:rPr>
          <w:rFonts w:asciiTheme="majorEastAsia" w:hAnsiTheme="majorEastAsia"/>
          <w:b/>
          <w:sz w:val="24"/>
        </w:rPr>
      </w:pPr>
      <w:bookmarkStart w:id="2" w:name="_Toc512188905"/>
      <w:r>
        <w:rPr>
          <w:rFonts w:asciiTheme="majorEastAsia" w:hAnsiTheme="majorEastAsia" w:cs="ＭＳ 明朝" w:hint="eastAsia"/>
          <w:b/>
          <w:color w:val="FF0000"/>
          <w:sz w:val="28"/>
          <w:szCs w:val="28"/>
          <w:u w:val="single"/>
        </w:rPr>
        <w:t>２　マニュアルの位置付け</w:t>
      </w:r>
      <w:bookmarkEnd w:id="2"/>
    </w:p>
    <w:p w:rsidR="001E1764" w:rsidRPr="00BF70D7" w:rsidRDefault="001E1764" w:rsidP="001E1764">
      <w:pPr>
        <w:rPr>
          <w:rFonts w:asciiTheme="majorEastAsia" w:eastAsiaTheme="majorEastAsia" w:hAnsiTheme="majorEastAsia"/>
          <w:sz w:val="22"/>
        </w:rPr>
      </w:pPr>
      <w:r w:rsidRPr="00BF70D7">
        <w:rPr>
          <w:rFonts w:asciiTheme="majorEastAsia" w:eastAsiaTheme="majorEastAsia" w:hAnsiTheme="majorEastAsia" w:hint="eastAsia"/>
          <w:sz w:val="22"/>
        </w:rPr>
        <w:t xml:space="preserve">　</w:t>
      </w:r>
      <w:r w:rsidR="00374826" w:rsidRPr="00BF70D7">
        <w:rPr>
          <w:rFonts w:asciiTheme="majorEastAsia" w:eastAsiaTheme="majorEastAsia" w:hAnsiTheme="majorEastAsia" w:hint="eastAsia"/>
          <w:sz w:val="22"/>
        </w:rPr>
        <w:t>市町災害廃棄物処理計画は、県災害廃棄物処理計画と整合を保ちながら策定する必要があることから、市町策定マニュアルは、市町災害廃棄物処理計画を策定するにあたっての作成補助として位置づけます。</w:t>
      </w:r>
    </w:p>
    <w:p w:rsidR="001E1764" w:rsidRDefault="00597089" w:rsidP="001E1764">
      <w:r>
        <w:rPr>
          <w:rFonts w:hint="eastAsia"/>
          <w:noProof/>
        </w:rPr>
        <mc:AlternateContent>
          <mc:Choice Requires="wpg">
            <w:drawing>
              <wp:anchor distT="0" distB="0" distL="114300" distR="114300" simplePos="0" relativeHeight="251814912" behindDoc="0" locked="0" layoutInCell="1" allowOverlap="1">
                <wp:simplePos x="0" y="0"/>
                <wp:positionH relativeFrom="column">
                  <wp:posOffset>506339</wp:posOffset>
                </wp:positionH>
                <wp:positionV relativeFrom="paragraph">
                  <wp:posOffset>123437</wp:posOffset>
                </wp:positionV>
                <wp:extent cx="4912995" cy="3460828"/>
                <wp:effectExtent l="0" t="0" r="20955" b="25400"/>
                <wp:wrapNone/>
                <wp:docPr id="179301" name="グループ化 179301"/>
                <wp:cNvGraphicFramePr/>
                <a:graphic xmlns:a="http://schemas.openxmlformats.org/drawingml/2006/main">
                  <a:graphicData uri="http://schemas.microsoft.com/office/word/2010/wordprocessingGroup">
                    <wpg:wgp>
                      <wpg:cNvGrpSpPr/>
                      <wpg:grpSpPr>
                        <a:xfrm>
                          <a:off x="0" y="0"/>
                          <a:ext cx="4912995" cy="3460828"/>
                          <a:chOff x="0" y="0"/>
                          <a:chExt cx="4912995" cy="3460828"/>
                        </a:xfrm>
                      </wpg:grpSpPr>
                      <wps:wsp>
                        <wps:cNvPr id="157902" name="正方形/長方形 157902"/>
                        <wps:cNvSpPr/>
                        <wps:spPr>
                          <a:xfrm>
                            <a:off x="2221868" y="1092315"/>
                            <a:ext cx="477520" cy="31389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BF70D7" w:rsidRDefault="00A51FE3" w:rsidP="00680850">
                              <w:pPr>
                                <w:jc w:val="left"/>
                                <w:rPr>
                                  <w:rFonts w:asciiTheme="majorEastAsia" w:eastAsiaTheme="majorEastAsia" w:hAnsiTheme="majorEastAsia"/>
                                  <w:color w:val="000000" w:themeColor="text1"/>
                                  <w:sz w:val="18"/>
                                  <w:szCs w:val="18"/>
                                </w:rPr>
                              </w:pPr>
                              <w:r w:rsidRPr="00BF70D7">
                                <w:rPr>
                                  <w:rFonts w:asciiTheme="majorEastAsia" w:eastAsiaTheme="majorEastAsia" w:hAnsiTheme="majorEastAsia" w:hint="eastAsia"/>
                                  <w:color w:val="000000" w:themeColor="text1"/>
                                  <w:sz w:val="18"/>
                                  <w:szCs w:val="18"/>
                                </w:rPr>
                                <w:t>整合</w:t>
                              </w:r>
                            </w:p>
                            <w:p w:rsidR="00A51FE3" w:rsidRPr="001E1764" w:rsidRDefault="00A51FE3" w:rsidP="00680850">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9300" name="グループ化 179300"/>
                        <wpg:cNvGrpSpPr/>
                        <wpg:grpSpPr>
                          <a:xfrm>
                            <a:off x="0" y="0"/>
                            <a:ext cx="4912995" cy="3460828"/>
                            <a:chOff x="0" y="0"/>
                            <a:chExt cx="4912995" cy="3460828"/>
                          </a:xfrm>
                        </wpg:grpSpPr>
                        <wpg:grpSp>
                          <wpg:cNvPr id="179299" name="グループ化 179299"/>
                          <wpg:cNvGrpSpPr/>
                          <wpg:grpSpPr>
                            <a:xfrm>
                              <a:off x="0" y="0"/>
                              <a:ext cx="4912995" cy="3460828"/>
                              <a:chOff x="0" y="0"/>
                              <a:chExt cx="4912995" cy="3460828"/>
                            </a:xfrm>
                          </wpg:grpSpPr>
                          <wpg:grpSp>
                            <wpg:cNvPr id="179297" name="グループ化 179297"/>
                            <wpg:cNvGrpSpPr/>
                            <wpg:grpSpPr>
                              <a:xfrm>
                                <a:off x="0" y="0"/>
                                <a:ext cx="4912360" cy="1078994"/>
                                <a:chOff x="0" y="0"/>
                                <a:chExt cx="4912360" cy="1078994"/>
                              </a:xfrm>
                            </wpg:grpSpPr>
                            <wps:wsp>
                              <wps:cNvPr id="157888" name="正方形/長方形 157888"/>
                              <wps:cNvSpPr/>
                              <wps:spPr>
                                <a:xfrm>
                                  <a:off x="0" y="314454"/>
                                  <a:ext cx="4912360" cy="764540"/>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BF70D7" w:rsidRDefault="00A51FE3" w:rsidP="001E1764">
                                    <w:pPr>
                                      <w:pStyle w:val="ac"/>
                                      <w:numPr>
                                        <w:ilvl w:val="0"/>
                                        <w:numId w:val="28"/>
                                      </w:numPr>
                                      <w:ind w:leftChars="0"/>
                                      <w:jc w:val="left"/>
                                      <w:rPr>
                                        <w:rFonts w:asciiTheme="majorEastAsia" w:eastAsiaTheme="majorEastAsia" w:hAnsiTheme="majorEastAsia"/>
                                        <w:color w:val="000000" w:themeColor="text1"/>
                                      </w:rPr>
                                    </w:pPr>
                                    <w:r w:rsidRPr="00BF70D7">
                                      <w:rPr>
                                        <w:rFonts w:asciiTheme="majorEastAsia" w:eastAsiaTheme="majorEastAsia" w:hAnsiTheme="majorEastAsia" w:hint="eastAsia"/>
                                        <w:color w:val="000000" w:themeColor="text1"/>
                                      </w:rPr>
                                      <w:t>廃棄物</w:t>
                                    </w:r>
                                    <w:r w:rsidRPr="00BF70D7">
                                      <w:rPr>
                                        <w:rFonts w:asciiTheme="majorEastAsia" w:eastAsiaTheme="majorEastAsia" w:hAnsiTheme="majorEastAsia"/>
                                        <w:color w:val="000000" w:themeColor="text1"/>
                                      </w:rPr>
                                      <w:t>処理法</w:t>
                                    </w:r>
                                  </w:p>
                                  <w:p w:rsidR="00A51FE3" w:rsidRPr="00BF70D7" w:rsidRDefault="00A51FE3" w:rsidP="001E1764">
                                    <w:pPr>
                                      <w:pStyle w:val="ac"/>
                                      <w:numPr>
                                        <w:ilvl w:val="0"/>
                                        <w:numId w:val="28"/>
                                      </w:numPr>
                                      <w:ind w:leftChars="0"/>
                                      <w:jc w:val="left"/>
                                      <w:rPr>
                                        <w:rFonts w:asciiTheme="majorEastAsia" w:eastAsiaTheme="majorEastAsia" w:hAnsiTheme="majorEastAsia"/>
                                        <w:color w:val="000000" w:themeColor="text1"/>
                                      </w:rPr>
                                    </w:pPr>
                                    <w:r w:rsidRPr="00BF70D7">
                                      <w:rPr>
                                        <w:rFonts w:asciiTheme="majorEastAsia" w:eastAsiaTheme="majorEastAsia" w:hAnsiTheme="majorEastAsia" w:hint="eastAsia"/>
                                        <w:color w:val="000000" w:themeColor="text1"/>
                                      </w:rPr>
                                      <w:t>災害</w:t>
                                    </w:r>
                                    <w:r w:rsidRPr="00BF70D7">
                                      <w:rPr>
                                        <w:rFonts w:asciiTheme="majorEastAsia" w:eastAsiaTheme="majorEastAsia" w:hAnsiTheme="majorEastAsia"/>
                                        <w:color w:val="000000" w:themeColor="text1"/>
                                      </w:rPr>
                                      <w:t>対策</w:t>
                                    </w:r>
                                    <w:r w:rsidRPr="00BF70D7">
                                      <w:rPr>
                                        <w:rFonts w:asciiTheme="majorEastAsia" w:eastAsiaTheme="majorEastAsia" w:hAnsiTheme="majorEastAsia" w:hint="eastAsia"/>
                                        <w:color w:val="000000" w:themeColor="text1"/>
                                      </w:rPr>
                                      <w:t>基本法</w:t>
                                    </w:r>
                                  </w:p>
                                  <w:p w:rsidR="00A51FE3" w:rsidRPr="00BF70D7" w:rsidRDefault="00A51FE3" w:rsidP="001E1764">
                                    <w:pPr>
                                      <w:pStyle w:val="ac"/>
                                      <w:numPr>
                                        <w:ilvl w:val="0"/>
                                        <w:numId w:val="28"/>
                                      </w:numPr>
                                      <w:ind w:leftChars="0"/>
                                      <w:jc w:val="left"/>
                                      <w:rPr>
                                        <w:rFonts w:asciiTheme="majorEastAsia" w:eastAsiaTheme="majorEastAsia" w:hAnsiTheme="majorEastAsia"/>
                                        <w:color w:val="000000" w:themeColor="text1"/>
                                      </w:rPr>
                                    </w:pPr>
                                    <w:r w:rsidRPr="00BF70D7">
                                      <w:rPr>
                                        <w:rFonts w:asciiTheme="majorEastAsia" w:eastAsiaTheme="majorEastAsia" w:hAnsiTheme="majorEastAsia" w:hint="eastAsia"/>
                                        <w:color w:val="000000" w:themeColor="text1"/>
                                      </w:rPr>
                                      <w:t>災害</w:t>
                                    </w:r>
                                    <w:r w:rsidRPr="00BF70D7">
                                      <w:rPr>
                                        <w:rFonts w:asciiTheme="majorEastAsia" w:eastAsiaTheme="majorEastAsia" w:hAnsiTheme="majorEastAsia"/>
                                        <w:color w:val="000000" w:themeColor="text1"/>
                                      </w:rPr>
                                      <w:t xml:space="preserve">廃棄物対策指針　</w:t>
                                    </w:r>
                                    <w:r w:rsidRPr="00BF70D7">
                                      <w:rPr>
                                        <w:rFonts w:asciiTheme="majorEastAsia" w:eastAsiaTheme="majorEastAsia" w:hAnsiTheme="majorEastAsia" w:hint="eastAsia"/>
                                        <w:color w:val="000000" w:themeColor="text1"/>
                                      </w:rPr>
                                      <w:t>等</w:t>
                                    </w:r>
                                  </w:p>
                                  <w:p w:rsidR="00A51FE3" w:rsidRPr="001E1764" w:rsidRDefault="00A51FE3" w:rsidP="001E1764">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898" name="正方形/長方形 157898"/>
                              <wps:cNvSpPr/>
                              <wps:spPr>
                                <a:xfrm>
                                  <a:off x="4138" y="0"/>
                                  <a:ext cx="805180" cy="300052"/>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BF70D7" w:rsidRDefault="00A51FE3" w:rsidP="00D348DE">
                                    <w:pPr>
                                      <w:jc w:val="center"/>
                                      <w:rPr>
                                        <w:rFonts w:asciiTheme="majorEastAsia" w:eastAsiaTheme="majorEastAsia" w:hAnsiTheme="majorEastAsia"/>
                                        <w:b/>
                                        <w:color w:val="FFFFFF" w:themeColor="background1"/>
                                        <w:sz w:val="22"/>
                                      </w:rPr>
                                    </w:pPr>
                                    <w:r w:rsidRPr="00BF70D7">
                                      <w:rPr>
                                        <w:rFonts w:asciiTheme="majorEastAsia" w:eastAsiaTheme="majorEastAsia" w:hAnsiTheme="majorEastAsia" w:hint="eastAsia"/>
                                        <w:b/>
                                        <w:color w:val="FFFFFF" w:themeColor="background1"/>
                                        <w:sz w:val="22"/>
                                      </w:rPr>
                                      <w:t>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7912" name="直線矢印コネクタ 157912"/>
                            <wps:cNvCnPr/>
                            <wps:spPr>
                              <a:xfrm>
                                <a:off x="2288069" y="1059215"/>
                                <a:ext cx="0" cy="385445"/>
                              </a:xfrm>
                              <a:prstGeom prst="straightConnector1">
                                <a:avLst/>
                              </a:prstGeom>
                              <a:ln w="25400">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179298" name="グループ化 179298"/>
                            <wpg:cNvGrpSpPr/>
                            <wpg:grpSpPr>
                              <a:xfrm>
                                <a:off x="0" y="1150241"/>
                                <a:ext cx="4912995" cy="2310587"/>
                                <a:chOff x="0" y="0"/>
                                <a:chExt cx="4912995" cy="2310587"/>
                              </a:xfrm>
                            </wpg:grpSpPr>
                            <wps:wsp>
                              <wps:cNvPr id="157899" name="正方形/長方形 157899"/>
                              <wps:cNvSpPr/>
                              <wps:spPr>
                                <a:xfrm>
                                  <a:off x="4138" y="0"/>
                                  <a:ext cx="805180" cy="30670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BF70D7" w:rsidRDefault="00A51FE3" w:rsidP="00D348DE">
                                    <w:pPr>
                                      <w:jc w:val="center"/>
                                      <w:rPr>
                                        <w:rFonts w:asciiTheme="majorEastAsia" w:eastAsiaTheme="majorEastAsia" w:hAnsiTheme="majorEastAsia"/>
                                        <w:b/>
                                        <w:color w:val="FFFFFF" w:themeColor="background1"/>
                                        <w:sz w:val="22"/>
                                      </w:rPr>
                                    </w:pPr>
                                    <w:r w:rsidRPr="00BF70D7">
                                      <w:rPr>
                                        <w:rFonts w:asciiTheme="majorEastAsia" w:eastAsiaTheme="majorEastAsia" w:hAnsiTheme="majorEastAsia" w:hint="eastAsia"/>
                                        <w:b/>
                                        <w:color w:val="FFFFFF" w:themeColor="background1"/>
                                        <w:sz w:val="22"/>
                                      </w:rPr>
                                      <w:t>県・</w:t>
                                    </w:r>
                                    <w:r w:rsidRPr="00BF70D7">
                                      <w:rPr>
                                        <w:rFonts w:asciiTheme="majorEastAsia" w:eastAsiaTheme="majorEastAsia" w:hAnsiTheme="majorEastAsia"/>
                                        <w:b/>
                                        <w:color w:val="FFFFFF" w:themeColor="background1"/>
                                        <w:sz w:val="22"/>
                                      </w:rPr>
                                      <w:t>市町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7919" name="グループ化 157919"/>
                              <wpg:cNvGrpSpPr/>
                              <wpg:grpSpPr>
                                <a:xfrm>
                                  <a:off x="0" y="318592"/>
                                  <a:ext cx="4912995" cy="1991995"/>
                                  <a:chOff x="0" y="0"/>
                                  <a:chExt cx="4912995" cy="1992573"/>
                                </a:xfrm>
                              </wpg:grpSpPr>
                              <wps:wsp>
                                <wps:cNvPr id="157897" name="正方形/長方形 157897"/>
                                <wps:cNvSpPr/>
                                <wps:spPr>
                                  <a:xfrm>
                                    <a:off x="0" y="0"/>
                                    <a:ext cx="4912995" cy="1992573"/>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Default="00A51FE3" w:rsidP="00D348DE">
                                      <w:pPr>
                                        <w:ind w:firstLineChars="1400" w:firstLine="2940"/>
                                        <w:jc w:val="left"/>
                                        <w:rPr>
                                          <w:color w:val="000000" w:themeColor="text1"/>
                                        </w:rPr>
                                      </w:pPr>
                                      <w:r>
                                        <w:rPr>
                                          <w:color w:val="000000" w:themeColor="text1"/>
                                        </w:rPr>
                                        <w:t xml:space="preserve">　　　　　　　　</w:t>
                                      </w:r>
                                    </w:p>
                                    <w:p w:rsidR="00A51FE3" w:rsidRDefault="00A51FE3" w:rsidP="009916A8">
                                      <w:pPr>
                                        <w:jc w:val="left"/>
                                        <w:rPr>
                                          <w:color w:val="000000" w:themeColor="text1"/>
                                        </w:rPr>
                                      </w:pPr>
                                    </w:p>
                                    <w:p w:rsidR="00A51FE3" w:rsidRDefault="00A51FE3" w:rsidP="009916A8">
                                      <w:pPr>
                                        <w:jc w:val="left"/>
                                        <w:rPr>
                                          <w:color w:val="000000" w:themeColor="text1"/>
                                        </w:rPr>
                                      </w:pPr>
                                    </w:p>
                                    <w:p w:rsidR="00A51FE3" w:rsidRDefault="00A51FE3" w:rsidP="009916A8">
                                      <w:pPr>
                                        <w:jc w:val="left"/>
                                        <w:rPr>
                                          <w:color w:val="000000" w:themeColor="text1"/>
                                        </w:rPr>
                                      </w:pPr>
                                    </w:p>
                                    <w:p w:rsidR="00A51FE3" w:rsidRDefault="00A51FE3" w:rsidP="009916A8">
                                      <w:pPr>
                                        <w:jc w:val="left"/>
                                        <w:rPr>
                                          <w:color w:val="000000" w:themeColor="text1"/>
                                        </w:rPr>
                                      </w:pPr>
                                    </w:p>
                                    <w:p w:rsidR="00A51FE3" w:rsidRDefault="00A51FE3" w:rsidP="009916A8">
                                      <w:pPr>
                                        <w:jc w:val="left"/>
                                        <w:rPr>
                                          <w:color w:val="000000" w:themeColor="text1"/>
                                        </w:rPr>
                                      </w:pPr>
                                    </w:p>
                                    <w:p w:rsidR="00A51FE3" w:rsidRPr="001E1764" w:rsidRDefault="00A51FE3" w:rsidP="00D348DE">
                                      <w:pPr>
                                        <w:ind w:firstLineChars="1300" w:firstLine="2730"/>
                                        <w:jc w:val="left"/>
                                        <w:rPr>
                                          <w:color w:val="000000" w:themeColor="text1"/>
                                        </w:rPr>
                                      </w:pP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7918" name="グループ化 157918"/>
                                <wpg:cNvGrpSpPr/>
                                <wpg:grpSpPr>
                                  <a:xfrm>
                                    <a:off x="47768" y="68239"/>
                                    <a:ext cx="4799246" cy="1862398"/>
                                    <a:chOff x="0" y="0"/>
                                    <a:chExt cx="4799246" cy="1862398"/>
                                  </a:xfrm>
                                </wpg:grpSpPr>
                                <wps:wsp>
                                  <wps:cNvPr id="157903" name="下矢印 157903"/>
                                  <wps:cNvSpPr/>
                                  <wps:spPr>
                                    <a:xfrm>
                                      <a:off x="675564" y="1030406"/>
                                      <a:ext cx="1432560" cy="450973"/>
                                    </a:xfrm>
                                    <a:prstGeom prst="downArrow">
                                      <a:avLst>
                                        <a:gd name="adj1" fmla="val 62744"/>
                                        <a:gd name="adj2" fmla="val 37592"/>
                                      </a:avLst>
                                    </a:prstGeom>
                                    <a:solidFill>
                                      <a:schemeClr val="accent5">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BF70D7" w:rsidRDefault="00A51FE3" w:rsidP="00680850">
                                        <w:pPr>
                                          <w:jc w:val="center"/>
                                          <w:rPr>
                                            <w:b/>
                                            <w:color w:val="FF0000"/>
                                            <w:sz w:val="22"/>
                                          </w:rPr>
                                        </w:pPr>
                                        <w:r w:rsidRPr="00BF70D7">
                                          <w:rPr>
                                            <w:rFonts w:asciiTheme="majorEastAsia" w:eastAsiaTheme="majorEastAsia" w:hAnsiTheme="majorEastAsia" w:hint="eastAsia"/>
                                            <w:b/>
                                            <w:color w:val="FF0000"/>
                                            <w:sz w:val="22"/>
                                          </w:rPr>
                                          <w:t>作成</w:t>
                                        </w:r>
                                        <w:r w:rsidRPr="00BF70D7">
                                          <w:rPr>
                                            <w:rFonts w:asciiTheme="majorEastAsia" w:eastAsiaTheme="majorEastAsia" w:hAnsiTheme="majorEastAsia"/>
                                            <w:b/>
                                            <w:color w:val="FF0000"/>
                                            <w:sz w:val="22"/>
                                          </w:rPr>
                                          <w:t>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894" name="正方形/長方形 157894"/>
                                  <wps:cNvSpPr/>
                                  <wps:spPr>
                                    <a:xfrm>
                                      <a:off x="313898" y="402609"/>
                                      <a:ext cx="2224405" cy="598141"/>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BF70D7" w:rsidRDefault="00A51FE3" w:rsidP="001734A4">
                                        <w:pPr>
                                          <w:jc w:val="center"/>
                                          <w:rPr>
                                            <w:rFonts w:asciiTheme="majorEastAsia" w:eastAsiaTheme="majorEastAsia" w:hAnsiTheme="majorEastAsia"/>
                                            <w:b/>
                                            <w:color w:val="000000" w:themeColor="text1"/>
                                            <w:sz w:val="24"/>
                                            <w:szCs w:val="24"/>
                                          </w:rPr>
                                        </w:pPr>
                                        <w:r w:rsidRPr="00BF70D7">
                                          <w:rPr>
                                            <w:rFonts w:asciiTheme="majorEastAsia" w:eastAsiaTheme="majorEastAsia" w:hAnsiTheme="majorEastAsia" w:hint="eastAsia"/>
                                            <w:b/>
                                            <w:color w:val="000000" w:themeColor="text1"/>
                                            <w:sz w:val="24"/>
                                            <w:szCs w:val="24"/>
                                          </w:rPr>
                                          <w:t>長崎県</w:t>
                                        </w:r>
                                        <w:r w:rsidRPr="00BF70D7">
                                          <w:rPr>
                                            <w:rFonts w:asciiTheme="majorEastAsia" w:eastAsiaTheme="majorEastAsia" w:hAnsiTheme="majorEastAsia"/>
                                            <w:b/>
                                            <w:color w:val="000000" w:themeColor="text1"/>
                                            <w:sz w:val="24"/>
                                            <w:szCs w:val="24"/>
                                          </w:rPr>
                                          <w:t>災害</w:t>
                                        </w:r>
                                        <w:r w:rsidRPr="00BF70D7">
                                          <w:rPr>
                                            <w:rFonts w:asciiTheme="majorEastAsia" w:eastAsiaTheme="majorEastAsia" w:hAnsiTheme="majorEastAsia" w:hint="eastAsia"/>
                                            <w:b/>
                                            <w:color w:val="000000" w:themeColor="text1"/>
                                            <w:sz w:val="24"/>
                                            <w:szCs w:val="24"/>
                                          </w:rPr>
                                          <w:t>廃棄物</w:t>
                                        </w:r>
                                        <w:r w:rsidRPr="00BF70D7">
                                          <w:rPr>
                                            <w:rFonts w:asciiTheme="majorEastAsia" w:eastAsiaTheme="majorEastAsia" w:hAnsiTheme="majorEastAsia"/>
                                            <w:b/>
                                            <w:color w:val="000000" w:themeColor="text1"/>
                                            <w:sz w:val="24"/>
                                            <w:szCs w:val="24"/>
                                          </w:rPr>
                                          <w:t>処理計画</w:t>
                                        </w:r>
                                      </w:p>
                                      <w:p w:rsidR="00A51FE3" w:rsidRPr="00BF70D7" w:rsidRDefault="00A51FE3" w:rsidP="001734A4">
                                        <w:pPr>
                                          <w:jc w:val="center"/>
                                          <w:rPr>
                                            <w:rFonts w:asciiTheme="majorEastAsia" w:eastAsiaTheme="majorEastAsia" w:hAnsiTheme="majorEastAsia"/>
                                            <w:b/>
                                            <w:color w:val="000000" w:themeColor="text1"/>
                                            <w:sz w:val="24"/>
                                            <w:szCs w:val="24"/>
                                          </w:rPr>
                                        </w:pPr>
                                        <w:r w:rsidRPr="00BF70D7">
                                          <w:rPr>
                                            <w:rFonts w:asciiTheme="majorEastAsia" w:eastAsiaTheme="majorEastAsia" w:hAnsiTheme="majorEastAsia" w:hint="eastAsia"/>
                                            <w:b/>
                                            <w:color w:val="000000" w:themeColor="text1"/>
                                            <w:sz w:val="24"/>
                                            <w:szCs w:val="24"/>
                                          </w:rPr>
                                          <w:t>市町計画</w:t>
                                        </w:r>
                                        <w:r w:rsidRPr="00BF70D7">
                                          <w:rPr>
                                            <w:rFonts w:asciiTheme="majorEastAsia" w:eastAsiaTheme="majorEastAsia" w:hAnsiTheme="majorEastAsia"/>
                                            <w:b/>
                                            <w:color w:val="000000" w:themeColor="text1"/>
                                            <w:sz w:val="24"/>
                                            <w:szCs w:val="24"/>
                                          </w:rPr>
                                          <w:t>策定</w:t>
                                        </w:r>
                                        <w:r w:rsidRPr="00BF70D7">
                                          <w:rPr>
                                            <w:rFonts w:asciiTheme="majorEastAsia" w:eastAsiaTheme="majorEastAsia" w:hAnsiTheme="majorEastAsia" w:hint="eastAsia"/>
                                            <w:b/>
                                            <w:color w:val="000000" w:themeColor="text1"/>
                                            <w:sz w:val="24"/>
                                            <w:szCs w:val="24"/>
                                          </w:rPr>
                                          <w:t>マニュアル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04" name="正方形/長方形 157904"/>
                                  <wps:cNvSpPr/>
                                  <wps:spPr>
                                    <a:xfrm>
                                      <a:off x="0" y="0"/>
                                      <a:ext cx="2838582" cy="3275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BF70D7" w:rsidRDefault="00A51FE3" w:rsidP="00680850">
                                        <w:pPr>
                                          <w:jc w:val="center"/>
                                          <w:rPr>
                                            <w:rFonts w:asciiTheme="majorEastAsia" w:eastAsiaTheme="majorEastAsia" w:hAnsiTheme="majorEastAsia"/>
                                            <w:color w:val="000000" w:themeColor="text1"/>
                                            <w:sz w:val="24"/>
                                            <w:szCs w:val="24"/>
                                          </w:rPr>
                                        </w:pPr>
                                        <w:r w:rsidRPr="00BF70D7">
                                          <w:rPr>
                                            <w:rFonts w:asciiTheme="majorEastAsia" w:eastAsiaTheme="majorEastAsia" w:hAnsiTheme="majorEastAsia" w:hint="eastAsia"/>
                                            <w:color w:val="000000" w:themeColor="text1"/>
                                            <w:sz w:val="24"/>
                                            <w:szCs w:val="24"/>
                                          </w:rPr>
                                          <w:t>長崎県</w:t>
                                        </w:r>
                                        <w:r w:rsidRPr="00BF70D7">
                                          <w:rPr>
                                            <w:rFonts w:asciiTheme="majorEastAsia" w:eastAsiaTheme="majorEastAsia" w:hAnsiTheme="majorEastAsia"/>
                                            <w:color w:val="000000" w:themeColor="text1"/>
                                            <w:sz w:val="24"/>
                                            <w:szCs w:val="24"/>
                                          </w:rPr>
                                          <w:t>災害</w:t>
                                        </w:r>
                                        <w:r w:rsidRPr="00BF70D7">
                                          <w:rPr>
                                            <w:rFonts w:asciiTheme="majorEastAsia" w:eastAsiaTheme="majorEastAsia" w:hAnsiTheme="majorEastAsia" w:hint="eastAsia"/>
                                            <w:color w:val="000000" w:themeColor="text1"/>
                                            <w:sz w:val="24"/>
                                            <w:szCs w:val="24"/>
                                          </w:rPr>
                                          <w:t>廃棄物</w:t>
                                        </w:r>
                                        <w:r w:rsidRPr="00BF70D7">
                                          <w:rPr>
                                            <w:rFonts w:asciiTheme="majorEastAsia" w:eastAsiaTheme="majorEastAsia" w:hAnsiTheme="majorEastAsia"/>
                                            <w:color w:val="000000" w:themeColor="text1"/>
                                            <w:sz w:val="24"/>
                                            <w:szCs w:val="24"/>
                                          </w:rPr>
                                          <w:t>処理計画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05" name="正方形/長方形 157905"/>
                                  <wps:cNvSpPr/>
                                  <wps:spPr>
                                    <a:xfrm>
                                      <a:off x="6823" y="1535373"/>
                                      <a:ext cx="2838450" cy="327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BF70D7" w:rsidRDefault="00A51FE3" w:rsidP="00D348DE">
                                        <w:pPr>
                                          <w:jc w:val="center"/>
                                          <w:rPr>
                                            <w:rFonts w:asciiTheme="majorEastAsia" w:eastAsiaTheme="majorEastAsia" w:hAnsiTheme="majorEastAsia"/>
                                            <w:b/>
                                            <w:color w:val="000000" w:themeColor="text1"/>
                                            <w:sz w:val="24"/>
                                            <w:szCs w:val="24"/>
                                          </w:rPr>
                                        </w:pPr>
                                        <w:r w:rsidRPr="00BF70D7">
                                          <w:rPr>
                                            <w:rFonts w:asciiTheme="majorEastAsia" w:eastAsiaTheme="majorEastAsia" w:hAnsiTheme="majorEastAsia" w:hint="eastAsia"/>
                                            <w:b/>
                                            <w:color w:val="000000" w:themeColor="text1"/>
                                            <w:sz w:val="24"/>
                                            <w:szCs w:val="24"/>
                                          </w:rPr>
                                          <w:t>市町</w:t>
                                        </w:r>
                                        <w:r w:rsidRPr="00BF70D7">
                                          <w:rPr>
                                            <w:rFonts w:asciiTheme="majorEastAsia" w:eastAsiaTheme="majorEastAsia" w:hAnsiTheme="majorEastAsia"/>
                                            <w:b/>
                                            <w:color w:val="000000" w:themeColor="text1"/>
                                            <w:sz w:val="24"/>
                                            <w:szCs w:val="24"/>
                                          </w:rPr>
                                          <w:t>災害</w:t>
                                        </w:r>
                                        <w:r w:rsidRPr="00BF70D7">
                                          <w:rPr>
                                            <w:rFonts w:asciiTheme="majorEastAsia" w:eastAsiaTheme="majorEastAsia" w:hAnsiTheme="majorEastAsia" w:hint="eastAsia"/>
                                            <w:b/>
                                            <w:color w:val="000000" w:themeColor="text1"/>
                                            <w:sz w:val="24"/>
                                            <w:szCs w:val="24"/>
                                          </w:rPr>
                                          <w:t>廃棄物</w:t>
                                        </w:r>
                                        <w:r w:rsidRPr="00BF70D7">
                                          <w:rPr>
                                            <w:rFonts w:asciiTheme="majorEastAsia" w:eastAsiaTheme="majorEastAsia" w:hAnsiTheme="majorEastAsia"/>
                                            <w:b/>
                                            <w:color w:val="000000" w:themeColor="text1"/>
                                            <w:sz w:val="24"/>
                                            <w:szCs w:val="24"/>
                                          </w:rPr>
                                          <w:t>処理計画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06" name="正方形/長方形 157906"/>
                                  <wps:cNvSpPr/>
                                  <wps:spPr>
                                    <a:xfrm>
                                      <a:off x="3166280" y="0"/>
                                      <a:ext cx="1632966" cy="327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BF70D7" w:rsidRDefault="00A51FE3" w:rsidP="00D348DE">
                                        <w:pPr>
                                          <w:jc w:val="center"/>
                                          <w:rPr>
                                            <w:rFonts w:asciiTheme="majorEastAsia" w:eastAsiaTheme="majorEastAsia" w:hAnsiTheme="majorEastAsia"/>
                                            <w:color w:val="000000" w:themeColor="text1"/>
                                            <w:sz w:val="22"/>
                                          </w:rPr>
                                        </w:pPr>
                                        <w:r w:rsidRPr="00BF70D7">
                                          <w:rPr>
                                            <w:rFonts w:asciiTheme="majorEastAsia" w:eastAsiaTheme="majorEastAsia" w:hAnsiTheme="majorEastAsia" w:hint="eastAsia"/>
                                            <w:color w:val="000000" w:themeColor="text1"/>
                                            <w:sz w:val="22"/>
                                          </w:rPr>
                                          <w:t>長崎県地域</w:t>
                                        </w:r>
                                        <w:r w:rsidRPr="00BF70D7">
                                          <w:rPr>
                                            <w:rFonts w:asciiTheme="majorEastAsia" w:eastAsiaTheme="majorEastAsia" w:hAnsiTheme="majorEastAsia"/>
                                            <w:color w:val="000000" w:themeColor="text1"/>
                                            <w:sz w:val="22"/>
                                          </w:rPr>
                                          <w:t>防災計画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07" name="正方形/長方形 157907"/>
                                  <wps:cNvSpPr/>
                                  <wps:spPr>
                                    <a:xfrm>
                                      <a:off x="3309582" y="1521725"/>
                                      <a:ext cx="1432560" cy="3130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BF70D7" w:rsidRDefault="00A51FE3" w:rsidP="00D348DE">
                                        <w:pPr>
                                          <w:jc w:val="center"/>
                                          <w:rPr>
                                            <w:rFonts w:asciiTheme="majorEastAsia" w:eastAsiaTheme="majorEastAsia" w:hAnsiTheme="majorEastAsia"/>
                                            <w:color w:val="000000" w:themeColor="text1"/>
                                            <w:sz w:val="22"/>
                                          </w:rPr>
                                        </w:pPr>
                                        <w:r w:rsidRPr="00BF70D7">
                                          <w:rPr>
                                            <w:rFonts w:asciiTheme="majorEastAsia" w:eastAsiaTheme="majorEastAsia" w:hAnsiTheme="majorEastAsia" w:hint="eastAsia"/>
                                            <w:color w:val="000000" w:themeColor="text1"/>
                                            <w:sz w:val="22"/>
                                          </w:rPr>
                                          <w:t>市町地域</w:t>
                                        </w:r>
                                        <w:r w:rsidRPr="00BF70D7">
                                          <w:rPr>
                                            <w:rFonts w:asciiTheme="majorEastAsia" w:eastAsiaTheme="majorEastAsia" w:hAnsiTheme="majorEastAsia"/>
                                            <w:color w:val="000000" w:themeColor="text1"/>
                                            <w:sz w:val="22"/>
                                          </w:rPr>
                                          <w:t>防災計画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14" name="直線矢印コネクタ 157914"/>
                                  <wps:cNvCnPr/>
                                  <wps:spPr>
                                    <a:xfrm flipH="1">
                                      <a:off x="2859206" y="177421"/>
                                      <a:ext cx="299880" cy="0"/>
                                    </a:xfrm>
                                    <a:prstGeom prst="straightConnector1">
                                      <a:avLst/>
                                    </a:prstGeom>
                                    <a:ln w="25400">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7915" name="直線矢印コネクタ 157915"/>
                                  <wps:cNvCnPr/>
                                  <wps:spPr>
                                    <a:xfrm flipH="1">
                                      <a:off x="2879677" y="1678675"/>
                                      <a:ext cx="407670" cy="0"/>
                                    </a:xfrm>
                                    <a:prstGeom prst="straightConnector1">
                                      <a:avLst/>
                                    </a:prstGeom>
                                    <a:ln w="25400">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7917" name="直線矢印コネクタ 157917"/>
                                  <wps:cNvCnPr/>
                                  <wps:spPr>
                                    <a:xfrm>
                                      <a:off x="2722728" y="327546"/>
                                      <a:ext cx="0" cy="1199520"/>
                                    </a:xfrm>
                                    <a:prstGeom prst="straightConnector1">
                                      <a:avLst/>
                                    </a:prstGeom>
                                    <a:ln w="25400">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79296" name="正方形/長方形 179296"/>
                          <wps:cNvSpPr/>
                          <wps:spPr>
                            <a:xfrm>
                              <a:off x="2734925" y="2312894"/>
                              <a:ext cx="477520" cy="31389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BF70D7" w:rsidRDefault="00A51FE3" w:rsidP="00115BC9">
                                <w:pPr>
                                  <w:jc w:val="left"/>
                                  <w:rPr>
                                    <w:rFonts w:asciiTheme="majorEastAsia" w:eastAsiaTheme="majorEastAsia" w:hAnsiTheme="majorEastAsia"/>
                                    <w:color w:val="000000" w:themeColor="text1"/>
                                    <w:sz w:val="18"/>
                                    <w:szCs w:val="18"/>
                                  </w:rPr>
                                </w:pPr>
                                <w:r w:rsidRPr="00BF70D7">
                                  <w:rPr>
                                    <w:rFonts w:asciiTheme="majorEastAsia" w:eastAsiaTheme="majorEastAsia" w:hAnsiTheme="majorEastAsia" w:hint="eastAsia"/>
                                    <w:color w:val="000000" w:themeColor="text1"/>
                                    <w:sz w:val="18"/>
                                    <w:szCs w:val="18"/>
                                  </w:rPr>
                                  <w:t>整合</w:t>
                                </w:r>
                              </w:p>
                              <w:p w:rsidR="00A51FE3" w:rsidRPr="001E1764" w:rsidRDefault="00A51FE3" w:rsidP="00115BC9">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179301" o:spid="_x0000_s1026" style="position:absolute;left:0;text-align:left;margin-left:39.85pt;margin-top:9.7pt;width:386.85pt;height:272.5pt;z-index:251814912" coordsize="49129,3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">
                <v:rect id="正方形/長方形 157902" o:spid="_x0000_s1027" style="position:absolute;left:22218;top:10923;width:4775;height:3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qsMA&#10;AADfAAAADwAAAGRycy9kb3ducmV2LnhtbERPTWvCQBC9F/wPywi91Y1iq0ZXCaJSjzWCeBuzYxLN&#10;zobsNsZ/3y0Ueny878WqM5VoqXGlZQXDQQSCOLO65FzBMd2+TUE4j6yxskwKnuRgtey9LDDW9sFf&#10;1B58LkIIuxgVFN7XsZQuK8igG9iaOHBX2xj0ATa51A0+Qrip5CiKPqTBkkNDgTWtC8ruh2+jwF3a&#10;ffqsk9Pt7LJLsmGTjvc7pV77XTIH4anz/+I/96cO898ns2gEv38C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zqsMAAADfAAAADwAAAAAAAAAAAAAAAACYAgAAZHJzL2Rv&#10;d25yZXYueG1sUEsFBgAAAAAEAAQA9QAAAIgDAAAAAA==&#10;" filled="f" stroked="f" strokeweight="2pt">
                  <v:textbox>
                    <w:txbxContent>
                      <w:p w:rsidR="00A51FE3" w:rsidRPr="00BF70D7" w:rsidRDefault="00A51FE3" w:rsidP="00680850">
                        <w:pPr>
                          <w:jc w:val="left"/>
                          <w:rPr>
                            <w:rFonts w:asciiTheme="majorEastAsia" w:eastAsiaTheme="majorEastAsia" w:hAnsiTheme="majorEastAsia"/>
                            <w:color w:val="000000" w:themeColor="text1"/>
                            <w:sz w:val="18"/>
                            <w:szCs w:val="18"/>
                          </w:rPr>
                        </w:pPr>
                        <w:r w:rsidRPr="00BF70D7">
                          <w:rPr>
                            <w:rFonts w:asciiTheme="majorEastAsia" w:eastAsiaTheme="majorEastAsia" w:hAnsiTheme="majorEastAsia" w:hint="eastAsia"/>
                            <w:color w:val="000000" w:themeColor="text1"/>
                            <w:sz w:val="18"/>
                            <w:szCs w:val="18"/>
                          </w:rPr>
                          <w:t>整合</w:t>
                        </w:r>
                      </w:p>
                      <w:p w:rsidR="00A51FE3" w:rsidRPr="001E1764" w:rsidRDefault="00A51FE3" w:rsidP="00680850">
                        <w:pPr>
                          <w:jc w:val="left"/>
                          <w:rPr>
                            <w:color w:val="000000" w:themeColor="text1"/>
                          </w:rPr>
                        </w:pPr>
                      </w:p>
                    </w:txbxContent>
                  </v:textbox>
                </v:rect>
                <v:group id="グループ化 179300" o:spid="_x0000_s1028" style="position:absolute;width:49129;height:34608" coordsize="49129,34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flhNXFAAAA3wAA&#10;AA8AAAAAAAAAAAAAAAAAqgIAAGRycy9kb3ducmV2LnhtbFBLBQYAAAAABAAEAPoAAACcAwAAAAA=&#10;">
                  <v:group id="グループ化 179299" o:spid="_x0000_s1029" style="position:absolute;width:49129;height:34608" coordsize="49129,34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0t1LFAAAA3wAA&#10;AA8AAAAAAAAAAAAAAAAAqgIAAGRycy9kb3ducmV2LnhtbFBLBQYAAAAABAAEAPoAAACcAwAAAAA=&#10;">
                    <v:group id="グループ化 179297" o:spid="_x0000_s1030" style="position:absolute;width:49123;height:10789" coordsize="49123,10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ueGu8QAAADfAAAA&#10;DwAAAAAAAAAAAAAAAACqAgAAZHJzL2Rvd25yZXYueG1sUEsFBgAAAAAEAAQA+gAAAJsDAAAAAA==&#10;">
                      <v:rect id="正方形/長方形 157888" o:spid="_x0000_s1031" style="position:absolute;top:3144;width:49123;height:7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MY8QA&#10;AADfAAAADwAAAGRycy9kb3ducmV2LnhtbERPTUvDQBC9F/wPywheit20YI2x2yKFouCpUTxPdqdJ&#10;aHY2ZLdp9Nc7B8Hj431vdpPv1EhDbAMbWC4yUMQ2uJZrA58fh/scVEzIDrvAZOCbIuy2N7MNFi5c&#10;+UhjmWolIRwLNNCk1BdaR9uQx7gIPbFwpzB4TAKHWrsBrxLuO73KsrX22LI0NNjTviF7Li/ewNPh&#10;51yFsfqy9N7OT69Luy/HaMzd7fTyDCrRlP7Ff+43J/MfHvNcBssfAa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nTGPEAAAA3wAAAA8AAAAAAAAAAAAAAAAAmAIAAGRycy9k&#10;b3ducmV2LnhtbFBLBQYAAAAABAAEAPUAAACJAwAAAAA=&#10;" filled="f" strokecolor="#1f497d [3215]" strokeweight="2pt">
                        <v:textbox>
                          <w:txbxContent>
                            <w:p w:rsidR="00A51FE3" w:rsidRPr="00BF70D7" w:rsidRDefault="00A51FE3" w:rsidP="001E1764">
                              <w:pPr>
                                <w:pStyle w:val="ac"/>
                                <w:numPr>
                                  <w:ilvl w:val="0"/>
                                  <w:numId w:val="28"/>
                                </w:numPr>
                                <w:ind w:leftChars="0"/>
                                <w:jc w:val="left"/>
                                <w:rPr>
                                  <w:rFonts w:asciiTheme="majorEastAsia" w:eastAsiaTheme="majorEastAsia" w:hAnsiTheme="majorEastAsia"/>
                                  <w:color w:val="000000" w:themeColor="text1"/>
                                </w:rPr>
                              </w:pPr>
                              <w:r w:rsidRPr="00BF70D7">
                                <w:rPr>
                                  <w:rFonts w:asciiTheme="majorEastAsia" w:eastAsiaTheme="majorEastAsia" w:hAnsiTheme="majorEastAsia" w:hint="eastAsia"/>
                                  <w:color w:val="000000" w:themeColor="text1"/>
                                </w:rPr>
                                <w:t>廃棄物</w:t>
                              </w:r>
                              <w:r w:rsidRPr="00BF70D7">
                                <w:rPr>
                                  <w:rFonts w:asciiTheme="majorEastAsia" w:eastAsiaTheme="majorEastAsia" w:hAnsiTheme="majorEastAsia"/>
                                  <w:color w:val="000000" w:themeColor="text1"/>
                                </w:rPr>
                                <w:t>処理法</w:t>
                              </w:r>
                            </w:p>
                            <w:p w:rsidR="00A51FE3" w:rsidRPr="00BF70D7" w:rsidRDefault="00A51FE3" w:rsidP="001E1764">
                              <w:pPr>
                                <w:pStyle w:val="ac"/>
                                <w:numPr>
                                  <w:ilvl w:val="0"/>
                                  <w:numId w:val="28"/>
                                </w:numPr>
                                <w:ind w:leftChars="0"/>
                                <w:jc w:val="left"/>
                                <w:rPr>
                                  <w:rFonts w:asciiTheme="majorEastAsia" w:eastAsiaTheme="majorEastAsia" w:hAnsiTheme="majorEastAsia"/>
                                  <w:color w:val="000000" w:themeColor="text1"/>
                                </w:rPr>
                              </w:pPr>
                              <w:r w:rsidRPr="00BF70D7">
                                <w:rPr>
                                  <w:rFonts w:asciiTheme="majorEastAsia" w:eastAsiaTheme="majorEastAsia" w:hAnsiTheme="majorEastAsia" w:hint="eastAsia"/>
                                  <w:color w:val="000000" w:themeColor="text1"/>
                                </w:rPr>
                                <w:t>災害</w:t>
                              </w:r>
                              <w:r w:rsidRPr="00BF70D7">
                                <w:rPr>
                                  <w:rFonts w:asciiTheme="majorEastAsia" w:eastAsiaTheme="majorEastAsia" w:hAnsiTheme="majorEastAsia"/>
                                  <w:color w:val="000000" w:themeColor="text1"/>
                                </w:rPr>
                                <w:t>対策</w:t>
                              </w:r>
                              <w:r w:rsidRPr="00BF70D7">
                                <w:rPr>
                                  <w:rFonts w:asciiTheme="majorEastAsia" w:eastAsiaTheme="majorEastAsia" w:hAnsiTheme="majorEastAsia" w:hint="eastAsia"/>
                                  <w:color w:val="000000" w:themeColor="text1"/>
                                </w:rPr>
                                <w:t>基本法</w:t>
                              </w:r>
                            </w:p>
                            <w:p w:rsidR="00A51FE3" w:rsidRPr="00BF70D7" w:rsidRDefault="00A51FE3" w:rsidP="001E1764">
                              <w:pPr>
                                <w:pStyle w:val="ac"/>
                                <w:numPr>
                                  <w:ilvl w:val="0"/>
                                  <w:numId w:val="28"/>
                                </w:numPr>
                                <w:ind w:leftChars="0"/>
                                <w:jc w:val="left"/>
                                <w:rPr>
                                  <w:rFonts w:asciiTheme="majorEastAsia" w:eastAsiaTheme="majorEastAsia" w:hAnsiTheme="majorEastAsia"/>
                                  <w:color w:val="000000" w:themeColor="text1"/>
                                </w:rPr>
                              </w:pPr>
                              <w:r w:rsidRPr="00BF70D7">
                                <w:rPr>
                                  <w:rFonts w:asciiTheme="majorEastAsia" w:eastAsiaTheme="majorEastAsia" w:hAnsiTheme="majorEastAsia" w:hint="eastAsia"/>
                                  <w:color w:val="000000" w:themeColor="text1"/>
                                </w:rPr>
                                <w:t>災害</w:t>
                              </w:r>
                              <w:r w:rsidRPr="00BF70D7">
                                <w:rPr>
                                  <w:rFonts w:asciiTheme="majorEastAsia" w:eastAsiaTheme="majorEastAsia" w:hAnsiTheme="majorEastAsia"/>
                                  <w:color w:val="000000" w:themeColor="text1"/>
                                </w:rPr>
                                <w:t xml:space="preserve">廃棄物対策指針　</w:t>
                              </w:r>
                              <w:r w:rsidRPr="00BF70D7">
                                <w:rPr>
                                  <w:rFonts w:asciiTheme="majorEastAsia" w:eastAsiaTheme="majorEastAsia" w:hAnsiTheme="majorEastAsia" w:hint="eastAsia"/>
                                  <w:color w:val="000000" w:themeColor="text1"/>
                                </w:rPr>
                                <w:t>等</w:t>
                              </w:r>
                            </w:p>
                            <w:p w:rsidR="00A51FE3" w:rsidRPr="001E1764" w:rsidRDefault="00A51FE3" w:rsidP="001E1764">
                              <w:pPr>
                                <w:jc w:val="left"/>
                                <w:rPr>
                                  <w:color w:val="000000" w:themeColor="text1"/>
                                </w:rPr>
                              </w:pPr>
                            </w:p>
                          </w:txbxContent>
                        </v:textbox>
                      </v:rect>
                      <v:rect id="正方形/長方形 157898" o:spid="_x0000_s1032" style="position:absolute;left:41;width:8052;height:3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9RMQA&#10;AADfAAAADwAAAGRycy9kb3ducmV2LnhtbERPTUvDQBC9C/6HZQRvdqOg1thtkZaCgiCttvU4Zsds&#10;aGY2ZNc2/ffOQfD4eN+T2cCtOVCfmigOrkcFGJIq+kZqBx/vy6sxmJRRPLZRyMGJEsym52cTLH08&#10;yooO61wbDZFUooOQc1dam6pAjGkUOxLlvmPPmBX2tfU9HjWcW3tTFHeWsRFtCNjRPFC1X/+wg8/T&#10;6y7N3wJ9LXn/sul4u1ss2LnLi+HpEUymIf+L/9zPXuff3o8fdLD+UQB2+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PUTEAAAA3wAAAA8AAAAAAAAAAAAAAAAAmAIAAGRycy9k&#10;b3ducmV2LnhtbFBLBQYAAAAABAAEAPUAAACJAwAAAAA=&#10;" fillcolor="#1f497d [3215]" strokecolor="#1f497d [3215]" strokeweight="2pt">
                        <v:textbox>
                          <w:txbxContent>
                            <w:p w:rsidR="00A51FE3" w:rsidRPr="00BF70D7" w:rsidRDefault="00A51FE3" w:rsidP="00D348DE">
                              <w:pPr>
                                <w:jc w:val="center"/>
                                <w:rPr>
                                  <w:rFonts w:asciiTheme="majorEastAsia" w:eastAsiaTheme="majorEastAsia" w:hAnsiTheme="majorEastAsia"/>
                                  <w:b/>
                                  <w:color w:val="FFFFFF" w:themeColor="background1"/>
                                  <w:sz w:val="22"/>
                                </w:rPr>
                              </w:pPr>
                              <w:r w:rsidRPr="00BF70D7">
                                <w:rPr>
                                  <w:rFonts w:asciiTheme="majorEastAsia" w:eastAsiaTheme="majorEastAsia" w:hAnsiTheme="majorEastAsia" w:hint="eastAsia"/>
                                  <w:b/>
                                  <w:color w:val="FFFFFF" w:themeColor="background1"/>
                                  <w:sz w:val="22"/>
                                </w:rPr>
                                <w:t>国</w:t>
                              </w:r>
                            </w:p>
                          </w:txbxContent>
                        </v:textbox>
                      </v:rect>
                    </v:group>
                    <v:shapetype id="_x0000_t32" coordsize="21600,21600" o:spt="32" o:oned="t" path="m,l21600,21600e" filled="f">
                      <v:path arrowok="t" fillok="f" o:connecttype="none"/>
                      <o:lock v:ext="edit" shapetype="t"/>
                    </v:shapetype>
                    <v:shape id="直線矢印コネクタ 157912" o:spid="_x0000_s1033" type="#_x0000_t32" style="position:absolute;left:22880;top:10592;width:0;height:3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ByGscAAADfAAAADwAAAGRycy9kb3ducmV2LnhtbERPTWvCQBC9F/wPywi91Y2CMY2uYgVp&#10;aQU17aHehuyYxGZnQ3araX99Vyh4fLzv2aIztThT6yrLCoaDCARxbnXFhYKP9/VDAsJ5ZI21ZVLw&#10;Qw4W897dDFNtL7ync+YLEULYpaig9L5JpXR5SQbdwDbEgTva1qAPsC2kbvESwk0tR1EUS4MVh4YS&#10;G1qVlH9l30bB+DnbvP3uPpP4ZCZPTbJ7PW4PsVL3/W45BeGp8zfxv/tFh/njyeNwBNc/AYC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sHIaxwAAAN8AAAAPAAAAAAAA&#10;AAAAAAAAAKECAABkcnMvZG93bnJldi54bWxQSwUGAAAAAAQABAD5AAAAlQMAAAAA&#10;" strokecolor="#4579b8 [3044]" strokeweight="2pt">
                      <v:stroke startarrow="block" endarrow="block"/>
                    </v:shape>
                    <v:group id="グループ化 179298" o:spid="_x0000_s1034" style="position:absolute;top:11502;width:49129;height:23106" coordsize="49129,23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4EsnFAAAA3wAA&#10;AA8AAAAAAAAAAAAAAAAAqgIAAGRycy9kb3ducmV2LnhtbFBLBQYAAAAABAAEAPoAAACcAwAAAAA=&#10;">
                      <v:rect id="正方形/長方形 157899" o:spid="_x0000_s1035" style="position:absolute;left:41;width:8052;height:3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ni8UA&#10;AADfAAAADwAAAGRycy9kb3ducmV2LnhtbERPXWvCMBR9H+w/hCv4MjSd4tTOKHMw8EGRqWOvd821&#10;7WxuahJt9+8XYbDHw/meLVpTiSs5X1pW8NhPQBBnVpecKzjs33oTED4ga6wsk4If8rCY39/NMNW2&#10;4Xe67kIuYgj7FBUUIdSplD4ryKDv25o4ckfrDIYIXS61wyaGm0oOkuRJGiw5NhRY02tB2Wl3MQr8&#10;8Gt93i4bc/oYbuQnftsHN7JKdTvtyzOIQG34F/+5VzrOH40n0ync/kQA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H6eLxQAAAN8AAAAPAAAAAAAAAAAAAAAAAJgCAABkcnMv&#10;ZG93bnJldi54bWxQSwUGAAAAAAQABAD1AAAAigMAAAAA&#10;" fillcolor="#00b050" strokecolor="#00b050" strokeweight="2pt">
                        <v:textbox>
                          <w:txbxContent>
                            <w:p w:rsidR="00A51FE3" w:rsidRPr="00BF70D7" w:rsidRDefault="00A51FE3" w:rsidP="00D348DE">
                              <w:pPr>
                                <w:jc w:val="center"/>
                                <w:rPr>
                                  <w:rFonts w:asciiTheme="majorEastAsia" w:eastAsiaTheme="majorEastAsia" w:hAnsiTheme="majorEastAsia"/>
                                  <w:b/>
                                  <w:color w:val="FFFFFF" w:themeColor="background1"/>
                                  <w:sz w:val="22"/>
                                </w:rPr>
                              </w:pPr>
                              <w:r w:rsidRPr="00BF70D7">
                                <w:rPr>
                                  <w:rFonts w:asciiTheme="majorEastAsia" w:eastAsiaTheme="majorEastAsia" w:hAnsiTheme="majorEastAsia" w:hint="eastAsia"/>
                                  <w:b/>
                                  <w:color w:val="FFFFFF" w:themeColor="background1"/>
                                  <w:sz w:val="22"/>
                                </w:rPr>
                                <w:t>県・</w:t>
                              </w:r>
                              <w:r w:rsidRPr="00BF70D7">
                                <w:rPr>
                                  <w:rFonts w:asciiTheme="majorEastAsia" w:eastAsiaTheme="majorEastAsia" w:hAnsiTheme="majorEastAsia"/>
                                  <w:b/>
                                  <w:color w:val="FFFFFF" w:themeColor="background1"/>
                                  <w:sz w:val="22"/>
                                </w:rPr>
                                <w:t>市町</w:t>
                              </w:r>
                            </w:p>
                          </w:txbxContent>
                        </v:textbox>
                      </v:rect>
                      <v:group id="グループ化 157919" o:spid="_x0000_s1036" style="position:absolute;top:3185;width:49129;height:19920" coordsize="49129,19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FfLcQAAADfAAAA&#10;DwAAAAAAAAAAAAAAAACqAgAAZHJzL2Rvd25yZXYueG1sUEsFBgAAAAAEAAQA+gAAAJsDAAAAAA==&#10;">
                        <v:rect id="正方形/長方形 157897" o:spid="_x0000_s1037" style="position:absolute;width:49129;height:19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9E8QA&#10;AADfAAAADwAAAGRycy9kb3ducmV2LnhtbERPz2vCMBS+D/wfwhN2GZo6ptZqlG0w8KZVD3p7NM+m&#10;2ryUJtPuvzeDwY4f3+/FqrO1uFHrK8cKRsMEBHHhdMWlgsP+a5CC8AFZY+2YFPyQh9Wy97TATLs7&#10;53TbhVLEEPYZKjAhNJmUvjBk0Q9dQxy5s2sthgjbUuoW7zHc1vI1SSbSYsWxwWBDn4aK6+7bKtie&#10;8gKb42Rk0ny7po+XTXl52yj13O/e5yACdeFf/Ode6zh/PE1nU/j9EwH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D/RPEAAAA3wAAAA8AAAAAAAAAAAAAAAAAmAIAAGRycy9k&#10;b3ducmV2LnhtbFBLBQYAAAAABAAEAPUAAACJAwAAAAA=&#10;" filled="f" strokecolor="#00b050" strokeweight="2pt">
                          <v:textbox>
                            <w:txbxContent>
                              <w:p w:rsidR="00A51FE3" w:rsidRDefault="00A51FE3" w:rsidP="00D348DE">
                                <w:pPr>
                                  <w:ind w:firstLineChars="1400" w:firstLine="2940"/>
                                  <w:jc w:val="left"/>
                                  <w:rPr>
                                    <w:color w:val="000000" w:themeColor="text1"/>
                                  </w:rPr>
                                </w:pPr>
                                <w:r>
                                  <w:rPr>
                                    <w:color w:val="000000" w:themeColor="text1"/>
                                  </w:rPr>
                                  <w:t xml:space="preserve">　　　　　　　　</w:t>
                                </w:r>
                              </w:p>
                              <w:p w:rsidR="00A51FE3" w:rsidRDefault="00A51FE3" w:rsidP="009916A8">
                                <w:pPr>
                                  <w:jc w:val="left"/>
                                  <w:rPr>
                                    <w:color w:val="000000" w:themeColor="text1"/>
                                  </w:rPr>
                                </w:pPr>
                              </w:p>
                              <w:p w:rsidR="00A51FE3" w:rsidRDefault="00A51FE3" w:rsidP="009916A8">
                                <w:pPr>
                                  <w:jc w:val="left"/>
                                  <w:rPr>
                                    <w:color w:val="000000" w:themeColor="text1"/>
                                  </w:rPr>
                                </w:pPr>
                              </w:p>
                              <w:p w:rsidR="00A51FE3" w:rsidRDefault="00A51FE3" w:rsidP="009916A8">
                                <w:pPr>
                                  <w:jc w:val="left"/>
                                  <w:rPr>
                                    <w:color w:val="000000" w:themeColor="text1"/>
                                  </w:rPr>
                                </w:pPr>
                              </w:p>
                              <w:p w:rsidR="00A51FE3" w:rsidRDefault="00A51FE3" w:rsidP="009916A8">
                                <w:pPr>
                                  <w:jc w:val="left"/>
                                  <w:rPr>
                                    <w:color w:val="000000" w:themeColor="text1"/>
                                  </w:rPr>
                                </w:pPr>
                              </w:p>
                              <w:p w:rsidR="00A51FE3" w:rsidRDefault="00A51FE3" w:rsidP="009916A8">
                                <w:pPr>
                                  <w:jc w:val="left"/>
                                  <w:rPr>
                                    <w:color w:val="000000" w:themeColor="text1"/>
                                  </w:rPr>
                                </w:pPr>
                              </w:p>
                              <w:p w:rsidR="00A51FE3" w:rsidRPr="001E1764" w:rsidRDefault="00A51FE3" w:rsidP="00D348DE">
                                <w:pPr>
                                  <w:ind w:firstLineChars="1300" w:firstLine="2730"/>
                                  <w:jc w:val="left"/>
                                  <w:rPr>
                                    <w:color w:val="000000" w:themeColor="text1"/>
                                  </w:rPr>
                                </w:pPr>
                                <w:r>
                                  <w:rPr>
                                    <w:color w:val="000000" w:themeColor="text1"/>
                                  </w:rPr>
                                  <w:t xml:space="preserve">　　　　　　　　　　</w:t>
                                </w:r>
                              </w:p>
                            </w:txbxContent>
                          </v:textbox>
                        </v:rect>
                        <v:group id="グループ化 157918" o:spid="_x0000_s1038" style="position:absolute;left:477;top:682;width:47993;height:18624" coordsize="47992,18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t+rbFAAAA3wAA&#10;AA8AAAAAAAAAAAAAAAAAqgIAAGRycy9kb3ducmV2LnhtbFBLBQYAAAAABAAEAPoAAACcA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7903" o:spid="_x0000_s1039" type="#_x0000_t67" style="position:absolute;left:6755;top:10304;width:14326;height:4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oAsQA&#10;AADfAAAADwAAAGRycy9kb3ducmV2LnhtbERP3WrCMBS+H/gO4Qi7kZmqzM7OKDom89K/Bzg0x7as&#10;OSlJtHVPbwRhlx/f/3zZmVpcyfnKsoLRMAFBnFtdcaHgdNy8fYDwAVljbZkU3MjDctF7mWOmbct7&#10;uh5CIWII+wwVlCE0mZQ+L8mgH9qGOHJn6wyGCF0htcM2hptajpNkKg1WHBtKbOirpPz3cDEKju1p&#10;4Nd/cpN+7116uU1/xrvRRKnXfrf6BBGoC//ip3ur4/z3dJZM4PEnA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Y6ALEAAAA3wAAAA8AAAAAAAAAAAAAAAAAmAIAAGRycy9k&#10;b3ducmV2LnhtbFBLBQYAAAAABAAEAPUAAACJAwAAAAA=&#10;" adj="13480,4024" fillcolor="#daeef3 [664]" strokecolor="#1f497d [3215]" strokeweight="2pt">
                            <v:textbox>
                              <w:txbxContent>
                                <w:p w:rsidR="00A51FE3" w:rsidRPr="00BF70D7" w:rsidRDefault="00A51FE3" w:rsidP="00680850">
                                  <w:pPr>
                                    <w:jc w:val="center"/>
                                    <w:rPr>
                                      <w:b/>
                                      <w:color w:val="FF0000"/>
                                      <w:sz w:val="22"/>
                                    </w:rPr>
                                  </w:pPr>
                                  <w:r w:rsidRPr="00BF70D7">
                                    <w:rPr>
                                      <w:rFonts w:asciiTheme="majorEastAsia" w:eastAsiaTheme="majorEastAsia" w:hAnsiTheme="majorEastAsia" w:hint="eastAsia"/>
                                      <w:b/>
                                      <w:color w:val="FF0000"/>
                                      <w:sz w:val="22"/>
                                    </w:rPr>
                                    <w:t>作成</w:t>
                                  </w:r>
                                  <w:r w:rsidRPr="00BF70D7">
                                    <w:rPr>
                                      <w:rFonts w:asciiTheme="majorEastAsia" w:eastAsiaTheme="majorEastAsia" w:hAnsiTheme="majorEastAsia"/>
                                      <w:b/>
                                      <w:color w:val="FF0000"/>
                                      <w:sz w:val="22"/>
                                    </w:rPr>
                                    <w:t>補助</w:t>
                                  </w:r>
                                </w:p>
                              </w:txbxContent>
                            </v:textbox>
                          </v:shape>
                          <v:rect id="正方形/長方形 157894" o:spid="_x0000_s1040" style="position:absolute;left:3138;top:4026;width:22245;height:5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zsMIA&#10;AADfAAAADwAAAGRycy9kb3ducmV2LnhtbERPz2vCMBS+C/sfwht407RVV62NMgaDHXZRh+dH82zL&#10;mpeSZLXzr1+EgceP73e5H00nBnK+tawgnScgiCurW64VfJ3eZ2sQPiBr7CyTgl/ysN89TUostL3y&#10;gYZjqEUMYV+ggiaEvpDSVw0Z9HPbE0fuYp3BEKGrpXZ4jeGmk1mSvEiDLceGBnt6a6j6Pv4YBa2j&#10;z6SjQYcsXd1wkZ/7/JYpNX0eX7cgAo3hIf53f+g4f5WvN0u4/4kA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2HOwwgAAAN8AAAAPAAAAAAAAAAAAAAAAAJgCAABkcnMvZG93&#10;bnJldi54bWxQSwUGAAAAAAQABAD1AAAAhwMAAAAA&#10;" fillcolor="yellow" strokecolor="black [3213]" strokeweight="2pt">
                            <v:textbox>
                              <w:txbxContent>
                                <w:p w:rsidR="00A51FE3" w:rsidRPr="00BF70D7" w:rsidRDefault="00A51FE3" w:rsidP="001734A4">
                                  <w:pPr>
                                    <w:jc w:val="center"/>
                                    <w:rPr>
                                      <w:rFonts w:asciiTheme="majorEastAsia" w:eastAsiaTheme="majorEastAsia" w:hAnsiTheme="majorEastAsia"/>
                                      <w:b/>
                                      <w:color w:val="000000" w:themeColor="text1"/>
                                      <w:sz w:val="24"/>
                                      <w:szCs w:val="24"/>
                                    </w:rPr>
                                  </w:pPr>
                                  <w:r w:rsidRPr="00BF70D7">
                                    <w:rPr>
                                      <w:rFonts w:asciiTheme="majorEastAsia" w:eastAsiaTheme="majorEastAsia" w:hAnsiTheme="majorEastAsia" w:hint="eastAsia"/>
                                      <w:b/>
                                      <w:color w:val="000000" w:themeColor="text1"/>
                                      <w:sz w:val="24"/>
                                      <w:szCs w:val="24"/>
                                    </w:rPr>
                                    <w:t>長崎県</w:t>
                                  </w:r>
                                  <w:r w:rsidRPr="00BF70D7">
                                    <w:rPr>
                                      <w:rFonts w:asciiTheme="majorEastAsia" w:eastAsiaTheme="majorEastAsia" w:hAnsiTheme="majorEastAsia"/>
                                      <w:b/>
                                      <w:color w:val="000000" w:themeColor="text1"/>
                                      <w:sz w:val="24"/>
                                      <w:szCs w:val="24"/>
                                    </w:rPr>
                                    <w:t>災害</w:t>
                                  </w:r>
                                  <w:r w:rsidRPr="00BF70D7">
                                    <w:rPr>
                                      <w:rFonts w:asciiTheme="majorEastAsia" w:eastAsiaTheme="majorEastAsia" w:hAnsiTheme="majorEastAsia" w:hint="eastAsia"/>
                                      <w:b/>
                                      <w:color w:val="000000" w:themeColor="text1"/>
                                      <w:sz w:val="24"/>
                                      <w:szCs w:val="24"/>
                                    </w:rPr>
                                    <w:t>廃棄物</w:t>
                                  </w:r>
                                  <w:r w:rsidRPr="00BF70D7">
                                    <w:rPr>
                                      <w:rFonts w:asciiTheme="majorEastAsia" w:eastAsiaTheme="majorEastAsia" w:hAnsiTheme="majorEastAsia"/>
                                      <w:b/>
                                      <w:color w:val="000000" w:themeColor="text1"/>
                                      <w:sz w:val="24"/>
                                      <w:szCs w:val="24"/>
                                    </w:rPr>
                                    <w:t>処理計画</w:t>
                                  </w:r>
                                </w:p>
                                <w:p w:rsidR="00A51FE3" w:rsidRPr="00BF70D7" w:rsidRDefault="00A51FE3" w:rsidP="001734A4">
                                  <w:pPr>
                                    <w:jc w:val="center"/>
                                    <w:rPr>
                                      <w:rFonts w:asciiTheme="majorEastAsia" w:eastAsiaTheme="majorEastAsia" w:hAnsiTheme="majorEastAsia"/>
                                      <w:b/>
                                      <w:color w:val="000000" w:themeColor="text1"/>
                                      <w:sz w:val="24"/>
                                      <w:szCs w:val="24"/>
                                    </w:rPr>
                                  </w:pPr>
                                  <w:r w:rsidRPr="00BF70D7">
                                    <w:rPr>
                                      <w:rFonts w:asciiTheme="majorEastAsia" w:eastAsiaTheme="majorEastAsia" w:hAnsiTheme="majorEastAsia" w:hint="eastAsia"/>
                                      <w:b/>
                                      <w:color w:val="000000" w:themeColor="text1"/>
                                      <w:sz w:val="24"/>
                                      <w:szCs w:val="24"/>
                                    </w:rPr>
                                    <w:t>市町計画</w:t>
                                  </w:r>
                                  <w:r w:rsidRPr="00BF70D7">
                                    <w:rPr>
                                      <w:rFonts w:asciiTheme="majorEastAsia" w:eastAsiaTheme="majorEastAsia" w:hAnsiTheme="majorEastAsia"/>
                                      <w:b/>
                                      <w:color w:val="000000" w:themeColor="text1"/>
                                      <w:sz w:val="24"/>
                                      <w:szCs w:val="24"/>
                                    </w:rPr>
                                    <w:t>策定</w:t>
                                  </w:r>
                                  <w:r w:rsidRPr="00BF70D7">
                                    <w:rPr>
                                      <w:rFonts w:asciiTheme="majorEastAsia" w:eastAsiaTheme="majorEastAsia" w:hAnsiTheme="majorEastAsia" w:hint="eastAsia"/>
                                      <w:b/>
                                      <w:color w:val="000000" w:themeColor="text1"/>
                                      <w:sz w:val="24"/>
                                      <w:szCs w:val="24"/>
                                    </w:rPr>
                                    <w:t>マニュアル</w:t>
                                  </w:r>
                                </w:p>
                              </w:txbxContent>
                            </v:textbox>
                          </v:rect>
                          <v:rect id="正方形/長方形 157904" o:spid="_x0000_s1041" style="position:absolute;width:28385;height:3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krucUA&#10;AADfAAAADwAAAGRycy9kb3ducmV2LnhtbERPy2rCQBTdF/oPwy10pxNbX02dhFIRpYuCUdDlJXNN&#10;0mTuhMyo6d93BKHLw3kv0t404kKdqywrGA0jEMS51RUXCva71WAOwnlkjY1lUvBLDtLk8WGBsbZX&#10;3tIl84UIIexiVFB638ZSurwkg25oW+LAnWxn0AfYFVJ3eA3hppEvUTSVBisODSW29FlSXmdno+D1&#10;uz5upWyz9dlMDvXy56vYZajU81P/8Q7CU+//xXf3Rof5k9lbNIbbnwBAJ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Su5xQAAAN8AAAAPAAAAAAAAAAAAAAAAAJgCAABkcnMv&#10;ZG93bnJldi54bWxQSwUGAAAAAAQABAD1AAAAigMAAAAA&#10;" fillcolor="white [3212]" strokecolor="black [3213]" strokeweight="2pt">
                            <v:textbox>
                              <w:txbxContent>
                                <w:p w:rsidR="00A51FE3" w:rsidRPr="00BF70D7" w:rsidRDefault="00A51FE3" w:rsidP="00680850">
                                  <w:pPr>
                                    <w:jc w:val="center"/>
                                    <w:rPr>
                                      <w:rFonts w:asciiTheme="majorEastAsia" w:eastAsiaTheme="majorEastAsia" w:hAnsiTheme="majorEastAsia"/>
                                      <w:color w:val="000000" w:themeColor="text1"/>
                                      <w:sz w:val="24"/>
                                      <w:szCs w:val="24"/>
                                    </w:rPr>
                                  </w:pPr>
                                  <w:r w:rsidRPr="00BF70D7">
                                    <w:rPr>
                                      <w:rFonts w:asciiTheme="majorEastAsia" w:eastAsiaTheme="majorEastAsia" w:hAnsiTheme="majorEastAsia" w:hint="eastAsia"/>
                                      <w:color w:val="000000" w:themeColor="text1"/>
                                      <w:sz w:val="24"/>
                                      <w:szCs w:val="24"/>
                                    </w:rPr>
                                    <w:t>長崎県</w:t>
                                  </w:r>
                                  <w:r w:rsidRPr="00BF70D7">
                                    <w:rPr>
                                      <w:rFonts w:asciiTheme="majorEastAsia" w:eastAsiaTheme="majorEastAsia" w:hAnsiTheme="majorEastAsia"/>
                                      <w:color w:val="000000" w:themeColor="text1"/>
                                      <w:sz w:val="24"/>
                                      <w:szCs w:val="24"/>
                                    </w:rPr>
                                    <w:t>災害</w:t>
                                  </w:r>
                                  <w:r w:rsidRPr="00BF70D7">
                                    <w:rPr>
                                      <w:rFonts w:asciiTheme="majorEastAsia" w:eastAsiaTheme="majorEastAsia" w:hAnsiTheme="majorEastAsia" w:hint="eastAsia"/>
                                      <w:color w:val="000000" w:themeColor="text1"/>
                                      <w:sz w:val="24"/>
                                      <w:szCs w:val="24"/>
                                    </w:rPr>
                                    <w:t>廃棄物</w:t>
                                  </w:r>
                                  <w:r w:rsidRPr="00BF70D7">
                                    <w:rPr>
                                      <w:rFonts w:asciiTheme="majorEastAsia" w:eastAsiaTheme="majorEastAsia" w:hAnsiTheme="majorEastAsia"/>
                                      <w:color w:val="000000" w:themeColor="text1"/>
                                      <w:sz w:val="24"/>
                                      <w:szCs w:val="24"/>
                                    </w:rPr>
                                    <w:t>処理計画</w:t>
                                  </w:r>
                                </w:p>
                              </w:txbxContent>
                            </v:textbox>
                          </v:rect>
                          <v:rect id="正方形/長方形 157905" o:spid="_x0000_s1042" style="position:absolute;left:68;top:15353;width:28384;height:3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OIsUA&#10;AADfAAAADwAAAGRycy9kb3ducmV2LnhtbERPTWvCQBC9C/0PyxS86aaW2JpmI8UiFg+CsWCPQ3aa&#10;pMnOhuyq8d93BaHHx/tOl4NpxZl6V1tW8DSNQBAXVtdcKvg6rCevIJxH1thaJgVXcrDMHkYpJtpe&#10;eE/n3JcihLBLUEHlfZdI6YqKDLqp7YgD92N7gz7AvpS6x0sIN62cRdFcGqw5NFTY0aqioslPRsHz&#10;rvneS9nlm5OJj83H77Y85KjU+HF4fwPhafD/4rv7U4f58csiiuH2JwC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Y4ixQAAAN8AAAAPAAAAAAAAAAAAAAAAAJgCAABkcnMv&#10;ZG93bnJldi54bWxQSwUGAAAAAAQABAD1AAAAigMAAAAA&#10;" fillcolor="white [3212]" strokecolor="black [3213]" strokeweight="2pt">
                            <v:textbox>
                              <w:txbxContent>
                                <w:p w:rsidR="00A51FE3" w:rsidRPr="00BF70D7" w:rsidRDefault="00A51FE3" w:rsidP="00D348DE">
                                  <w:pPr>
                                    <w:jc w:val="center"/>
                                    <w:rPr>
                                      <w:rFonts w:asciiTheme="majorEastAsia" w:eastAsiaTheme="majorEastAsia" w:hAnsiTheme="majorEastAsia"/>
                                      <w:b/>
                                      <w:color w:val="000000" w:themeColor="text1"/>
                                      <w:sz w:val="24"/>
                                      <w:szCs w:val="24"/>
                                    </w:rPr>
                                  </w:pPr>
                                  <w:r w:rsidRPr="00BF70D7">
                                    <w:rPr>
                                      <w:rFonts w:asciiTheme="majorEastAsia" w:eastAsiaTheme="majorEastAsia" w:hAnsiTheme="majorEastAsia" w:hint="eastAsia"/>
                                      <w:b/>
                                      <w:color w:val="000000" w:themeColor="text1"/>
                                      <w:sz w:val="24"/>
                                      <w:szCs w:val="24"/>
                                    </w:rPr>
                                    <w:t>市町</w:t>
                                  </w:r>
                                  <w:r w:rsidRPr="00BF70D7">
                                    <w:rPr>
                                      <w:rFonts w:asciiTheme="majorEastAsia" w:eastAsiaTheme="majorEastAsia" w:hAnsiTheme="majorEastAsia"/>
                                      <w:b/>
                                      <w:color w:val="000000" w:themeColor="text1"/>
                                      <w:sz w:val="24"/>
                                      <w:szCs w:val="24"/>
                                    </w:rPr>
                                    <w:t>災害</w:t>
                                  </w:r>
                                  <w:r w:rsidRPr="00BF70D7">
                                    <w:rPr>
                                      <w:rFonts w:asciiTheme="majorEastAsia" w:eastAsiaTheme="majorEastAsia" w:hAnsiTheme="majorEastAsia" w:hint="eastAsia"/>
                                      <w:b/>
                                      <w:color w:val="000000" w:themeColor="text1"/>
                                      <w:sz w:val="24"/>
                                      <w:szCs w:val="24"/>
                                    </w:rPr>
                                    <w:t>廃棄物</w:t>
                                  </w:r>
                                  <w:r w:rsidRPr="00BF70D7">
                                    <w:rPr>
                                      <w:rFonts w:asciiTheme="majorEastAsia" w:eastAsiaTheme="majorEastAsia" w:hAnsiTheme="majorEastAsia"/>
                                      <w:b/>
                                      <w:color w:val="000000" w:themeColor="text1"/>
                                      <w:sz w:val="24"/>
                                      <w:szCs w:val="24"/>
                                    </w:rPr>
                                    <w:t>処理計画</w:t>
                                  </w:r>
                                </w:p>
                              </w:txbxContent>
                            </v:textbox>
                          </v:rect>
                          <v:rect id="正方形/長方形 157906" o:spid="_x0000_s1043" style="position:absolute;left:31662;width:16330;height:3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bXdMIA&#10;AADfAAAADwAAAGRycy9kb3ducmV2LnhtbERPS0vDQBC+F/wPywjezK4FU5t2W6ri82Zf5yE7JqGZ&#10;2ZBd2+ivdwWhx4/vPV8O3Koj9aHxYuEmM6BISu8aqSxsN0/Xd6BCRHHYeiEL3xRgubgYzbFw/iQf&#10;dFzHSqUQCQVaqGPsCq1DWRNjyHxHkrhP3zPGBPtKux5PKZxbPTYm14yNpIYaO3qoqTysv9gCv8t9&#10;t3sxyOP87Sdw+Tx5bPbWXl0OqxmoSEM8i//dry7Nv51MTQ5/fxI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td0wgAAAN8AAAAPAAAAAAAAAAAAAAAAAJgCAABkcnMvZG93&#10;bnJldi54bWxQSwUGAAAAAAQABAD1AAAAhwMAAAAA&#10;" fillcolor="white [3212]" strokecolor="black [3213]" strokeweight="1pt">
                            <v:textbox>
                              <w:txbxContent>
                                <w:p w:rsidR="00A51FE3" w:rsidRPr="00BF70D7" w:rsidRDefault="00A51FE3" w:rsidP="00D348DE">
                                  <w:pPr>
                                    <w:jc w:val="center"/>
                                    <w:rPr>
                                      <w:rFonts w:asciiTheme="majorEastAsia" w:eastAsiaTheme="majorEastAsia" w:hAnsiTheme="majorEastAsia"/>
                                      <w:color w:val="000000" w:themeColor="text1"/>
                                      <w:sz w:val="22"/>
                                    </w:rPr>
                                  </w:pPr>
                                  <w:r w:rsidRPr="00BF70D7">
                                    <w:rPr>
                                      <w:rFonts w:asciiTheme="majorEastAsia" w:eastAsiaTheme="majorEastAsia" w:hAnsiTheme="majorEastAsia" w:hint="eastAsia"/>
                                      <w:color w:val="000000" w:themeColor="text1"/>
                                      <w:sz w:val="22"/>
                                    </w:rPr>
                                    <w:t>長崎県地域</w:t>
                                  </w:r>
                                  <w:r w:rsidRPr="00BF70D7">
                                    <w:rPr>
                                      <w:rFonts w:asciiTheme="majorEastAsia" w:eastAsiaTheme="majorEastAsia" w:hAnsiTheme="majorEastAsia"/>
                                      <w:color w:val="000000" w:themeColor="text1"/>
                                      <w:sz w:val="22"/>
                                    </w:rPr>
                                    <w:t>防災計画</w:t>
                                  </w:r>
                                </w:p>
                              </w:txbxContent>
                            </v:textbox>
                          </v:rect>
                          <v:rect id="正方形/長方形 157907" o:spid="_x0000_s1044" style="position:absolute;left:33095;top:15217;width:14326;height:3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78MA&#10;AADfAAAADwAAAGRycy9kb3ducmV2LnhtbERPS0vDQBC+C/6HZQRvdteCjU27LW1Fq97s6zxkxyQ0&#10;Mxuya5v6611B8Pjxvafznht1oi7UXizcDwwoksK7WkoLu+3z3SOoEFEcNl7IwoUCzGfXV1PMnT/L&#10;B502sVQpREKOFqoY21zrUFTEGAa+JUncp+8YY4JdqV2H5xTOjR4aM9KMtaSGCltaVVQcN19sgd9l&#10;2e7XBnk4evsOXLxkT/XB2tubfjEBFamP/+I/96tL8x+yscng908CoG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y78MAAADfAAAADwAAAAAAAAAAAAAAAACYAgAAZHJzL2Rv&#10;d25yZXYueG1sUEsFBgAAAAAEAAQA9QAAAIgDAAAAAA==&#10;" fillcolor="white [3212]" strokecolor="black [3213]" strokeweight="1pt">
                            <v:textbox>
                              <w:txbxContent>
                                <w:p w:rsidR="00A51FE3" w:rsidRPr="00BF70D7" w:rsidRDefault="00A51FE3" w:rsidP="00D348DE">
                                  <w:pPr>
                                    <w:jc w:val="center"/>
                                    <w:rPr>
                                      <w:rFonts w:asciiTheme="majorEastAsia" w:eastAsiaTheme="majorEastAsia" w:hAnsiTheme="majorEastAsia"/>
                                      <w:color w:val="000000" w:themeColor="text1"/>
                                      <w:sz w:val="22"/>
                                    </w:rPr>
                                  </w:pPr>
                                  <w:r w:rsidRPr="00BF70D7">
                                    <w:rPr>
                                      <w:rFonts w:asciiTheme="majorEastAsia" w:eastAsiaTheme="majorEastAsia" w:hAnsiTheme="majorEastAsia" w:hint="eastAsia"/>
                                      <w:color w:val="000000" w:themeColor="text1"/>
                                      <w:sz w:val="22"/>
                                    </w:rPr>
                                    <w:t>市町地域</w:t>
                                  </w:r>
                                  <w:r w:rsidRPr="00BF70D7">
                                    <w:rPr>
                                      <w:rFonts w:asciiTheme="majorEastAsia" w:eastAsiaTheme="majorEastAsia" w:hAnsiTheme="majorEastAsia"/>
                                      <w:color w:val="000000" w:themeColor="text1"/>
                                      <w:sz w:val="22"/>
                                    </w:rPr>
                                    <w:t>防災計画</w:t>
                                  </w:r>
                                </w:p>
                              </w:txbxContent>
                            </v:textbox>
                          </v:rect>
                          <v:shape id="直線矢印コネクタ 157914" o:spid="_x0000_s1045" type="#_x0000_t32" style="position:absolute;left:28592;top:1774;width:29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DnkcMAAADfAAAADwAAAGRycy9kb3ducmV2LnhtbERPS2vCQBC+F/wPywi91U2KVk3dSCkU&#10;pNBDfV6H7DQJyc6GzKrx33cLBY8f33u1HlyrLtRL7dlAOklAERfe1lwa2O8+nhagJCBbbD2TgRsJ&#10;rPPRwwoz66/8TZdtKFUMYcnQQBVCl2ktRUUOZeI74sj9+N5hiLAvte3xGsNdq5+T5EU7rDk2VNjR&#10;e0VFsz07A835Nsjn7HTYpHvf2eNUcPElxjyOh7dXUIGGcBf/uzc2zp/Nl+kU/v5EADr/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w55HDAAAA3wAAAA8AAAAAAAAAAAAA&#10;AAAAoQIAAGRycy9kb3ducmV2LnhtbFBLBQYAAAAABAAEAPkAAACRAwAAAAA=&#10;" strokecolor="#4579b8 [3044]" strokeweight="2pt">
                            <v:stroke startarrow="block" endarrow="block"/>
                          </v:shape>
                          <v:shape id="直線矢印コネクタ 157915" o:spid="_x0000_s1046" type="#_x0000_t32" style="position:absolute;left:28796;top:16786;width:40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xCCsMAAADfAAAADwAAAGRycy9kb3ducmV2LnhtbERPTWvCQBC9C/6HZQq96SbStBpdRYSC&#10;FHqoTfU6ZKdJMDsbMqvGf98tFHp8vO/VZnCtulIvjWcD6TQBRVx623BloPh8ncxBSUC22HomA3cS&#10;2KzHoxXm1t/4g66HUKkYwpKjgTqELtdaypocytR3xJH79r3DEGFfadvjLYa7Vs+S5Fk7bDg21NjR&#10;rqbyfLg4A+fLfZC37PS1Twvf2eOT4PxdjHl8GLZLUIGG8C/+c+9tnJ+9LNIMfv9EAHr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8QgrDAAAA3wAAAA8AAAAAAAAAAAAA&#10;AAAAoQIAAGRycy9kb3ducmV2LnhtbFBLBQYAAAAABAAEAPkAAACRAwAAAAA=&#10;" strokecolor="#4579b8 [3044]" strokeweight="2pt">
                            <v:stroke startarrow="block" endarrow="block"/>
                          </v:shape>
                          <v:shape id="直線矢印コネクタ 157917" o:spid="_x0000_s1047" type="#_x0000_t32" style="position:absolute;left:27227;top:3275;width:0;height:119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fRgscAAADfAAAADwAAAGRycy9kb3ducmV2LnhtbERPTWvCQBC9C/6HZYTedGPBJE1dpS0U&#10;ixZq0x7qbciOSWx2NmS3Gvvr3YLQ4+N9z5e9acSROldbVjCdRCCIC6trLhV8fjyPUxDOI2tsLJOC&#10;MzlYLoaDOWbanvidjrkvRQhhl6GCyvs2k9IVFRl0E9sSB25vO4M+wK6UusNTCDeNvI2iWBqsOTRU&#10;2NJTRcV3/mMUzFb56+Z3+5XGB5M8tul2vX/bxUrdjPqHexCeev8vvrpfdJg/S+6mCfz9CQDk4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x9GCxwAAAN8AAAAPAAAAAAAA&#10;AAAAAAAAAKECAABkcnMvZG93bnJldi54bWxQSwUGAAAAAAQABAD5AAAAlQMAAAAA&#10;" strokecolor="#4579b8 [3044]" strokeweight="2pt">
                            <v:stroke startarrow="block" endarrow="block"/>
                          </v:shape>
                        </v:group>
                      </v:group>
                    </v:group>
                  </v:group>
                  <v:rect id="正方形/長方形 179296" o:spid="_x0000_s1048" style="position:absolute;left:27349;top:23128;width:4775;height:3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2LC8MA&#10;AADfAAAADwAAAGRycy9kb3ducmV2LnhtbERPTWvCQBC9F/wPywje6kYRq6mrBFGpR41Qehuz0ySa&#10;nQ3ZNcZ/3xUKHh/ve7HqTCVaalxpWcFoGIEgzqwuOVdwSrfvMxDOI2usLJOCBzlYLXtvC4y1vfOB&#10;2qPPRQhhF6OCwvs6ltJlBRl0Q1sTB+7XNgZ9gE0udYP3EG4qOY6iqTRYcmgosKZ1Qdn1eDMK3Lnd&#10;p486+b78uOycbNikk/1OqUG/Sz5BeOr8S/zv/tJh/sd8PJ/C808A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2LC8MAAADfAAAADwAAAAAAAAAAAAAAAACYAgAAZHJzL2Rv&#10;d25yZXYueG1sUEsFBgAAAAAEAAQA9QAAAIgDAAAAAA==&#10;" filled="f" stroked="f" strokeweight="2pt">
                    <v:textbox>
                      <w:txbxContent>
                        <w:p w:rsidR="00A51FE3" w:rsidRPr="00BF70D7" w:rsidRDefault="00A51FE3" w:rsidP="00115BC9">
                          <w:pPr>
                            <w:jc w:val="left"/>
                            <w:rPr>
                              <w:rFonts w:asciiTheme="majorEastAsia" w:eastAsiaTheme="majorEastAsia" w:hAnsiTheme="majorEastAsia"/>
                              <w:color w:val="000000" w:themeColor="text1"/>
                              <w:sz w:val="18"/>
                              <w:szCs w:val="18"/>
                            </w:rPr>
                          </w:pPr>
                          <w:r w:rsidRPr="00BF70D7">
                            <w:rPr>
                              <w:rFonts w:asciiTheme="majorEastAsia" w:eastAsiaTheme="majorEastAsia" w:hAnsiTheme="majorEastAsia" w:hint="eastAsia"/>
                              <w:color w:val="000000" w:themeColor="text1"/>
                              <w:sz w:val="18"/>
                              <w:szCs w:val="18"/>
                            </w:rPr>
                            <w:t>整合</w:t>
                          </w:r>
                        </w:p>
                        <w:p w:rsidR="00A51FE3" w:rsidRPr="001E1764" w:rsidRDefault="00A51FE3" w:rsidP="00115BC9">
                          <w:pPr>
                            <w:jc w:val="left"/>
                            <w:rPr>
                              <w:color w:val="000000" w:themeColor="text1"/>
                            </w:rPr>
                          </w:pPr>
                        </w:p>
                      </w:txbxContent>
                    </v:textbox>
                  </v:rect>
                </v:group>
              </v:group>
            </w:pict>
          </mc:Fallback>
        </mc:AlternateContent>
      </w:r>
    </w:p>
    <w:p w:rsidR="001E1764" w:rsidRDefault="001E1764" w:rsidP="001E1764"/>
    <w:p w:rsidR="001E1764" w:rsidRDefault="001E1764" w:rsidP="001E1764"/>
    <w:p w:rsidR="001E1764" w:rsidRDefault="001E1764" w:rsidP="001E1764"/>
    <w:p w:rsidR="001E1764" w:rsidRDefault="001E1764" w:rsidP="001E1764"/>
    <w:p w:rsidR="001E1764" w:rsidRDefault="001E1764" w:rsidP="001E1764"/>
    <w:p w:rsidR="001E1764" w:rsidRDefault="001E1764" w:rsidP="001E1764"/>
    <w:p w:rsidR="001E1764" w:rsidRDefault="001E1764" w:rsidP="001E1764"/>
    <w:p w:rsidR="001E1764" w:rsidRDefault="001E1764" w:rsidP="001E1764"/>
    <w:p w:rsidR="001E1764" w:rsidRDefault="001E1764" w:rsidP="001E1764"/>
    <w:p w:rsidR="001E1764" w:rsidRDefault="001E1764" w:rsidP="001E1764"/>
    <w:p w:rsidR="001E1764" w:rsidRDefault="001E1764" w:rsidP="001E1764"/>
    <w:p w:rsidR="001E1764" w:rsidRDefault="001E1764" w:rsidP="001E1764"/>
    <w:p w:rsidR="001E1764" w:rsidRDefault="001E1764" w:rsidP="001E1764"/>
    <w:p w:rsidR="001E1764" w:rsidRDefault="001E1764" w:rsidP="001E1764">
      <w:pPr>
        <w:ind w:firstLineChars="100" w:firstLine="210"/>
      </w:pPr>
    </w:p>
    <w:p w:rsidR="00597089" w:rsidRPr="005D3E8F" w:rsidRDefault="00597089" w:rsidP="00597089">
      <w:pPr>
        <w:pStyle w:val="2"/>
        <w:rPr>
          <w:rFonts w:asciiTheme="majorEastAsia" w:hAnsiTheme="majorEastAsia"/>
          <w:b/>
          <w:sz w:val="24"/>
        </w:rPr>
      </w:pPr>
      <w:bookmarkStart w:id="3" w:name="_Toc512188906"/>
      <w:r>
        <w:rPr>
          <w:rFonts w:asciiTheme="majorEastAsia" w:hAnsiTheme="majorEastAsia" w:cs="ＭＳ 明朝" w:hint="eastAsia"/>
          <w:b/>
          <w:color w:val="FF0000"/>
          <w:sz w:val="28"/>
          <w:szCs w:val="28"/>
          <w:u w:val="single"/>
        </w:rPr>
        <w:lastRenderedPageBreak/>
        <w:t>３　マニュアルの構成</w:t>
      </w:r>
      <w:bookmarkEnd w:id="3"/>
    </w:p>
    <w:p w:rsidR="00597089" w:rsidRPr="00BF70D7" w:rsidRDefault="00597089" w:rsidP="00597089">
      <w:pPr>
        <w:rPr>
          <w:rFonts w:asciiTheme="majorEastAsia" w:eastAsiaTheme="majorEastAsia" w:hAnsiTheme="majorEastAsia"/>
          <w:sz w:val="22"/>
        </w:rPr>
      </w:pPr>
      <w:r>
        <w:rPr>
          <w:rFonts w:hint="eastAsia"/>
        </w:rPr>
        <w:t xml:space="preserve">　</w:t>
      </w:r>
      <w:r w:rsidRPr="00BF70D7">
        <w:rPr>
          <w:rFonts w:asciiTheme="majorEastAsia" w:eastAsiaTheme="majorEastAsia" w:hAnsiTheme="majorEastAsia" w:hint="eastAsia"/>
          <w:sz w:val="22"/>
        </w:rPr>
        <w:t>市町策定マニュアルは、第１編</w:t>
      </w:r>
      <w:r w:rsidR="0041652C" w:rsidRPr="00BF70D7">
        <w:rPr>
          <w:rFonts w:asciiTheme="majorEastAsia" w:eastAsiaTheme="majorEastAsia" w:hAnsiTheme="majorEastAsia" w:hint="eastAsia"/>
          <w:sz w:val="22"/>
        </w:rPr>
        <w:t xml:space="preserve">　</w:t>
      </w:r>
      <w:r w:rsidRPr="00BF70D7">
        <w:rPr>
          <w:rFonts w:asciiTheme="majorEastAsia" w:eastAsiaTheme="majorEastAsia" w:hAnsiTheme="majorEastAsia" w:hint="eastAsia"/>
          <w:sz w:val="22"/>
        </w:rPr>
        <w:t>総則</w:t>
      </w:r>
      <w:r w:rsidR="0041652C" w:rsidRPr="00BF70D7">
        <w:rPr>
          <w:rFonts w:asciiTheme="majorEastAsia" w:eastAsiaTheme="majorEastAsia" w:hAnsiTheme="majorEastAsia" w:hint="eastAsia"/>
          <w:sz w:val="22"/>
        </w:rPr>
        <w:t>、</w:t>
      </w:r>
      <w:r w:rsidRPr="00BF70D7">
        <w:rPr>
          <w:rFonts w:asciiTheme="majorEastAsia" w:eastAsiaTheme="majorEastAsia" w:hAnsiTheme="majorEastAsia" w:hint="eastAsia"/>
          <w:sz w:val="22"/>
        </w:rPr>
        <w:t>第２編　災害廃棄物処理対策</w:t>
      </w:r>
      <w:r w:rsidR="0041652C" w:rsidRPr="00BF70D7">
        <w:rPr>
          <w:rFonts w:asciiTheme="majorEastAsia" w:eastAsiaTheme="majorEastAsia" w:hAnsiTheme="majorEastAsia" w:hint="eastAsia"/>
          <w:sz w:val="22"/>
        </w:rPr>
        <w:t>、</w:t>
      </w:r>
      <w:r w:rsidRPr="00BF70D7">
        <w:rPr>
          <w:rFonts w:asciiTheme="majorEastAsia" w:eastAsiaTheme="majorEastAsia" w:hAnsiTheme="majorEastAsia" w:hint="eastAsia"/>
          <w:sz w:val="22"/>
        </w:rPr>
        <w:t>第</w:t>
      </w:r>
      <w:r w:rsidR="0041652C" w:rsidRPr="00BF70D7">
        <w:rPr>
          <w:rFonts w:asciiTheme="majorEastAsia" w:eastAsiaTheme="majorEastAsia" w:hAnsiTheme="majorEastAsia" w:hint="eastAsia"/>
          <w:sz w:val="22"/>
        </w:rPr>
        <w:t>３</w:t>
      </w:r>
      <w:r w:rsidRPr="00BF70D7">
        <w:rPr>
          <w:rFonts w:asciiTheme="majorEastAsia" w:eastAsiaTheme="majorEastAsia" w:hAnsiTheme="majorEastAsia" w:hint="eastAsia"/>
          <w:sz w:val="22"/>
        </w:rPr>
        <w:t>編　災害廃棄物処理計画の見直しの</w:t>
      </w:r>
      <w:r w:rsidR="00BF70D7">
        <w:rPr>
          <w:rFonts w:asciiTheme="majorEastAsia" w:eastAsiaTheme="majorEastAsia" w:hAnsiTheme="majorEastAsia" w:hint="eastAsia"/>
          <w:sz w:val="22"/>
        </w:rPr>
        <w:t>３部</w:t>
      </w:r>
      <w:r w:rsidRPr="00BF70D7">
        <w:rPr>
          <w:rFonts w:asciiTheme="majorEastAsia" w:eastAsiaTheme="majorEastAsia" w:hAnsiTheme="majorEastAsia" w:hint="eastAsia"/>
          <w:sz w:val="22"/>
        </w:rPr>
        <w:t>構成とし、県災害廃棄物処理計画を元に、作成上の留意点や記載例（文例及び図表等）を記載したものです</w:t>
      </w:r>
      <w:r w:rsidR="0041652C" w:rsidRPr="00BF70D7">
        <w:rPr>
          <w:rFonts w:asciiTheme="majorEastAsia" w:eastAsiaTheme="majorEastAsia" w:hAnsiTheme="majorEastAsia" w:hint="eastAsia"/>
          <w:sz w:val="22"/>
        </w:rPr>
        <w:t>が、市町の特性や実情に応じた内容とし策定してください。</w:t>
      </w:r>
    </w:p>
    <w:p w:rsidR="00E04F91" w:rsidRPr="00BF70D7" w:rsidRDefault="00E04F91" w:rsidP="00CA1673">
      <w:pPr>
        <w:pStyle w:val="Default"/>
        <w:spacing w:line="240" w:lineRule="exact"/>
        <w:rPr>
          <w:rFonts w:asciiTheme="majorEastAsia" w:eastAsiaTheme="majorEastAsia" w:hAnsiTheme="majorEastAsia"/>
          <w:color w:val="auto"/>
          <w:sz w:val="22"/>
          <w:szCs w:val="22"/>
        </w:rPr>
      </w:pPr>
    </w:p>
    <w:p w:rsidR="00724691" w:rsidRDefault="003F1388" w:rsidP="00724691">
      <w:pPr>
        <w:pStyle w:val="Default"/>
        <w:rPr>
          <w:rFonts w:asciiTheme="majorEastAsia" w:eastAsiaTheme="majorEastAsia" w:hAnsiTheme="majorEastAsia"/>
          <w:color w:val="auto"/>
          <w:sz w:val="22"/>
          <w:szCs w:val="22"/>
        </w:rPr>
      </w:pPr>
      <w:r w:rsidRPr="00BF70D7">
        <w:rPr>
          <w:rFonts w:asciiTheme="majorEastAsia" w:eastAsiaTheme="majorEastAsia" w:hAnsiTheme="majorEastAsia" w:hint="eastAsia"/>
          <w:color w:val="auto"/>
          <w:sz w:val="22"/>
          <w:szCs w:val="22"/>
        </w:rPr>
        <w:t>（市町災害廃棄物処理計画の構成例）</w:t>
      </w:r>
    </w:p>
    <w:p w:rsidR="00B31259" w:rsidRDefault="003F1388" w:rsidP="00047D1C">
      <w:pPr>
        <w:pStyle w:val="Default"/>
        <w:rPr>
          <w:rFonts w:asciiTheme="majorEastAsia" w:eastAsiaTheme="majorEastAsia" w:hAnsiTheme="majorEastAsia"/>
          <w:color w:val="auto"/>
          <w:sz w:val="22"/>
          <w:szCs w:val="22"/>
        </w:rPr>
      </w:pPr>
      <w:r>
        <w:rPr>
          <w:rFonts w:asciiTheme="majorEastAsia" w:eastAsiaTheme="majorEastAsia" w:hAnsiTheme="majorEastAsia" w:hint="eastAsia"/>
          <w:noProof/>
          <w:color w:val="auto"/>
          <w:sz w:val="22"/>
          <w:szCs w:val="22"/>
        </w:rPr>
        <mc:AlternateContent>
          <mc:Choice Requires="wpg">
            <w:drawing>
              <wp:anchor distT="0" distB="0" distL="114300" distR="114300" simplePos="0" relativeHeight="251821056" behindDoc="0" locked="0" layoutInCell="1" allowOverlap="1" wp14:anchorId="0B6F5FC2" wp14:editId="4AB94402">
                <wp:simplePos x="0" y="0"/>
                <wp:positionH relativeFrom="column">
                  <wp:posOffset>13970</wp:posOffset>
                </wp:positionH>
                <wp:positionV relativeFrom="paragraph">
                  <wp:posOffset>19050</wp:posOffset>
                </wp:positionV>
                <wp:extent cx="5842635" cy="5191125"/>
                <wp:effectExtent l="0" t="0" r="24765" b="9525"/>
                <wp:wrapNone/>
                <wp:docPr id="179304" name="グループ化 179304"/>
                <wp:cNvGraphicFramePr/>
                <a:graphic xmlns:a="http://schemas.openxmlformats.org/drawingml/2006/main">
                  <a:graphicData uri="http://schemas.microsoft.com/office/word/2010/wordprocessingGroup">
                    <wpg:wgp>
                      <wpg:cNvGrpSpPr/>
                      <wpg:grpSpPr>
                        <a:xfrm>
                          <a:off x="0" y="0"/>
                          <a:ext cx="5842635" cy="5191125"/>
                          <a:chOff x="0" y="0"/>
                          <a:chExt cx="5842660" cy="5637671"/>
                        </a:xfrm>
                      </wpg:grpSpPr>
                      <wps:wsp>
                        <wps:cNvPr id="217" name="テキスト ボックス 2"/>
                        <wps:cNvSpPr txBox="1">
                          <a:spLocks noChangeArrowheads="1"/>
                        </wps:cNvSpPr>
                        <wps:spPr bwMode="auto">
                          <a:xfrm>
                            <a:off x="0" y="23748"/>
                            <a:ext cx="3419475" cy="5613923"/>
                          </a:xfrm>
                          <a:prstGeom prst="rect">
                            <a:avLst/>
                          </a:prstGeom>
                          <a:solidFill>
                            <a:srgbClr val="FFFFFF"/>
                          </a:solidFill>
                          <a:ln w="9525">
                            <a:noFill/>
                            <a:miter lim="800000"/>
                            <a:headEnd/>
                            <a:tailEnd/>
                          </a:ln>
                        </wps:spPr>
                        <wps:txbx>
                          <w:txbxContent>
                            <w:p w:rsidR="00A51FE3" w:rsidRPr="00BF70D7" w:rsidRDefault="00A51FE3" w:rsidP="00CA1673">
                              <w:pPr>
                                <w:spacing w:line="280" w:lineRule="exact"/>
                                <w:rPr>
                                  <w:rFonts w:asciiTheme="majorEastAsia" w:eastAsiaTheme="majorEastAsia" w:hAnsiTheme="majorEastAsia"/>
                                </w:rPr>
                              </w:pPr>
                              <w:r w:rsidRPr="00BF70D7">
                                <w:rPr>
                                  <w:rFonts w:asciiTheme="majorEastAsia" w:eastAsiaTheme="majorEastAsia" w:hAnsiTheme="majorEastAsia" w:hint="eastAsia"/>
                                </w:rPr>
                                <w:t>第１編　総則</w:t>
                              </w:r>
                            </w:p>
                            <w:p w:rsidR="00A51FE3" w:rsidRPr="00BF70D7" w:rsidRDefault="00A51FE3" w:rsidP="00CA1673">
                              <w:pPr>
                                <w:spacing w:beforeLines="20" w:before="72" w:line="280" w:lineRule="exact"/>
                                <w:ind w:firstLineChars="100" w:firstLine="210"/>
                                <w:rPr>
                                  <w:rFonts w:asciiTheme="majorEastAsia" w:eastAsiaTheme="majorEastAsia" w:hAnsiTheme="majorEastAsia"/>
                                </w:rPr>
                              </w:pPr>
                              <w:r w:rsidRPr="00BF70D7">
                                <w:rPr>
                                  <w:rFonts w:asciiTheme="majorEastAsia" w:eastAsiaTheme="majorEastAsia" w:hAnsiTheme="majorEastAsia" w:hint="eastAsia"/>
                                </w:rPr>
                                <w:t>第１章　基本的事項</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１　背景及び目的</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２　計画の位置付け</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３　計画の対象</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４　処理主体の役割</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５　計画の基本的な考え方</w:t>
                              </w:r>
                            </w:p>
                            <w:p w:rsidR="00A51FE3" w:rsidRPr="00BF70D7" w:rsidRDefault="00A51FE3" w:rsidP="00CA1673">
                              <w:pPr>
                                <w:spacing w:beforeLines="20" w:before="72" w:line="280" w:lineRule="exact"/>
                                <w:ind w:firstLineChars="100" w:firstLine="210"/>
                                <w:rPr>
                                  <w:rFonts w:asciiTheme="majorEastAsia" w:eastAsiaTheme="majorEastAsia" w:hAnsiTheme="majorEastAsia"/>
                                </w:rPr>
                              </w:pPr>
                              <w:r w:rsidRPr="00BF70D7">
                                <w:rPr>
                                  <w:rFonts w:asciiTheme="majorEastAsia" w:eastAsiaTheme="majorEastAsia" w:hAnsiTheme="majorEastAsia" w:hint="eastAsia"/>
                                </w:rPr>
                                <w:t>第２章　組織・推進体制</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１　組織体制・指示命令系統</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２　情報収集・連絡</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３　協力・支援体制</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４　人材育成及び教育訓練</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５　住民への啓発・広報</w:t>
                              </w:r>
                            </w:p>
                            <w:p w:rsidR="00A51FE3" w:rsidRPr="00BF70D7" w:rsidRDefault="00A51FE3" w:rsidP="00CA1673">
                              <w:pPr>
                                <w:spacing w:line="280" w:lineRule="exact"/>
                                <w:rPr>
                                  <w:rFonts w:asciiTheme="majorEastAsia" w:eastAsiaTheme="majorEastAsia" w:hAnsiTheme="majorEastAsia"/>
                                </w:rPr>
                              </w:pPr>
                            </w:p>
                            <w:p w:rsidR="00A51FE3" w:rsidRPr="00BF70D7" w:rsidRDefault="00A51FE3" w:rsidP="00CA1673">
                              <w:pPr>
                                <w:spacing w:line="280" w:lineRule="exact"/>
                                <w:rPr>
                                  <w:rFonts w:asciiTheme="majorEastAsia" w:eastAsiaTheme="majorEastAsia" w:hAnsiTheme="majorEastAsia"/>
                                </w:rPr>
                              </w:pPr>
                              <w:r w:rsidRPr="00BF70D7">
                                <w:rPr>
                                  <w:rFonts w:asciiTheme="majorEastAsia" w:eastAsiaTheme="majorEastAsia" w:hAnsiTheme="majorEastAsia" w:hint="eastAsia"/>
                                </w:rPr>
                                <w:t>第２編　災害廃棄物等処理対策</w:t>
                              </w:r>
                            </w:p>
                            <w:p w:rsidR="00A51FE3" w:rsidRPr="00BF70D7" w:rsidRDefault="00A51FE3" w:rsidP="00CA1673">
                              <w:pPr>
                                <w:spacing w:beforeLines="20" w:before="72" w:line="280" w:lineRule="exact"/>
                                <w:ind w:firstLineChars="100" w:firstLine="210"/>
                                <w:rPr>
                                  <w:rFonts w:asciiTheme="majorEastAsia" w:eastAsiaTheme="majorEastAsia" w:hAnsiTheme="majorEastAsia"/>
                                </w:rPr>
                              </w:pPr>
                              <w:r w:rsidRPr="00BF70D7">
                                <w:rPr>
                                  <w:rFonts w:asciiTheme="majorEastAsia" w:eastAsiaTheme="majorEastAsia" w:hAnsiTheme="majorEastAsia" w:hint="eastAsia"/>
                                </w:rPr>
                                <w:t>第１章　全般的事項</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１　災害廃棄物処理の基本方針</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２　災害発生後の事務の流れ</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３　災害廃棄物処理実行計画の策定等</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４　事務委託、事務代替</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５　地域特性</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６　一般廃棄物処理施設の現状</w:t>
                              </w:r>
                            </w:p>
                            <w:p w:rsidR="00A51FE3" w:rsidRPr="00BF70D7" w:rsidRDefault="00A51FE3" w:rsidP="00CA1673">
                              <w:pPr>
                                <w:spacing w:beforeLines="20" w:before="72" w:line="280" w:lineRule="exact"/>
                                <w:ind w:firstLineChars="100" w:firstLine="210"/>
                                <w:rPr>
                                  <w:rFonts w:asciiTheme="majorEastAsia" w:eastAsiaTheme="majorEastAsia" w:hAnsiTheme="majorEastAsia"/>
                                </w:rPr>
                              </w:pPr>
                              <w:r w:rsidRPr="00BF70D7">
                                <w:rPr>
                                  <w:rFonts w:asciiTheme="majorEastAsia" w:eastAsiaTheme="majorEastAsia" w:hAnsiTheme="majorEastAsia" w:hint="eastAsia"/>
                                </w:rPr>
                                <w:t>第２章　災害廃棄物発生量の推計</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１　地震・津波による災害廃棄物</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２　風水害による災害廃棄物</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３　し尿発生量及び仮設トイレ必要基数等の推計</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４　避難所ごみ発生量の推計</w:t>
                              </w:r>
                            </w:p>
                          </w:txbxContent>
                        </wps:txbx>
                        <wps:bodyPr rot="0" vert="horz" wrap="square" lIns="91440" tIns="45720" rIns="91440" bIns="45720" anchor="t" anchorCtr="0">
                          <a:noAutofit/>
                        </wps:bodyPr>
                      </wps:wsp>
                      <wps:wsp>
                        <wps:cNvPr id="179302" name="テキスト ボックス 2"/>
                        <wps:cNvSpPr txBox="1">
                          <a:spLocks noChangeArrowheads="1"/>
                        </wps:cNvSpPr>
                        <wps:spPr bwMode="auto">
                          <a:xfrm>
                            <a:off x="2612571" y="0"/>
                            <a:ext cx="3157220" cy="4144488"/>
                          </a:xfrm>
                          <a:prstGeom prst="rect">
                            <a:avLst/>
                          </a:prstGeom>
                          <a:solidFill>
                            <a:srgbClr val="FFFFFF"/>
                          </a:solidFill>
                          <a:ln w="9525">
                            <a:noFill/>
                            <a:miter lim="800000"/>
                            <a:headEnd/>
                            <a:tailEnd/>
                          </a:ln>
                        </wps:spPr>
                        <wps:txbx>
                          <w:txbxContent>
                            <w:p w:rsidR="00A51FE3" w:rsidRPr="00BF70D7" w:rsidRDefault="00A51FE3" w:rsidP="00CA1673">
                              <w:pPr>
                                <w:spacing w:line="280" w:lineRule="exact"/>
                                <w:ind w:firstLineChars="300" w:firstLine="630"/>
                                <w:rPr>
                                  <w:rFonts w:asciiTheme="majorEastAsia" w:eastAsiaTheme="majorEastAsia" w:hAnsiTheme="majorEastAsia"/>
                                </w:rPr>
                              </w:pPr>
                              <w:r w:rsidRPr="00BF70D7">
                                <w:rPr>
                                  <w:rFonts w:asciiTheme="majorEastAsia" w:eastAsiaTheme="majorEastAsia" w:hAnsiTheme="majorEastAsia" w:hint="eastAsia"/>
                                </w:rPr>
                                <w:t>第３章　災害廃棄物処理</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１　災害廃棄物処理の流れ</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２　収集運搬体制</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３　仮置場</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４　処理施設</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５　分別・中間処理・再資源化、最終処分</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６　最終処分</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７　し尿処理</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８　避難所ごみ（生活ごみ）処理</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９　損壊家屋の解体・撤去</w:t>
                              </w:r>
                            </w:p>
                            <w:p w:rsidR="00A51FE3" w:rsidRPr="00BF70D7" w:rsidRDefault="00A51FE3" w:rsidP="00CA1673">
                              <w:pPr>
                                <w:spacing w:line="280" w:lineRule="exact"/>
                                <w:ind w:firstLineChars="300" w:firstLine="630"/>
                                <w:rPr>
                                  <w:rFonts w:asciiTheme="majorEastAsia" w:eastAsiaTheme="majorEastAsia" w:hAnsiTheme="majorEastAsia"/>
                                </w:rPr>
                              </w:pPr>
                              <w:r w:rsidRPr="00BF70D7">
                                <w:rPr>
                                  <w:rFonts w:asciiTheme="majorEastAsia" w:eastAsiaTheme="majorEastAsia" w:hAnsiTheme="majorEastAsia" w:hint="eastAsia"/>
                                </w:rPr>
                                <w:t>１０　離島における災害廃棄物処理対策</w:t>
                              </w:r>
                            </w:p>
                            <w:p w:rsidR="00A51FE3" w:rsidRPr="00BF70D7" w:rsidRDefault="00A51FE3" w:rsidP="00CA1673">
                              <w:pPr>
                                <w:spacing w:line="280" w:lineRule="exact"/>
                                <w:ind w:firstLineChars="300" w:firstLine="630"/>
                                <w:rPr>
                                  <w:rFonts w:asciiTheme="majorEastAsia" w:eastAsiaTheme="majorEastAsia" w:hAnsiTheme="majorEastAsia"/>
                                </w:rPr>
                              </w:pPr>
                              <w:r w:rsidRPr="00BF70D7">
                                <w:rPr>
                                  <w:rFonts w:asciiTheme="majorEastAsia" w:eastAsiaTheme="majorEastAsia" w:hAnsiTheme="majorEastAsia" w:hint="eastAsia"/>
                                </w:rPr>
                                <w:t>１１　環境対策・モニタリング</w:t>
                              </w:r>
                            </w:p>
                            <w:p w:rsidR="00A51FE3" w:rsidRPr="00BF70D7" w:rsidRDefault="00A51FE3" w:rsidP="00CA1673">
                              <w:pPr>
                                <w:spacing w:line="280" w:lineRule="exact"/>
                                <w:ind w:firstLineChars="300" w:firstLine="630"/>
                                <w:rPr>
                                  <w:rFonts w:asciiTheme="majorEastAsia" w:eastAsiaTheme="majorEastAsia" w:hAnsiTheme="majorEastAsia"/>
                                </w:rPr>
                              </w:pPr>
                              <w:r w:rsidRPr="00BF70D7">
                                <w:rPr>
                                  <w:rFonts w:asciiTheme="majorEastAsia" w:eastAsiaTheme="majorEastAsia" w:hAnsiTheme="majorEastAsia" w:hint="eastAsia"/>
                                </w:rPr>
                                <w:t>１２　津波堆積物</w:t>
                              </w:r>
                            </w:p>
                            <w:p w:rsidR="00A51FE3" w:rsidRPr="00BF70D7" w:rsidRDefault="00A51FE3" w:rsidP="00CA1673">
                              <w:pPr>
                                <w:spacing w:line="280" w:lineRule="exact"/>
                                <w:ind w:firstLineChars="300" w:firstLine="630"/>
                                <w:rPr>
                                  <w:rFonts w:asciiTheme="majorEastAsia" w:eastAsiaTheme="majorEastAsia" w:hAnsiTheme="majorEastAsia"/>
                                </w:rPr>
                              </w:pPr>
                              <w:r w:rsidRPr="00BF70D7">
                                <w:rPr>
                                  <w:rFonts w:asciiTheme="majorEastAsia" w:eastAsiaTheme="majorEastAsia" w:hAnsiTheme="majorEastAsia" w:hint="eastAsia"/>
                                </w:rPr>
                                <w:t>１３　特別な対応が必要となる廃棄物</w:t>
                              </w:r>
                            </w:p>
                            <w:p w:rsidR="00A51FE3" w:rsidRPr="00BF70D7" w:rsidRDefault="00A51FE3" w:rsidP="00CA1673">
                              <w:pPr>
                                <w:spacing w:line="280" w:lineRule="exact"/>
                                <w:ind w:firstLineChars="300" w:firstLine="630"/>
                                <w:rPr>
                                  <w:rFonts w:asciiTheme="majorEastAsia" w:eastAsiaTheme="majorEastAsia" w:hAnsiTheme="majorEastAsia"/>
                                </w:rPr>
                              </w:pP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第３編　災害廃棄物処理計画の見直し</w:t>
                              </w:r>
                            </w:p>
                          </w:txbxContent>
                        </wps:txbx>
                        <wps:bodyPr rot="0" vert="horz" wrap="square" lIns="91440" tIns="45720" rIns="91440" bIns="45720" anchor="t" anchorCtr="0">
                          <a:noAutofit/>
                        </wps:bodyPr>
                      </wps:wsp>
                      <wps:wsp>
                        <wps:cNvPr id="179303" name="正方形/長方形 179303"/>
                        <wps:cNvSpPr/>
                        <wps:spPr>
                          <a:xfrm>
                            <a:off x="0" y="0"/>
                            <a:ext cx="5842660" cy="556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B6F5FC2" id="グループ化 179304" o:spid="_x0000_s1049" style="position:absolute;margin-left:1.1pt;margin-top:1.5pt;width:460.05pt;height:408.75pt;z-index:251821056;mso-height-relative:margin" coordsize="58426,5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">
                <v:shapetype id="_x0000_t202" coordsize="21600,21600" o:spt="202" path="m,l,21600r21600,l21600,xe">
                  <v:stroke joinstyle="miter"/>
                  <v:path gradientshapeok="t" o:connecttype="rect"/>
                </v:shapetype>
                <v:shape id="_x0000_s1050" type="#_x0000_t202" style="position:absolute;top:237;width:34194;height:56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A51FE3" w:rsidRPr="00BF70D7" w:rsidRDefault="00A51FE3" w:rsidP="00CA1673">
                        <w:pPr>
                          <w:spacing w:line="280" w:lineRule="exact"/>
                          <w:rPr>
                            <w:rFonts w:asciiTheme="majorEastAsia" w:eastAsiaTheme="majorEastAsia" w:hAnsiTheme="majorEastAsia"/>
                          </w:rPr>
                        </w:pPr>
                        <w:r w:rsidRPr="00BF70D7">
                          <w:rPr>
                            <w:rFonts w:asciiTheme="majorEastAsia" w:eastAsiaTheme="majorEastAsia" w:hAnsiTheme="majorEastAsia" w:hint="eastAsia"/>
                          </w:rPr>
                          <w:t>第１編　総則</w:t>
                        </w:r>
                      </w:p>
                      <w:p w:rsidR="00A51FE3" w:rsidRPr="00BF70D7" w:rsidRDefault="00A51FE3" w:rsidP="00CA1673">
                        <w:pPr>
                          <w:spacing w:beforeLines="20" w:before="72" w:line="280" w:lineRule="exact"/>
                          <w:ind w:firstLineChars="100" w:firstLine="210"/>
                          <w:rPr>
                            <w:rFonts w:asciiTheme="majorEastAsia" w:eastAsiaTheme="majorEastAsia" w:hAnsiTheme="majorEastAsia"/>
                          </w:rPr>
                        </w:pPr>
                        <w:r w:rsidRPr="00BF70D7">
                          <w:rPr>
                            <w:rFonts w:asciiTheme="majorEastAsia" w:eastAsiaTheme="majorEastAsia" w:hAnsiTheme="majorEastAsia" w:hint="eastAsia"/>
                          </w:rPr>
                          <w:t>第１章　基本的事項</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１　背景及び目的</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２　計画の位置付け</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３　計画の対象</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４　処理主体の役割</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５　計画の基本的な考え方</w:t>
                        </w:r>
                      </w:p>
                      <w:p w:rsidR="00A51FE3" w:rsidRPr="00BF70D7" w:rsidRDefault="00A51FE3" w:rsidP="00CA1673">
                        <w:pPr>
                          <w:spacing w:beforeLines="20" w:before="72" w:line="280" w:lineRule="exact"/>
                          <w:ind w:firstLineChars="100" w:firstLine="210"/>
                          <w:rPr>
                            <w:rFonts w:asciiTheme="majorEastAsia" w:eastAsiaTheme="majorEastAsia" w:hAnsiTheme="majorEastAsia"/>
                          </w:rPr>
                        </w:pPr>
                        <w:r w:rsidRPr="00BF70D7">
                          <w:rPr>
                            <w:rFonts w:asciiTheme="majorEastAsia" w:eastAsiaTheme="majorEastAsia" w:hAnsiTheme="majorEastAsia" w:hint="eastAsia"/>
                          </w:rPr>
                          <w:t>第２章　組織・推進体制</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１　組織体制・指示命令系統</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２　情報収集・連絡</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３　協力・支援体制</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４　人材育成及び教育訓練</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５　住民への啓発・広報</w:t>
                        </w:r>
                      </w:p>
                      <w:p w:rsidR="00A51FE3" w:rsidRPr="00BF70D7" w:rsidRDefault="00A51FE3" w:rsidP="00CA1673">
                        <w:pPr>
                          <w:spacing w:line="280" w:lineRule="exact"/>
                          <w:rPr>
                            <w:rFonts w:asciiTheme="majorEastAsia" w:eastAsiaTheme="majorEastAsia" w:hAnsiTheme="majorEastAsia"/>
                          </w:rPr>
                        </w:pPr>
                      </w:p>
                      <w:p w:rsidR="00A51FE3" w:rsidRPr="00BF70D7" w:rsidRDefault="00A51FE3" w:rsidP="00CA1673">
                        <w:pPr>
                          <w:spacing w:line="280" w:lineRule="exact"/>
                          <w:rPr>
                            <w:rFonts w:asciiTheme="majorEastAsia" w:eastAsiaTheme="majorEastAsia" w:hAnsiTheme="majorEastAsia"/>
                          </w:rPr>
                        </w:pPr>
                        <w:r w:rsidRPr="00BF70D7">
                          <w:rPr>
                            <w:rFonts w:asciiTheme="majorEastAsia" w:eastAsiaTheme="majorEastAsia" w:hAnsiTheme="majorEastAsia" w:hint="eastAsia"/>
                          </w:rPr>
                          <w:t>第２編　災害廃棄物等処理対策</w:t>
                        </w:r>
                      </w:p>
                      <w:p w:rsidR="00A51FE3" w:rsidRPr="00BF70D7" w:rsidRDefault="00A51FE3" w:rsidP="00CA1673">
                        <w:pPr>
                          <w:spacing w:beforeLines="20" w:before="72" w:line="280" w:lineRule="exact"/>
                          <w:ind w:firstLineChars="100" w:firstLine="210"/>
                          <w:rPr>
                            <w:rFonts w:asciiTheme="majorEastAsia" w:eastAsiaTheme="majorEastAsia" w:hAnsiTheme="majorEastAsia"/>
                          </w:rPr>
                        </w:pPr>
                        <w:r w:rsidRPr="00BF70D7">
                          <w:rPr>
                            <w:rFonts w:asciiTheme="majorEastAsia" w:eastAsiaTheme="majorEastAsia" w:hAnsiTheme="majorEastAsia" w:hint="eastAsia"/>
                          </w:rPr>
                          <w:t>第１章　全般的事項</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１　災害廃棄物処理の基本方針</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２　災害発生後の事務の流れ</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３　災害廃棄物処理実行計画の策定等</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４　事務委託、事務代替</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５　地域特性</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６　一般廃棄物処理施設の現状</w:t>
                        </w:r>
                      </w:p>
                      <w:p w:rsidR="00A51FE3" w:rsidRPr="00BF70D7" w:rsidRDefault="00A51FE3" w:rsidP="00CA1673">
                        <w:pPr>
                          <w:spacing w:beforeLines="20" w:before="72" w:line="280" w:lineRule="exact"/>
                          <w:ind w:firstLineChars="100" w:firstLine="210"/>
                          <w:rPr>
                            <w:rFonts w:asciiTheme="majorEastAsia" w:eastAsiaTheme="majorEastAsia" w:hAnsiTheme="majorEastAsia"/>
                          </w:rPr>
                        </w:pPr>
                        <w:r w:rsidRPr="00BF70D7">
                          <w:rPr>
                            <w:rFonts w:asciiTheme="majorEastAsia" w:eastAsiaTheme="majorEastAsia" w:hAnsiTheme="majorEastAsia" w:hint="eastAsia"/>
                          </w:rPr>
                          <w:t>第２章　災害廃棄物発生量の推計</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１　地震・津波による災害廃棄物</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２　風水害による災害廃棄物</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３　し尿発生量及び仮設トイレ必要基数等の推計</w:t>
                        </w: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４　避難所ごみ発生量の推計</w:t>
                        </w:r>
                      </w:p>
                    </w:txbxContent>
                  </v:textbox>
                </v:shape>
                <v:shape id="_x0000_s1051" type="#_x0000_t202" style="position:absolute;left:26125;width:31572;height:41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tusIA&#10;AADfAAAADwAAAGRycy9kb3ducmV2LnhtbERPy4rCMBTdC/5DuAOzEU19duwYxREUt1U/4Npc2zLN&#10;TWmirX9vBgZcHs57telMJR7UuNKygvEoAkGcWV1yruBy3g+/QDiPrLGyTAqe5GCz7vdWmGjbckqP&#10;k89FCGGXoILC+zqR0mUFGXQjWxMH7mYbgz7AJpe6wTaEm0pOomghDZYcGgqsaVdQ9nu6GwW3YzuY&#10;L9vrwV/idLb4wTK+2qdSnx/d9huEp86/xf/uow7z4+U0msDfnwB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m26wgAAAN8AAAAPAAAAAAAAAAAAAAAAAJgCAABkcnMvZG93&#10;bnJldi54bWxQSwUGAAAAAAQABAD1AAAAhwMAAAAA&#10;" stroked="f">
                  <v:textbox>
                    <w:txbxContent>
                      <w:p w:rsidR="00A51FE3" w:rsidRPr="00BF70D7" w:rsidRDefault="00A51FE3" w:rsidP="00CA1673">
                        <w:pPr>
                          <w:spacing w:line="280" w:lineRule="exact"/>
                          <w:ind w:firstLineChars="300" w:firstLine="630"/>
                          <w:rPr>
                            <w:rFonts w:asciiTheme="majorEastAsia" w:eastAsiaTheme="majorEastAsia" w:hAnsiTheme="majorEastAsia"/>
                          </w:rPr>
                        </w:pPr>
                        <w:r w:rsidRPr="00BF70D7">
                          <w:rPr>
                            <w:rFonts w:asciiTheme="majorEastAsia" w:eastAsiaTheme="majorEastAsia" w:hAnsiTheme="majorEastAsia" w:hint="eastAsia"/>
                          </w:rPr>
                          <w:t>第３章　災害廃棄物処理</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１　災害廃棄物処理の流れ</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２　収集運搬体制</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３　仮置場</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４　処理施設</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５　分別・中間処理・再資源化、最終処分</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６　最終処分</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７　し尿処理</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８　避難所ごみ（生活ごみ）処理</w:t>
                        </w:r>
                      </w:p>
                      <w:p w:rsidR="00A51FE3" w:rsidRPr="00BF70D7" w:rsidRDefault="00A51FE3" w:rsidP="00CA1673">
                        <w:pPr>
                          <w:spacing w:line="280" w:lineRule="exact"/>
                          <w:ind w:firstLineChars="400" w:firstLine="840"/>
                          <w:rPr>
                            <w:rFonts w:asciiTheme="majorEastAsia" w:eastAsiaTheme="majorEastAsia" w:hAnsiTheme="majorEastAsia"/>
                          </w:rPr>
                        </w:pPr>
                        <w:r w:rsidRPr="00BF70D7">
                          <w:rPr>
                            <w:rFonts w:asciiTheme="majorEastAsia" w:eastAsiaTheme="majorEastAsia" w:hAnsiTheme="majorEastAsia" w:hint="eastAsia"/>
                          </w:rPr>
                          <w:t>９　損壊家屋の解体・撤去</w:t>
                        </w:r>
                      </w:p>
                      <w:p w:rsidR="00A51FE3" w:rsidRPr="00BF70D7" w:rsidRDefault="00A51FE3" w:rsidP="00CA1673">
                        <w:pPr>
                          <w:spacing w:line="280" w:lineRule="exact"/>
                          <w:ind w:firstLineChars="300" w:firstLine="630"/>
                          <w:rPr>
                            <w:rFonts w:asciiTheme="majorEastAsia" w:eastAsiaTheme="majorEastAsia" w:hAnsiTheme="majorEastAsia"/>
                          </w:rPr>
                        </w:pPr>
                        <w:r w:rsidRPr="00BF70D7">
                          <w:rPr>
                            <w:rFonts w:asciiTheme="majorEastAsia" w:eastAsiaTheme="majorEastAsia" w:hAnsiTheme="majorEastAsia" w:hint="eastAsia"/>
                          </w:rPr>
                          <w:t>１０　離島における災害廃棄物処理対策</w:t>
                        </w:r>
                      </w:p>
                      <w:p w:rsidR="00A51FE3" w:rsidRPr="00BF70D7" w:rsidRDefault="00A51FE3" w:rsidP="00CA1673">
                        <w:pPr>
                          <w:spacing w:line="280" w:lineRule="exact"/>
                          <w:ind w:firstLineChars="300" w:firstLine="630"/>
                          <w:rPr>
                            <w:rFonts w:asciiTheme="majorEastAsia" w:eastAsiaTheme="majorEastAsia" w:hAnsiTheme="majorEastAsia"/>
                          </w:rPr>
                        </w:pPr>
                        <w:r w:rsidRPr="00BF70D7">
                          <w:rPr>
                            <w:rFonts w:asciiTheme="majorEastAsia" w:eastAsiaTheme="majorEastAsia" w:hAnsiTheme="majorEastAsia" w:hint="eastAsia"/>
                          </w:rPr>
                          <w:t>１１　環境対策・モニタリング</w:t>
                        </w:r>
                      </w:p>
                      <w:p w:rsidR="00A51FE3" w:rsidRPr="00BF70D7" w:rsidRDefault="00A51FE3" w:rsidP="00CA1673">
                        <w:pPr>
                          <w:spacing w:line="280" w:lineRule="exact"/>
                          <w:ind w:firstLineChars="300" w:firstLine="630"/>
                          <w:rPr>
                            <w:rFonts w:asciiTheme="majorEastAsia" w:eastAsiaTheme="majorEastAsia" w:hAnsiTheme="majorEastAsia"/>
                          </w:rPr>
                        </w:pPr>
                        <w:r w:rsidRPr="00BF70D7">
                          <w:rPr>
                            <w:rFonts w:asciiTheme="majorEastAsia" w:eastAsiaTheme="majorEastAsia" w:hAnsiTheme="majorEastAsia" w:hint="eastAsia"/>
                          </w:rPr>
                          <w:t>１２　津波堆積物</w:t>
                        </w:r>
                      </w:p>
                      <w:p w:rsidR="00A51FE3" w:rsidRPr="00BF70D7" w:rsidRDefault="00A51FE3" w:rsidP="00CA1673">
                        <w:pPr>
                          <w:spacing w:line="280" w:lineRule="exact"/>
                          <w:ind w:firstLineChars="300" w:firstLine="630"/>
                          <w:rPr>
                            <w:rFonts w:asciiTheme="majorEastAsia" w:eastAsiaTheme="majorEastAsia" w:hAnsiTheme="majorEastAsia"/>
                          </w:rPr>
                        </w:pPr>
                        <w:r w:rsidRPr="00BF70D7">
                          <w:rPr>
                            <w:rFonts w:asciiTheme="majorEastAsia" w:eastAsiaTheme="majorEastAsia" w:hAnsiTheme="majorEastAsia" w:hint="eastAsia"/>
                          </w:rPr>
                          <w:t>１３　特別な対応が必要となる廃棄物</w:t>
                        </w:r>
                      </w:p>
                      <w:p w:rsidR="00A51FE3" w:rsidRPr="00BF70D7" w:rsidRDefault="00A51FE3" w:rsidP="00CA1673">
                        <w:pPr>
                          <w:spacing w:line="280" w:lineRule="exact"/>
                          <w:ind w:firstLineChars="300" w:firstLine="630"/>
                          <w:rPr>
                            <w:rFonts w:asciiTheme="majorEastAsia" w:eastAsiaTheme="majorEastAsia" w:hAnsiTheme="majorEastAsia"/>
                          </w:rPr>
                        </w:pPr>
                      </w:p>
                      <w:p w:rsidR="00A51FE3" w:rsidRPr="00BF70D7" w:rsidRDefault="00A51FE3" w:rsidP="00CA1673">
                        <w:pPr>
                          <w:spacing w:line="280" w:lineRule="exact"/>
                          <w:ind w:firstLineChars="200" w:firstLine="420"/>
                          <w:rPr>
                            <w:rFonts w:asciiTheme="majorEastAsia" w:eastAsiaTheme="majorEastAsia" w:hAnsiTheme="majorEastAsia"/>
                          </w:rPr>
                        </w:pPr>
                        <w:r w:rsidRPr="00BF70D7">
                          <w:rPr>
                            <w:rFonts w:asciiTheme="majorEastAsia" w:eastAsiaTheme="majorEastAsia" w:hAnsiTheme="majorEastAsia" w:hint="eastAsia"/>
                          </w:rPr>
                          <w:t>第３編　災害廃棄物処理計画の見直し</w:t>
                        </w:r>
                      </w:p>
                    </w:txbxContent>
                  </v:textbox>
                </v:shape>
                <v:rect id="正方形/長方形 179303" o:spid="_x0000_s1052" style="position:absolute;width:58426;height:55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1SGsUA&#10;AADfAAAADwAAAGRycy9kb3ducmV2LnhtbERPXWvCMBR9F/Yfwh34pukUttkZxQmCsE2oVcG3S3LX&#10;dmtuSpNp569fhIGPh/M9nXe2FidqfeVYwcMwAUGsnam4ULDLV4NnED4gG6wdk4Jf8jCf3fWmmBp3&#10;5oxO21CIGMI+RQVlCE0qpdclWfRD1xBH7tO1FkOEbSFNi+cYbms5SpJHabHi2FBiQ8uS9Pf2xyqg&#10;/eEruxzf9OZdL1zGy5C/5h9K9e+7xQuIQF24if/daxPnP03GyRiufyI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VIaxQAAAN8AAAAPAAAAAAAAAAAAAAAAAJgCAABkcnMv&#10;ZG93bnJldi54bWxQSwUGAAAAAAQABAD1AAAAigMAAAAA&#10;" filled="f" strokecolor="#243f60 [1604]" strokeweight="2pt"/>
              </v:group>
            </w:pict>
          </mc:Fallback>
        </mc:AlternateContent>
      </w: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3F1388" w:rsidP="00047D1C">
      <w:pPr>
        <w:pStyle w:val="Default"/>
        <w:rPr>
          <w:rFonts w:asciiTheme="majorEastAsia" w:eastAsiaTheme="majorEastAsia" w:hAnsiTheme="majorEastAsia"/>
          <w:color w:val="auto"/>
          <w:sz w:val="22"/>
          <w:szCs w:val="22"/>
        </w:rPr>
      </w:pPr>
    </w:p>
    <w:p w:rsidR="003F1388" w:rsidRDefault="00143115" w:rsidP="00143115">
      <w:pPr>
        <w:pStyle w:val="Default"/>
        <w:spacing w:line="240" w:lineRule="exact"/>
        <w:rPr>
          <w:rFonts w:asciiTheme="majorEastAsia" w:eastAsiaTheme="majorEastAsia" w:hAnsiTheme="majorEastAsia"/>
          <w:color w:val="auto"/>
          <w:sz w:val="22"/>
          <w:szCs w:val="22"/>
        </w:rPr>
      </w:pPr>
      <w:r>
        <w:rPr>
          <w:rFonts w:asciiTheme="majorEastAsia" w:eastAsiaTheme="majorEastAsia" w:hAnsiTheme="majorEastAsia" w:hint="eastAsia"/>
          <w:noProof/>
          <w:color w:val="auto"/>
          <w:sz w:val="22"/>
          <w:szCs w:val="22"/>
        </w:rPr>
        <mc:AlternateContent>
          <mc:Choice Requires="wps">
            <w:drawing>
              <wp:anchor distT="0" distB="0" distL="114300" distR="114300" simplePos="0" relativeHeight="251829248" behindDoc="0" locked="0" layoutInCell="1" allowOverlap="1" wp14:anchorId="3D73E38F" wp14:editId="21EDCB87">
                <wp:simplePos x="0" y="0"/>
                <wp:positionH relativeFrom="column">
                  <wp:posOffset>13970</wp:posOffset>
                </wp:positionH>
                <wp:positionV relativeFrom="paragraph">
                  <wp:posOffset>76201</wp:posOffset>
                </wp:positionV>
                <wp:extent cx="5842635" cy="1771650"/>
                <wp:effectExtent l="0" t="0" r="24765" b="19050"/>
                <wp:wrapNone/>
                <wp:docPr id="179307" name="正方形/長方形 179307"/>
                <wp:cNvGraphicFramePr/>
                <a:graphic xmlns:a="http://schemas.openxmlformats.org/drawingml/2006/main">
                  <a:graphicData uri="http://schemas.microsoft.com/office/word/2010/wordprocessingShape">
                    <wps:wsp>
                      <wps:cNvSpPr/>
                      <wps:spPr>
                        <a:xfrm>
                          <a:off x="0" y="0"/>
                          <a:ext cx="5842635" cy="1771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310C0C" id="正方形/長方形 179307" o:spid="_x0000_s1026" style="position:absolute;left:0;text-align:left;margin-left:1.1pt;margin-top:6pt;width:460.05pt;height:139.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" filled="f" strokecolor="black [3213]" strokeweight="1pt"/>
            </w:pict>
          </mc:Fallback>
        </mc:AlternateContent>
      </w:r>
    </w:p>
    <w:p w:rsidR="003F1388" w:rsidRDefault="00CA1673" w:rsidP="00047D1C">
      <w:pPr>
        <w:pStyle w:val="Defaul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◆市町災害廃棄物処理計画策定に参考となる資料</w:t>
      </w:r>
      <w:r w:rsidR="00143115">
        <w:rPr>
          <w:rFonts w:asciiTheme="majorEastAsia" w:eastAsiaTheme="majorEastAsia" w:hAnsiTheme="majorEastAsia" w:hint="eastAsia"/>
          <w:color w:val="auto"/>
          <w:sz w:val="22"/>
          <w:szCs w:val="22"/>
        </w:rPr>
        <w:t>の入手先</w:t>
      </w:r>
    </w:p>
    <w:p w:rsidR="00FA7BF1" w:rsidRDefault="00CA1673" w:rsidP="00441376">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・環境省「災害廃棄物対策指針情報ウェブサイト」</w:t>
      </w:r>
    </w:p>
    <w:p w:rsidR="00143115" w:rsidRDefault="00143115" w:rsidP="00441376">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w:t>
      </w:r>
      <w:hyperlink r:id="rId8" w:history="1">
        <w:r w:rsidRPr="00F97F8E">
          <w:rPr>
            <w:rStyle w:val="aa"/>
            <w:rFonts w:asciiTheme="majorEastAsia" w:eastAsiaTheme="majorEastAsia" w:hAnsiTheme="majorEastAsia"/>
            <w:sz w:val="22"/>
          </w:rPr>
          <w:t>http://kouikishori.env.go.jp/</w:t>
        </w:r>
      </w:hyperlink>
    </w:p>
    <w:p w:rsidR="00CA1673" w:rsidRDefault="00CA1673" w:rsidP="00441376">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・国立環境研究所「災害廃棄物対策プラットフォーム」</w:t>
      </w:r>
    </w:p>
    <w:p w:rsidR="00CA1673" w:rsidRDefault="00CA1673" w:rsidP="00441376">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w:t>
      </w:r>
      <w:hyperlink r:id="rId9" w:history="1">
        <w:r w:rsidRPr="00F97F8E">
          <w:rPr>
            <w:rStyle w:val="aa"/>
            <w:rFonts w:asciiTheme="majorEastAsia" w:eastAsiaTheme="majorEastAsia" w:hAnsiTheme="majorEastAsia"/>
            <w:sz w:val="22"/>
          </w:rPr>
          <w:t>http://dwasteinfo.nies.go.jp/index.html</w:t>
        </w:r>
      </w:hyperlink>
      <w:r w:rsidR="00143115">
        <w:rPr>
          <w:rFonts w:asciiTheme="majorEastAsia" w:eastAsiaTheme="majorEastAsia" w:hAnsiTheme="majorEastAsia" w:hint="eastAsia"/>
          <w:sz w:val="22"/>
        </w:rPr>
        <w:t xml:space="preserve">　</w:t>
      </w:r>
    </w:p>
    <w:p w:rsidR="00441376" w:rsidRPr="00143115" w:rsidRDefault="00143115" w:rsidP="00143115">
      <w:pPr>
        <w:widowControl/>
        <w:ind w:left="660" w:hangingChars="300" w:hanging="660"/>
        <w:jc w:val="left"/>
        <w:rPr>
          <w:rFonts w:asciiTheme="majorEastAsia" w:eastAsiaTheme="majorEastAsia" w:hAnsiTheme="majorEastAsia"/>
          <w:sz w:val="18"/>
          <w:szCs w:val="18"/>
        </w:rPr>
      </w:pPr>
      <w:r>
        <w:rPr>
          <w:rFonts w:asciiTheme="majorEastAsia" w:eastAsiaTheme="majorEastAsia" w:hAnsiTheme="majorEastAsia" w:hint="eastAsia"/>
          <w:sz w:val="22"/>
        </w:rPr>
        <w:t xml:space="preserve">　　</w:t>
      </w:r>
      <w:r w:rsidRPr="00143115">
        <w:rPr>
          <w:rFonts w:asciiTheme="majorEastAsia" w:eastAsiaTheme="majorEastAsia" w:hAnsiTheme="majorEastAsia" w:hint="eastAsia"/>
          <w:sz w:val="18"/>
          <w:szCs w:val="18"/>
        </w:rPr>
        <w:t>※環境省「災害廃棄物対策指針」、各自治体災害廃棄物処理計画をはじめ、災害廃棄物処理に係る知見や技術、これまでに発出された通知など、様々な情報が掲載されています。</w:t>
      </w:r>
      <w:bookmarkStart w:id="4" w:name="_GoBack"/>
      <w:bookmarkEnd w:id="4"/>
    </w:p>
    <w:sectPr w:rsidR="00441376" w:rsidRPr="00143115" w:rsidSect="000A16F3">
      <w:footerReference w:type="default" r:id="rId10"/>
      <w:pgSz w:w="11906" w:h="16838"/>
      <w:pgMar w:top="1560" w:right="1416" w:bottom="1418" w:left="1418" w:header="680"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FE3" w:rsidRDefault="00A51FE3" w:rsidP="0057577B">
      <w:r>
        <w:separator/>
      </w:r>
    </w:p>
  </w:endnote>
  <w:endnote w:type="continuationSeparator" w:id="0">
    <w:p w:rsidR="00A51FE3" w:rsidRDefault="00A51FE3" w:rsidP="0057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altName w:val="HG PoT.￣， 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900402"/>
      <w:docPartObj>
        <w:docPartGallery w:val="Page Numbers (Bottom of Page)"/>
        <w:docPartUnique/>
      </w:docPartObj>
    </w:sdtPr>
    <w:sdtEndPr>
      <w:rPr>
        <w:sz w:val="24"/>
        <w:szCs w:val="24"/>
      </w:rPr>
    </w:sdtEndPr>
    <w:sdtContent>
      <w:p w:rsidR="00A51FE3" w:rsidRDefault="00A51FE3">
        <w:pPr>
          <w:pStyle w:val="a5"/>
          <w:jc w:val="center"/>
        </w:pPr>
      </w:p>
      <w:p w:rsidR="00A51FE3" w:rsidRPr="00FF13F9" w:rsidRDefault="00A51FE3">
        <w:pPr>
          <w:pStyle w:val="a5"/>
          <w:jc w:val="center"/>
          <w:rPr>
            <w:sz w:val="24"/>
            <w:szCs w:val="24"/>
          </w:rPr>
        </w:pPr>
        <w:r w:rsidRPr="00262C1F">
          <w:rPr>
            <w:sz w:val="24"/>
            <w:szCs w:val="24"/>
          </w:rPr>
          <w:fldChar w:fldCharType="begin"/>
        </w:r>
        <w:r w:rsidRPr="00262C1F">
          <w:rPr>
            <w:sz w:val="24"/>
            <w:szCs w:val="24"/>
          </w:rPr>
          <w:instrText>PAGE   \* MERGEFORMAT</w:instrText>
        </w:r>
        <w:r w:rsidRPr="00262C1F">
          <w:rPr>
            <w:sz w:val="24"/>
            <w:szCs w:val="24"/>
          </w:rPr>
          <w:fldChar w:fldCharType="separate"/>
        </w:r>
        <w:r w:rsidR="00C45582" w:rsidRPr="00C45582">
          <w:rPr>
            <w:noProof/>
            <w:sz w:val="24"/>
            <w:szCs w:val="24"/>
            <w:lang w:val="ja-JP"/>
          </w:rPr>
          <w:t>2</w:t>
        </w:r>
        <w:r w:rsidRPr="00262C1F">
          <w:rPr>
            <w:sz w:val="24"/>
            <w:szCs w:val="24"/>
          </w:rPr>
          <w:fldChar w:fldCharType="end"/>
        </w:r>
      </w:p>
    </w:sdtContent>
  </w:sdt>
  <w:p w:rsidR="00A51FE3" w:rsidRDefault="00A51F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FE3" w:rsidRDefault="00A51FE3" w:rsidP="0057577B">
      <w:r>
        <w:separator/>
      </w:r>
    </w:p>
  </w:footnote>
  <w:footnote w:type="continuationSeparator" w:id="0">
    <w:p w:rsidR="00A51FE3" w:rsidRDefault="00A51FE3" w:rsidP="00575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538E"/>
    <w:multiLevelType w:val="hybridMultilevel"/>
    <w:tmpl w:val="2CD8D5B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2723D0"/>
    <w:multiLevelType w:val="hybridMultilevel"/>
    <w:tmpl w:val="7DEEA396"/>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5C68CA"/>
    <w:multiLevelType w:val="hybridMultilevel"/>
    <w:tmpl w:val="4FDE4C8E"/>
    <w:lvl w:ilvl="0" w:tplc="E03607E0">
      <w:numFmt w:val="bullet"/>
      <w:lvlText w:val="・"/>
      <w:lvlJc w:val="left"/>
      <w:pPr>
        <w:ind w:left="284" w:hanging="284"/>
      </w:pPr>
      <w:rPr>
        <w:rFonts w:ascii="ＭＳ ゴシック" w:eastAsia="ＭＳ ゴシック" w:hAnsi="ＭＳ ゴシック" w:cs="HGPｺﾞｼｯｸM" w:hint="eastAsia"/>
        <w:lang w:val="en-US"/>
      </w:rPr>
    </w:lvl>
    <w:lvl w:ilvl="1" w:tplc="9416A03E">
      <w:numFmt w:val="bullet"/>
      <w:lvlText w:val="・"/>
      <w:lvlJc w:val="left"/>
      <w:pPr>
        <w:ind w:left="284" w:hanging="284"/>
      </w:pPr>
      <w:rPr>
        <w:rFonts w:ascii="ＭＳ ゴシック" w:eastAsia="ＭＳ ゴシック" w:hAnsi="ＭＳ ゴシック" w:cs="HGPｺﾞｼｯｸM"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1C1A3511"/>
    <w:multiLevelType w:val="hybridMultilevel"/>
    <w:tmpl w:val="CEBA5F26"/>
    <w:lvl w:ilvl="0" w:tplc="CBBA239E">
      <w:start w:val="8"/>
      <w:numFmt w:val="bullet"/>
      <w:lvlText w:val="※"/>
      <w:lvlJc w:val="left"/>
      <w:pPr>
        <w:ind w:left="780" w:hanging="360"/>
      </w:pPr>
      <w:rPr>
        <w:rFonts w:ascii="ＭＳ ゴシック" w:eastAsia="ＭＳ ゴシック" w:hAnsi="ＭＳ ゴシック" w:cstheme="minorBidi" w:hint="eastAsia"/>
        <w:color w:val="FF0000"/>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22CA563E"/>
    <w:multiLevelType w:val="hybridMultilevel"/>
    <w:tmpl w:val="3B7C821C"/>
    <w:lvl w:ilvl="0" w:tplc="9416A03E">
      <w:numFmt w:val="bullet"/>
      <w:lvlText w:val="・"/>
      <w:lvlJc w:val="left"/>
      <w:pPr>
        <w:ind w:left="257" w:hanging="360"/>
      </w:pPr>
      <w:rPr>
        <w:rFonts w:ascii="ＭＳ ゴシック" w:eastAsia="ＭＳ ゴシック" w:hAnsi="ＭＳ ゴシック" w:cs="HGPｺﾞｼｯｸM" w:hint="eastAsia"/>
      </w:rPr>
    </w:lvl>
    <w:lvl w:ilvl="1" w:tplc="F0E87CEE">
      <w:numFmt w:val="bullet"/>
      <w:lvlText w:val="■"/>
      <w:lvlJc w:val="left"/>
      <w:pPr>
        <w:ind w:left="677" w:hanging="360"/>
      </w:pPr>
      <w:rPr>
        <w:rFonts w:ascii="ＭＳ ゴシック" w:eastAsia="ＭＳ ゴシック" w:hAnsi="ＭＳ ゴシック" w:cs="ＭＳ ゴシック" w:hint="eastAsia"/>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5">
    <w:nsid w:val="2A774F83"/>
    <w:multiLevelType w:val="hybridMultilevel"/>
    <w:tmpl w:val="E81C400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EF44FA"/>
    <w:multiLevelType w:val="hybridMultilevel"/>
    <w:tmpl w:val="945880EE"/>
    <w:lvl w:ilvl="0" w:tplc="FED001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1777004"/>
    <w:multiLevelType w:val="hybridMultilevel"/>
    <w:tmpl w:val="A3080088"/>
    <w:lvl w:ilvl="0" w:tplc="9416A03E">
      <w:numFmt w:val="bullet"/>
      <w:lvlText w:val="・"/>
      <w:lvlJc w:val="left"/>
      <w:pPr>
        <w:ind w:left="420" w:hanging="420"/>
      </w:pPr>
      <w:rPr>
        <w:rFonts w:ascii="ＭＳ ゴシック" w:eastAsia="ＭＳ ゴシック" w:hAnsi="ＭＳ ゴシック" w:cs="HGPｺﾞｼｯｸM" w:hint="eastAsia"/>
      </w:rPr>
    </w:lvl>
    <w:lvl w:ilvl="1" w:tplc="C8088E38">
      <w:numFmt w:val="bullet"/>
      <w:lvlText w:val="・"/>
      <w:lvlJc w:val="left"/>
      <w:pPr>
        <w:ind w:left="284" w:hanging="284"/>
      </w:pPr>
      <w:rPr>
        <w:rFonts w:ascii="ＭＳ ゴシック" w:eastAsia="ＭＳ ゴシック" w:hAnsi="ＭＳ ゴシック" w:cs="HGPｺﾞｼｯｸM"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9466730"/>
    <w:multiLevelType w:val="hybridMultilevel"/>
    <w:tmpl w:val="F6E43D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D4D6F6D"/>
    <w:multiLevelType w:val="hybridMultilevel"/>
    <w:tmpl w:val="BA2CB0BE"/>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12D26F2"/>
    <w:multiLevelType w:val="hybridMultilevel"/>
    <w:tmpl w:val="2C90D9A2"/>
    <w:lvl w:ilvl="0" w:tplc="84C63DBE">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nsid w:val="44F651F9"/>
    <w:multiLevelType w:val="hybridMultilevel"/>
    <w:tmpl w:val="208E3B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A316F18"/>
    <w:multiLevelType w:val="hybridMultilevel"/>
    <w:tmpl w:val="81D8C220"/>
    <w:lvl w:ilvl="0" w:tplc="39EC816C">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CA92256"/>
    <w:multiLevelType w:val="hybridMultilevel"/>
    <w:tmpl w:val="723ABF6C"/>
    <w:lvl w:ilvl="0" w:tplc="9416A03E">
      <w:numFmt w:val="bullet"/>
      <w:lvlText w:val="・"/>
      <w:lvlJc w:val="left"/>
      <w:pPr>
        <w:ind w:left="284" w:hanging="284"/>
      </w:pPr>
      <w:rPr>
        <w:rFonts w:ascii="ＭＳ ゴシック" w:eastAsia="ＭＳ ゴシック" w:hAnsi="ＭＳ ゴシック" w:cs="HGPｺﾞｼｯｸ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EBF2BE8"/>
    <w:multiLevelType w:val="hybridMultilevel"/>
    <w:tmpl w:val="9F061466"/>
    <w:lvl w:ilvl="0" w:tplc="D004AFA4">
      <w:start w:val="3"/>
      <w:numFmt w:val="bullet"/>
      <w:lvlText w:val="※"/>
      <w:lvlJc w:val="left"/>
      <w:pPr>
        <w:ind w:left="930" w:hanging="360"/>
      </w:pPr>
      <w:rPr>
        <w:rFonts w:ascii="ＭＳ ゴシック" w:eastAsia="ＭＳ ゴシック" w:hAnsi="ＭＳ ゴシック"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5">
    <w:nsid w:val="52111CD2"/>
    <w:multiLevelType w:val="hybridMultilevel"/>
    <w:tmpl w:val="CE308856"/>
    <w:lvl w:ilvl="0" w:tplc="2B62C92A">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39A0939"/>
    <w:multiLevelType w:val="hybridMultilevel"/>
    <w:tmpl w:val="D05AA076"/>
    <w:lvl w:ilvl="0" w:tplc="04090003">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5596CEA"/>
    <w:multiLevelType w:val="hybridMultilevel"/>
    <w:tmpl w:val="4BFC84AE"/>
    <w:lvl w:ilvl="0" w:tplc="ECD8C754">
      <w:numFmt w:val="bullet"/>
      <w:lvlText w:val="○"/>
      <w:lvlJc w:val="left"/>
      <w:pPr>
        <w:ind w:left="850" w:hanging="420"/>
      </w:pPr>
      <w:rPr>
        <w:rFonts w:ascii="ＭＳ ゴシック" w:eastAsia="ＭＳ ゴシック" w:hAnsi="ＭＳ ゴシック" w:cs="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8">
    <w:nsid w:val="59850047"/>
    <w:multiLevelType w:val="hybridMultilevel"/>
    <w:tmpl w:val="A88CA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09F0CA4"/>
    <w:multiLevelType w:val="hybridMultilevel"/>
    <w:tmpl w:val="8E3E7EBA"/>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5287EF0"/>
    <w:multiLevelType w:val="hybridMultilevel"/>
    <w:tmpl w:val="58BC8D40"/>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6B14FC9"/>
    <w:multiLevelType w:val="hybridMultilevel"/>
    <w:tmpl w:val="50D8CB30"/>
    <w:lvl w:ilvl="0" w:tplc="9416A03E">
      <w:numFmt w:val="bullet"/>
      <w:lvlText w:val="・"/>
      <w:lvlJc w:val="left"/>
      <w:pPr>
        <w:ind w:left="420" w:hanging="420"/>
      </w:pPr>
      <w:rPr>
        <w:rFonts w:ascii="ＭＳ ゴシック" w:eastAsia="ＭＳ ゴシック" w:hAnsi="ＭＳ ゴシック" w:cs="HGP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19246D3"/>
    <w:multiLevelType w:val="hybridMultilevel"/>
    <w:tmpl w:val="84D43B14"/>
    <w:lvl w:ilvl="0" w:tplc="9416A03E">
      <w:numFmt w:val="bullet"/>
      <w:lvlText w:val="・"/>
      <w:lvlJc w:val="left"/>
      <w:pPr>
        <w:ind w:left="284" w:hanging="284"/>
      </w:pPr>
      <w:rPr>
        <w:rFonts w:ascii="ＭＳ ゴシック" w:eastAsia="ＭＳ ゴシック" w:hAnsi="ＭＳ ゴシック" w:cs="HGPｺﾞｼｯｸM" w:hint="eastAsia"/>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nsid w:val="77E847BA"/>
    <w:multiLevelType w:val="hybridMultilevel"/>
    <w:tmpl w:val="1A5C859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87A3C42"/>
    <w:multiLevelType w:val="hybridMultilevel"/>
    <w:tmpl w:val="C2B2C460"/>
    <w:lvl w:ilvl="0" w:tplc="B980FCB8">
      <w:start w:val="3"/>
      <w:numFmt w:val="bullet"/>
      <w:lvlText w:val="※"/>
      <w:lvlJc w:val="left"/>
      <w:pPr>
        <w:ind w:left="360" w:hanging="360"/>
      </w:pPr>
      <w:rPr>
        <w:rFonts w:ascii="ＭＳ ゴシック" w:eastAsia="ＭＳ ゴシック" w:hAnsi="ＭＳ ゴシック" w:cs="ＭＳ 明朝" w:hint="eastAsia"/>
      </w:rPr>
    </w:lvl>
    <w:lvl w:ilvl="1" w:tplc="D004AFA4">
      <w:start w:val="3"/>
      <w:numFmt w:val="bullet"/>
      <w:lvlText w:val="※"/>
      <w:lvlJc w:val="left"/>
      <w:pPr>
        <w:ind w:left="840" w:hanging="420"/>
      </w:pPr>
      <w:rPr>
        <w:rFonts w:ascii="ＭＳ ゴシック" w:eastAsia="ＭＳ ゴシック" w:hAnsi="ＭＳ ゴシック" w:cs="ＭＳ 明朝" w:hint="eastAsia"/>
      </w:rPr>
    </w:lvl>
    <w:lvl w:ilvl="2" w:tplc="D004AFA4">
      <w:start w:val="3"/>
      <w:numFmt w:val="bullet"/>
      <w:lvlText w:val="※"/>
      <w:lvlJc w:val="left"/>
      <w:pPr>
        <w:ind w:left="1260" w:hanging="420"/>
      </w:pPr>
      <w:rPr>
        <w:rFonts w:ascii="ＭＳ ゴシック" w:eastAsia="ＭＳ ゴシック" w:hAnsi="ＭＳ 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A276A3C"/>
    <w:multiLevelType w:val="hybridMultilevel"/>
    <w:tmpl w:val="9E406AFC"/>
    <w:lvl w:ilvl="0" w:tplc="B980FCB8">
      <w:start w:val="3"/>
      <w:numFmt w:val="bullet"/>
      <w:lvlText w:val="※"/>
      <w:lvlJc w:val="left"/>
      <w:pPr>
        <w:ind w:left="360" w:hanging="360"/>
      </w:pPr>
      <w:rPr>
        <w:rFonts w:ascii="ＭＳ ゴシック" w:eastAsia="ＭＳ ゴシック" w:hAnsi="ＭＳ ゴシック" w:cs="ＭＳ 明朝" w:hint="eastAsia"/>
      </w:rPr>
    </w:lvl>
    <w:lvl w:ilvl="1" w:tplc="0409000B">
      <w:start w:val="1"/>
      <w:numFmt w:val="bullet"/>
      <w:lvlText w:val=""/>
      <w:lvlJc w:val="left"/>
      <w:pPr>
        <w:ind w:left="840" w:hanging="420"/>
      </w:pPr>
      <w:rPr>
        <w:rFonts w:ascii="Wingdings" w:hAnsi="Wingdings" w:hint="default"/>
      </w:rPr>
    </w:lvl>
    <w:lvl w:ilvl="2" w:tplc="D004AFA4">
      <w:start w:val="3"/>
      <w:numFmt w:val="bullet"/>
      <w:lvlText w:val="※"/>
      <w:lvlJc w:val="left"/>
      <w:pPr>
        <w:ind w:left="1260" w:hanging="420"/>
      </w:pPr>
      <w:rPr>
        <w:rFonts w:ascii="ＭＳ ゴシック" w:eastAsia="ＭＳ ゴシック" w:hAnsi="ＭＳ 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AD8723F"/>
    <w:multiLevelType w:val="hybridMultilevel"/>
    <w:tmpl w:val="3800DAB0"/>
    <w:lvl w:ilvl="0" w:tplc="04090003">
      <w:start w:val="1"/>
      <w:numFmt w:val="bullet"/>
      <w:lvlText w:val=""/>
      <w:lvlJc w:val="left"/>
      <w:pPr>
        <w:ind w:left="317" w:hanging="420"/>
      </w:pPr>
      <w:rPr>
        <w:rFonts w:ascii="Wingdings" w:hAnsi="Wingdings" w:hint="default"/>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27">
    <w:nsid w:val="7E7A6471"/>
    <w:multiLevelType w:val="hybridMultilevel"/>
    <w:tmpl w:val="42A290E0"/>
    <w:lvl w:ilvl="0" w:tplc="2F82FC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6"/>
  </w:num>
  <w:num w:numId="3">
    <w:abstractNumId w:val="7"/>
  </w:num>
  <w:num w:numId="4">
    <w:abstractNumId w:val="21"/>
  </w:num>
  <w:num w:numId="5">
    <w:abstractNumId w:val="10"/>
  </w:num>
  <w:num w:numId="6">
    <w:abstractNumId w:val="22"/>
  </w:num>
  <w:num w:numId="7">
    <w:abstractNumId w:val="2"/>
  </w:num>
  <w:num w:numId="8">
    <w:abstractNumId w:val="17"/>
  </w:num>
  <w:num w:numId="9">
    <w:abstractNumId w:val="18"/>
  </w:num>
  <w:num w:numId="10">
    <w:abstractNumId w:val="14"/>
  </w:num>
  <w:num w:numId="11">
    <w:abstractNumId w:val="25"/>
  </w:num>
  <w:num w:numId="12">
    <w:abstractNumId w:val="24"/>
  </w:num>
  <w:num w:numId="13">
    <w:abstractNumId w:val="3"/>
  </w:num>
  <w:num w:numId="14">
    <w:abstractNumId w:val="15"/>
  </w:num>
  <w:num w:numId="15">
    <w:abstractNumId w:val="12"/>
  </w:num>
  <w:num w:numId="16">
    <w:abstractNumId w:val="23"/>
  </w:num>
  <w:num w:numId="17">
    <w:abstractNumId w:val="5"/>
  </w:num>
  <w:num w:numId="18">
    <w:abstractNumId w:val="19"/>
  </w:num>
  <w:num w:numId="19">
    <w:abstractNumId w:val="6"/>
  </w:num>
  <w:num w:numId="20">
    <w:abstractNumId w:val="9"/>
  </w:num>
  <w:num w:numId="21">
    <w:abstractNumId w:val="1"/>
  </w:num>
  <w:num w:numId="22">
    <w:abstractNumId w:val="0"/>
  </w:num>
  <w:num w:numId="23">
    <w:abstractNumId w:val="20"/>
  </w:num>
  <w:num w:numId="24">
    <w:abstractNumId w:val="11"/>
  </w:num>
  <w:num w:numId="25">
    <w:abstractNumId w:val="13"/>
  </w:num>
  <w:num w:numId="26">
    <w:abstractNumId w:val="27"/>
  </w:num>
  <w:num w:numId="27">
    <w:abstractNumId w:val="16"/>
  </w:num>
  <w:num w:numId="2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17"/>
    <w:rsid w:val="00000D55"/>
    <w:rsid w:val="00000E9F"/>
    <w:rsid w:val="00005045"/>
    <w:rsid w:val="000064A6"/>
    <w:rsid w:val="00007582"/>
    <w:rsid w:val="0001151B"/>
    <w:rsid w:val="0001228F"/>
    <w:rsid w:val="000133B8"/>
    <w:rsid w:val="00017526"/>
    <w:rsid w:val="00017CA7"/>
    <w:rsid w:val="0002010D"/>
    <w:rsid w:val="0002714C"/>
    <w:rsid w:val="0003012D"/>
    <w:rsid w:val="00031E7E"/>
    <w:rsid w:val="0003266C"/>
    <w:rsid w:val="00032C17"/>
    <w:rsid w:val="00033F51"/>
    <w:rsid w:val="00034A3E"/>
    <w:rsid w:val="000360C3"/>
    <w:rsid w:val="000362E9"/>
    <w:rsid w:val="000363C2"/>
    <w:rsid w:val="00036CD7"/>
    <w:rsid w:val="00037503"/>
    <w:rsid w:val="00037609"/>
    <w:rsid w:val="000412F6"/>
    <w:rsid w:val="000469A2"/>
    <w:rsid w:val="000477FA"/>
    <w:rsid w:val="0004795E"/>
    <w:rsid w:val="00047A56"/>
    <w:rsid w:val="00047D1C"/>
    <w:rsid w:val="0005044C"/>
    <w:rsid w:val="000550BF"/>
    <w:rsid w:val="0005545B"/>
    <w:rsid w:val="000577EA"/>
    <w:rsid w:val="000601FA"/>
    <w:rsid w:val="00062907"/>
    <w:rsid w:val="00064392"/>
    <w:rsid w:val="00073B09"/>
    <w:rsid w:val="00075066"/>
    <w:rsid w:val="000755F4"/>
    <w:rsid w:val="000802DE"/>
    <w:rsid w:val="00080E60"/>
    <w:rsid w:val="000814DC"/>
    <w:rsid w:val="00081617"/>
    <w:rsid w:val="00081B9E"/>
    <w:rsid w:val="00081BED"/>
    <w:rsid w:val="00083253"/>
    <w:rsid w:val="00085976"/>
    <w:rsid w:val="00086D23"/>
    <w:rsid w:val="000879A8"/>
    <w:rsid w:val="00090529"/>
    <w:rsid w:val="0009145B"/>
    <w:rsid w:val="000941B3"/>
    <w:rsid w:val="00097060"/>
    <w:rsid w:val="000A0A85"/>
    <w:rsid w:val="000A130F"/>
    <w:rsid w:val="000A16F3"/>
    <w:rsid w:val="000A2343"/>
    <w:rsid w:val="000A5317"/>
    <w:rsid w:val="000A5BFC"/>
    <w:rsid w:val="000A7118"/>
    <w:rsid w:val="000A77F7"/>
    <w:rsid w:val="000B06BB"/>
    <w:rsid w:val="000B1993"/>
    <w:rsid w:val="000B1A35"/>
    <w:rsid w:val="000B1A81"/>
    <w:rsid w:val="000B1B06"/>
    <w:rsid w:val="000B1EC1"/>
    <w:rsid w:val="000B41F1"/>
    <w:rsid w:val="000B5711"/>
    <w:rsid w:val="000C0D81"/>
    <w:rsid w:val="000C3112"/>
    <w:rsid w:val="000C3844"/>
    <w:rsid w:val="000C3E33"/>
    <w:rsid w:val="000C4A59"/>
    <w:rsid w:val="000C63BC"/>
    <w:rsid w:val="000C7590"/>
    <w:rsid w:val="000C7F98"/>
    <w:rsid w:val="000D137D"/>
    <w:rsid w:val="000D2137"/>
    <w:rsid w:val="000D2DA5"/>
    <w:rsid w:val="000D4D8C"/>
    <w:rsid w:val="000E2333"/>
    <w:rsid w:val="000E3EB1"/>
    <w:rsid w:val="000E4B3B"/>
    <w:rsid w:val="000E5A23"/>
    <w:rsid w:val="000E5FB5"/>
    <w:rsid w:val="000E75EE"/>
    <w:rsid w:val="000F2048"/>
    <w:rsid w:val="000F5D8C"/>
    <w:rsid w:val="000F6A0E"/>
    <w:rsid w:val="00100FEC"/>
    <w:rsid w:val="00101385"/>
    <w:rsid w:val="001016E8"/>
    <w:rsid w:val="00104CEC"/>
    <w:rsid w:val="00105430"/>
    <w:rsid w:val="00105BFA"/>
    <w:rsid w:val="0010775B"/>
    <w:rsid w:val="0011455D"/>
    <w:rsid w:val="00115342"/>
    <w:rsid w:val="00115510"/>
    <w:rsid w:val="00115BC9"/>
    <w:rsid w:val="00117FE6"/>
    <w:rsid w:val="0012035A"/>
    <w:rsid w:val="0012452D"/>
    <w:rsid w:val="00133CD9"/>
    <w:rsid w:val="00136A7B"/>
    <w:rsid w:val="001410B0"/>
    <w:rsid w:val="00143115"/>
    <w:rsid w:val="00144F02"/>
    <w:rsid w:val="0014514F"/>
    <w:rsid w:val="001457FB"/>
    <w:rsid w:val="00146678"/>
    <w:rsid w:val="0014786C"/>
    <w:rsid w:val="00151CD6"/>
    <w:rsid w:val="001550D2"/>
    <w:rsid w:val="00155337"/>
    <w:rsid w:val="00155917"/>
    <w:rsid w:val="00160033"/>
    <w:rsid w:val="00161A75"/>
    <w:rsid w:val="00163B1E"/>
    <w:rsid w:val="00164E9C"/>
    <w:rsid w:val="001734A4"/>
    <w:rsid w:val="00173561"/>
    <w:rsid w:val="001741E8"/>
    <w:rsid w:val="00174832"/>
    <w:rsid w:val="00177817"/>
    <w:rsid w:val="00177962"/>
    <w:rsid w:val="001805A9"/>
    <w:rsid w:val="001840C0"/>
    <w:rsid w:val="00185045"/>
    <w:rsid w:val="00186F33"/>
    <w:rsid w:val="00190231"/>
    <w:rsid w:val="00191965"/>
    <w:rsid w:val="0019246E"/>
    <w:rsid w:val="001929FE"/>
    <w:rsid w:val="00194704"/>
    <w:rsid w:val="00194C76"/>
    <w:rsid w:val="001957FA"/>
    <w:rsid w:val="00196538"/>
    <w:rsid w:val="001A28A1"/>
    <w:rsid w:val="001A360B"/>
    <w:rsid w:val="001A45A5"/>
    <w:rsid w:val="001A4BB9"/>
    <w:rsid w:val="001A6CC6"/>
    <w:rsid w:val="001B2033"/>
    <w:rsid w:val="001B20D0"/>
    <w:rsid w:val="001B38CD"/>
    <w:rsid w:val="001B641F"/>
    <w:rsid w:val="001B6459"/>
    <w:rsid w:val="001B7235"/>
    <w:rsid w:val="001C52AC"/>
    <w:rsid w:val="001C583E"/>
    <w:rsid w:val="001C65E6"/>
    <w:rsid w:val="001C6F09"/>
    <w:rsid w:val="001D0586"/>
    <w:rsid w:val="001D15A4"/>
    <w:rsid w:val="001D60B4"/>
    <w:rsid w:val="001E1764"/>
    <w:rsid w:val="001E4791"/>
    <w:rsid w:val="001E557C"/>
    <w:rsid w:val="001E6A7E"/>
    <w:rsid w:val="001F2500"/>
    <w:rsid w:val="001F25B1"/>
    <w:rsid w:val="001F7D00"/>
    <w:rsid w:val="00202573"/>
    <w:rsid w:val="00202F4B"/>
    <w:rsid w:val="002034B0"/>
    <w:rsid w:val="0020489D"/>
    <w:rsid w:val="002064FB"/>
    <w:rsid w:val="00206D6E"/>
    <w:rsid w:val="0020778C"/>
    <w:rsid w:val="00207B21"/>
    <w:rsid w:val="0021061B"/>
    <w:rsid w:val="002140ED"/>
    <w:rsid w:val="002165FA"/>
    <w:rsid w:val="00217B63"/>
    <w:rsid w:val="00220787"/>
    <w:rsid w:val="00220977"/>
    <w:rsid w:val="00221E1F"/>
    <w:rsid w:val="00222D17"/>
    <w:rsid w:val="00223278"/>
    <w:rsid w:val="00224453"/>
    <w:rsid w:val="00224BF3"/>
    <w:rsid w:val="002265AB"/>
    <w:rsid w:val="00227741"/>
    <w:rsid w:val="00227E62"/>
    <w:rsid w:val="00230119"/>
    <w:rsid w:val="00230AD8"/>
    <w:rsid w:val="00230DA2"/>
    <w:rsid w:val="00233280"/>
    <w:rsid w:val="00234FA5"/>
    <w:rsid w:val="002365EA"/>
    <w:rsid w:val="00240D86"/>
    <w:rsid w:val="002416B7"/>
    <w:rsid w:val="00243C05"/>
    <w:rsid w:val="0024505D"/>
    <w:rsid w:val="00245B5F"/>
    <w:rsid w:val="00247FC7"/>
    <w:rsid w:val="002512B5"/>
    <w:rsid w:val="00252D95"/>
    <w:rsid w:val="00253C31"/>
    <w:rsid w:val="00256ACE"/>
    <w:rsid w:val="00260C9B"/>
    <w:rsid w:val="00261431"/>
    <w:rsid w:val="00262594"/>
    <w:rsid w:val="00262C1F"/>
    <w:rsid w:val="0026370D"/>
    <w:rsid w:val="00265C45"/>
    <w:rsid w:val="00270CF3"/>
    <w:rsid w:val="002713D8"/>
    <w:rsid w:val="00271445"/>
    <w:rsid w:val="002729AC"/>
    <w:rsid w:val="00272ACF"/>
    <w:rsid w:val="0027447B"/>
    <w:rsid w:val="00280771"/>
    <w:rsid w:val="00281D94"/>
    <w:rsid w:val="00286BB6"/>
    <w:rsid w:val="00286E39"/>
    <w:rsid w:val="0028764B"/>
    <w:rsid w:val="00293914"/>
    <w:rsid w:val="00297DBD"/>
    <w:rsid w:val="002A0DA8"/>
    <w:rsid w:val="002A241E"/>
    <w:rsid w:val="002A367B"/>
    <w:rsid w:val="002A605D"/>
    <w:rsid w:val="002A7BD2"/>
    <w:rsid w:val="002B10FB"/>
    <w:rsid w:val="002B1310"/>
    <w:rsid w:val="002B166E"/>
    <w:rsid w:val="002B3B0D"/>
    <w:rsid w:val="002B4166"/>
    <w:rsid w:val="002B418E"/>
    <w:rsid w:val="002B5869"/>
    <w:rsid w:val="002B6B3D"/>
    <w:rsid w:val="002C01E6"/>
    <w:rsid w:val="002C0922"/>
    <w:rsid w:val="002C3339"/>
    <w:rsid w:val="002C522D"/>
    <w:rsid w:val="002C55B5"/>
    <w:rsid w:val="002C65F8"/>
    <w:rsid w:val="002C6674"/>
    <w:rsid w:val="002D4392"/>
    <w:rsid w:val="002D4F6A"/>
    <w:rsid w:val="002D6061"/>
    <w:rsid w:val="002D66BC"/>
    <w:rsid w:val="002D69B7"/>
    <w:rsid w:val="002D75E1"/>
    <w:rsid w:val="002E2F7A"/>
    <w:rsid w:val="002E3D82"/>
    <w:rsid w:val="002E3E62"/>
    <w:rsid w:val="002E53EA"/>
    <w:rsid w:val="002E55F5"/>
    <w:rsid w:val="002E6AFA"/>
    <w:rsid w:val="002F160D"/>
    <w:rsid w:val="002F285D"/>
    <w:rsid w:val="002F3D0E"/>
    <w:rsid w:val="002F6738"/>
    <w:rsid w:val="00300F24"/>
    <w:rsid w:val="00301F4D"/>
    <w:rsid w:val="00301F50"/>
    <w:rsid w:val="00303206"/>
    <w:rsid w:val="0030482D"/>
    <w:rsid w:val="00307C2B"/>
    <w:rsid w:val="00307D91"/>
    <w:rsid w:val="00311180"/>
    <w:rsid w:val="00312689"/>
    <w:rsid w:val="003139FE"/>
    <w:rsid w:val="003141E7"/>
    <w:rsid w:val="00315D56"/>
    <w:rsid w:val="00316DBB"/>
    <w:rsid w:val="00320005"/>
    <w:rsid w:val="00321352"/>
    <w:rsid w:val="00321696"/>
    <w:rsid w:val="00322576"/>
    <w:rsid w:val="0032301C"/>
    <w:rsid w:val="00323780"/>
    <w:rsid w:val="00324D1A"/>
    <w:rsid w:val="0032637A"/>
    <w:rsid w:val="00326C7C"/>
    <w:rsid w:val="00326E47"/>
    <w:rsid w:val="0032775B"/>
    <w:rsid w:val="00331940"/>
    <w:rsid w:val="00334649"/>
    <w:rsid w:val="0033609A"/>
    <w:rsid w:val="003375D4"/>
    <w:rsid w:val="00337C06"/>
    <w:rsid w:val="00341461"/>
    <w:rsid w:val="00344C05"/>
    <w:rsid w:val="00345419"/>
    <w:rsid w:val="003479C4"/>
    <w:rsid w:val="00347E72"/>
    <w:rsid w:val="003518EC"/>
    <w:rsid w:val="0035211F"/>
    <w:rsid w:val="00352EB1"/>
    <w:rsid w:val="00353068"/>
    <w:rsid w:val="00356956"/>
    <w:rsid w:val="00361747"/>
    <w:rsid w:val="00362581"/>
    <w:rsid w:val="00362A62"/>
    <w:rsid w:val="00362D5D"/>
    <w:rsid w:val="0036756F"/>
    <w:rsid w:val="00371814"/>
    <w:rsid w:val="003721D9"/>
    <w:rsid w:val="0037368D"/>
    <w:rsid w:val="00374826"/>
    <w:rsid w:val="00374CB4"/>
    <w:rsid w:val="00381A01"/>
    <w:rsid w:val="00382E44"/>
    <w:rsid w:val="003837A1"/>
    <w:rsid w:val="00386E62"/>
    <w:rsid w:val="00387B8C"/>
    <w:rsid w:val="003901D4"/>
    <w:rsid w:val="003901EB"/>
    <w:rsid w:val="00392FA0"/>
    <w:rsid w:val="00393133"/>
    <w:rsid w:val="00393417"/>
    <w:rsid w:val="003A48A8"/>
    <w:rsid w:val="003A48EC"/>
    <w:rsid w:val="003A6DE7"/>
    <w:rsid w:val="003B1005"/>
    <w:rsid w:val="003B369B"/>
    <w:rsid w:val="003B5763"/>
    <w:rsid w:val="003B5E3D"/>
    <w:rsid w:val="003C0E87"/>
    <w:rsid w:val="003C3D4C"/>
    <w:rsid w:val="003C4C6C"/>
    <w:rsid w:val="003D3254"/>
    <w:rsid w:val="003D42CE"/>
    <w:rsid w:val="003D48FB"/>
    <w:rsid w:val="003D621F"/>
    <w:rsid w:val="003E03A4"/>
    <w:rsid w:val="003E405F"/>
    <w:rsid w:val="003E6124"/>
    <w:rsid w:val="003E7FDE"/>
    <w:rsid w:val="003F0E7E"/>
    <w:rsid w:val="003F0F25"/>
    <w:rsid w:val="003F1388"/>
    <w:rsid w:val="003F30B7"/>
    <w:rsid w:val="003F44BB"/>
    <w:rsid w:val="003F55FF"/>
    <w:rsid w:val="0040044D"/>
    <w:rsid w:val="00402B3B"/>
    <w:rsid w:val="004062A6"/>
    <w:rsid w:val="004066E5"/>
    <w:rsid w:val="00411863"/>
    <w:rsid w:val="00412FDD"/>
    <w:rsid w:val="00413A4A"/>
    <w:rsid w:val="00415BA9"/>
    <w:rsid w:val="0041652C"/>
    <w:rsid w:val="004206B4"/>
    <w:rsid w:val="00420980"/>
    <w:rsid w:val="004212B0"/>
    <w:rsid w:val="00422529"/>
    <w:rsid w:val="0042366D"/>
    <w:rsid w:val="0042418E"/>
    <w:rsid w:val="0042529C"/>
    <w:rsid w:val="00430D6D"/>
    <w:rsid w:val="004315F9"/>
    <w:rsid w:val="00432124"/>
    <w:rsid w:val="00433DBC"/>
    <w:rsid w:val="00434026"/>
    <w:rsid w:val="00434152"/>
    <w:rsid w:val="00435637"/>
    <w:rsid w:val="00436908"/>
    <w:rsid w:val="00440205"/>
    <w:rsid w:val="00441339"/>
    <w:rsid w:val="00441376"/>
    <w:rsid w:val="004431C8"/>
    <w:rsid w:val="0044422E"/>
    <w:rsid w:val="004459EF"/>
    <w:rsid w:val="0045064D"/>
    <w:rsid w:val="004511A1"/>
    <w:rsid w:val="00452DE0"/>
    <w:rsid w:val="00454AB5"/>
    <w:rsid w:val="004557C0"/>
    <w:rsid w:val="00462758"/>
    <w:rsid w:val="00462DC2"/>
    <w:rsid w:val="00464EAE"/>
    <w:rsid w:val="00465A58"/>
    <w:rsid w:val="00471288"/>
    <w:rsid w:val="004755A1"/>
    <w:rsid w:val="0047623C"/>
    <w:rsid w:val="00477FF8"/>
    <w:rsid w:val="00482CA1"/>
    <w:rsid w:val="004857AD"/>
    <w:rsid w:val="00486F4B"/>
    <w:rsid w:val="004937C1"/>
    <w:rsid w:val="0049554D"/>
    <w:rsid w:val="004A0391"/>
    <w:rsid w:val="004A167D"/>
    <w:rsid w:val="004A6CFA"/>
    <w:rsid w:val="004B0B15"/>
    <w:rsid w:val="004B2374"/>
    <w:rsid w:val="004B2496"/>
    <w:rsid w:val="004B2DBC"/>
    <w:rsid w:val="004B5A9F"/>
    <w:rsid w:val="004B5F58"/>
    <w:rsid w:val="004B6C0A"/>
    <w:rsid w:val="004B6D62"/>
    <w:rsid w:val="004B6F17"/>
    <w:rsid w:val="004B7B85"/>
    <w:rsid w:val="004C2B5A"/>
    <w:rsid w:val="004C4F79"/>
    <w:rsid w:val="004C52A7"/>
    <w:rsid w:val="004C5F90"/>
    <w:rsid w:val="004C602E"/>
    <w:rsid w:val="004C6C6D"/>
    <w:rsid w:val="004D0CAF"/>
    <w:rsid w:val="004D377E"/>
    <w:rsid w:val="004D5659"/>
    <w:rsid w:val="004D72DD"/>
    <w:rsid w:val="004E001A"/>
    <w:rsid w:val="004E0689"/>
    <w:rsid w:val="004E06BE"/>
    <w:rsid w:val="004E5956"/>
    <w:rsid w:val="004E6D88"/>
    <w:rsid w:val="004E70F5"/>
    <w:rsid w:val="004E7B24"/>
    <w:rsid w:val="004F119C"/>
    <w:rsid w:val="004F1682"/>
    <w:rsid w:val="004F1814"/>
    <w:rsid w:val="004F2AB8"/>
    <w:rsid w:val="004F3FB1"/>
    <w:rsid w:val="004F6BDE"/>
    <w:rsid w:val="0050134B"/>
    <w:rsid w:val="0050137C"/>
    <w:rsid w:val="00501675"/>
    <w:rsid w:val="00504771"/>
    <w:rsid w:val="00504E5D"/>
    <w:rsid w:val="0050513C"/>
    <w:rsid w:val="00505561"/>
    <w:rsid w:val="00507E5F"/>
    <w:rsid w:val="00510239"/>
    <w:rsid w:val="0051037E"/>
    <w:rsid w:val="00510C70"/>
    <w:rsid w:val="00510F20"/>
    <w:rsid w:val="00514136"/>
    <w:rsid w:val="005154E0"/>
    <w:rsid w:val="005201AA"/>
    <w:rsid w:val="00521329"/>
    <w:rsid w:val="00521866"/>
    <w:rsid w:val="00521ACA"/>
    <w:rsid w:val="00522813"/>
    <w:rsid w:val="00522863"/>
    <w:rsid w:val="005258CA"/>
    <w:rsid w:val="00526ABA"/>
    <w:rsid w:val="00527483"/>
    <w:rsid w:val="00530B26"/>
    <w:rsid w:val="005359D5"/>
    <w:rsid w:val="00536934"/>
    <w:rsid w:val="0053766E"/>
    <w:rsid w:val="005411CE"/>
    <w:rsid w:val="00541606"/>
    <w:rsid w:val="00546633"/>
    <w:rsid w:val="00546E7E"/>
    <w:rsid w:val="00550842"/>
    <w:rsid w:val="00552EE4"/>
    <w:rsid w:val="00553AEB"/>
    <w:rsid w:val="00553C36"/>
    <w:rsid w:val="00555DCC"/>
    <w:rsid w:val="0055623C"/>
    <w:rsid w:val="00560D7F"/>
    <w:rsid w:val="00560FCD"/>
    <w:rsid w:val="00562FFC"/>
    <w:rsid w:val="00563AD2"/>
    <w:rsid w:val="0057236B"/>
    <w:rsid w:val="00572376"/>
    <w:rsid w:val="005725C7"/>
    <w:rsid w:val="0057577B"/>
    <w:rsid w:val="00580F19"/>
    <w:rsid w:val="005843D6"/>
    <w:rsid w:val="0058487D"/>
    <w:rsid w:val="00584ACD"/>
    <w:rsid w:val="00590E55"/>
    <w:rsid w:val="00591793"/>
    <w:rsid w:val="00591DB9"/>
    <w:rsid w:val="005936B5"/>
    <w:rsid w:val="00594276"/>
    <w:rsid w:val="00594F68"/>
    <w:rsid w:val="0059583D"/>
    <w:rsid w:val="00597089"/>
    <w:rsid w:val="005A1D74"/>
    <w:rsid w:val="005A5CDF"/>
    <w:rsid w:val="005A64C5"/>
    <w:rsid w:val="005A7AC8"/>
    <w:rsid w:val="005A7E97"/>
    <w:rsid w:val="005B010E"/>
    <w:rsid w:val="005B0398"/>
    <w:rsid w:val="005B26A0"/>
    <w:rsid w:val="005B27D0"/>
    <w:rsid w:val="005B2DBA"/>
    <w:rsid w:val="005B3B1D"/>
    <w:rsid w:val="005B453A"/>
    <w:rsid w:val="005C38BA"/>
    <w:rsid w:val="005C458B"/>
    <w:rsid w:val="005C4B2E"/>
    <w:rsid w:val="005C720E"/>
    <w:rsid w:val="005D1575"/>
    <w:rsid w:val="005D2696"/>
    <w:rsid w:val="005D3E8F"/>
    <w:rsid w:val="005D3FD9"/>
    <w:rsid w:val="005D4337"/>
    <w:rsid w:val="005E0176"/>
    <w:rsid w:val="005E0C20"/>
    <w:rsid w:val="005E0D21"/>
    <w:rsid w:val="005E25F4"/>
    <w:rsid w:val="005E33DE"/>
    <w:rsid w:val="005E4D65"/>
    <w:rsid w:val="005E50CA"/>
    <w:rsid w:val="005E5744"/>
    <w:rsid w:val="005E6083"/>
    <w:rsid w:val="005E64E2"/>
    <w:rsid w:val="005E653F"/>
    <w:rsid w:val="005E6B0F"/>
    <w:rsid w:val="005F2946"/>
    <w:rsid w:val="005F2988"/>
    <w:rsid w:val="005F29B4"/>
    <w:rsid w:val="005F3591"/>
    <w:rsid w:val="005F3BBD"/>
    <w:rsid w:val="005F6A46"/>
    <w:rsid w:val="00602A7D"/>
    <w:rsid w:val="00604F9D"/>
    <w:rsid w:val="00605AE6"/>
    <w:rsid w:val="0060622F"/>
    <w:rsid w:val="0060767D"/>
    <w:rsid w:val="00607F71"/>
    <w:rsid w:val="0061188A"/>
    <w:rsid w:val="00611A1C"/>
    <w:rsid w:val="00612148"/>
    <w:rsid w:val="00612B1C"/>
    <w:rsid w:val="00613B4F"/>
    <w:rsid w:val="00613F08"/>
    <w:rsid w:val="00616D78"/>
    <w:rsid w:val="00616EE8"/>
    <w:rsid w:val="006178B8"/>
    <w:rsid w:val="00620117"/>
    <w:rsid w:val="00620806"/>
    <w:rsid w:val="00620C13"/>
    <w:rsid w:val="00622024"/>
    <w:rsid w:val="006222C9"/>
    <w:rsid w:val="0062237B"/>
    <w:rsid w:val="0062247A"/>
    <w:rsid w:val="00623658"/>
    <w:rsid w:val="00627448"/>
    <w:rsid w:val="006301C8"/>
    <w:rsid w:val="006318DB"/>
    <w:rsid w:val="006361C6"/>
    <w:rsid w:val="00636620"/>
    <w:rsid w:val="0063784E"/>
    <w:rsid w:val="0064064B"/>
    <w:rsid w:val="00640853"/>
    <w:rsid w:val="00641F9B"/>
    <w:rsid w:val="00642D53"/>
    <w:rsid w:val="00643905"/>
    <w:rsid w:val="00644065"/>
    <w:rsid w:val="00644C74"/>
    <w:rsid w:val="00645ED8"/>
    <w:rsid w:val="00647140"/>
    <w:rsid w:val="006507A2"/>
    <w:rsid w:val="00650CC4"/>
    <w:rsid w:val="006516FF"/>
    <w:rsid w:val="006521AC"/>
    <w:rsid w:val="00652B5C"/>
    <w:rsid w:val="00654822"/>
    <w:rsid w:val="00655FBB"/>
    <w:rsid w:val="006571CA"/>
    <w:rsid w:val="00660B16"/>
    <w:rsid w:val="00660C41"/>
    <w:rsid w:val="00661AE8"/>
    <w:rsid w:val="00661FC6"/>
    <w:rsid w:val="0066290E"/>
    <w:rsid w:val="00664461"/>
    <w:rsid w:val="00665982"/>
    <w:rsid w:val="00671035"/>
    <w:rsid w:val="006719BD"/>
    <w:rsid w:val="00673773"/>
    <w:rsid w:val="006806B7"/>
    <w:rsid w:val="00680850"/>
    <w:rsid w:val="00683E27"/>
    <w:rsid w:val="00684DCB"/>
    <w:rsid w:val="0068536F"/>
    <w:rsid w:val="00686F27"/>
    <w:rsid w:val="0069076F"/>
    <w:rsid w:val="00690A7C"/>
    <w:rsid w:val="0069399F"/>
    <w:rsid w:val="006942FE"/>
    <w:rsid w:val="00694A8C"/>
    <w:rsid w:val="00697629"/>
    <w:rsid w:val="006A03FB"/>
    <w:rsid w:val="006A0698"/>
    <w:rsid w:val="006A2DCF"/>
    <w:rsid w:val="006A4748"/>
    <w:rsid w:val="006A556B"/>
    <w:rsid w:val="006A639C"/>
    <w:rsid w:val="006A658A"/>
    <w:rsid w:val="006A6DBC"/>
    <w:rsid w:val="006A754A"/>
    <w:rsid w:val="006A780C"/>
    <w:rsid w:val="006A7EDE"/>
    <w:rsid w:val="006B05FF"/>
    <w:rsid w:val="006B0E79"/>
    <w:rsid w:val="006B139D"/>
    <w:rsid w:val="006B5974"/>
    <w:rsid w:val="006B59AE"/>
    <w:rsid w:val="006B60E6"/>
    <w:rsid w:val="006B61CE"/>
    <w:rsid w:val="006B7452"/>
    <w:rsid w:val="006B7E27"/>
    <w:rsid w:val="006C0DF8"/>
    <w:rsid w:val="006C48C1"/>
    <w:rsid w:val="006C4FDC"/>
    <w:rsid w:val="006C58C0"/>
    <w:rsid w:val="006C68EE"/>
    <w:rsid w:val="006C6B21"/>
    <w:rsid w:val="006C6BA2"/>
    <w:rsid w:val="006C723E"/>
    <w:rsid w:val="006D1EC5"/>
    <w:rsid w:val="006D745E"/>
    <w:rsid w:val="006E017D"/>
    <w:rsid w:val="006E3565"/>
    <w:rsid w:val="006E381D"/>
    <w:rsid w:val="006F1D63"/>
    <w:rsid w:val="006F250D"/>
    <w:rsid w:val="006F2769"/>
    <w:rsid w:val="006F33C4"/>
    <w:rsid w:val="006F666E"/>
    <w:rsid w:val="006F728E"/>
    <w:rsid w:val="0070526D"/>
    <w:rsid w:val="00713A5C"/>
    <w:rsid w:val="00714CB2"/>
    <w:rsid w:val="00717647"/>
    <w:rsid w:val="00717F41"/>
    <w:rsid w:val="00722B52"/>
    <w:rsid w:val="00724691"/>
    <w:rsid w:val="007250EF"/>
    <w:rsid w:val="007258CE"/>
    <w:rsid w:val="00725BE2"/>
    <w:rsid w:val="007260B1"/>
    <w:rsid w:val="0073094F"/>
    <w:rsid w:val="0073297A"/>
    <w:rsid w:val="0073747A"/>
    <w:rsid w:val="00737A42"/>
    <w:rsid w:val="00740415"/>
    <w:rsid w:val="00740537"/>
    <w:rsid w:val="00741CBF"/>
    <w:rsid w:val="00744884"/>
    <w:rsid w:val="007457AD"/>
    <w:rsid w:val="00746D7F"/>
    <w:rsid w:val="00747714"/>
    <w:rsid w:val="00750AE9"/>
    <w:rsid w:val="00751256"/>
    <w:rsid w:val="00751382"/>
    <w:rsid w:val="00752A62"/>
    <w:rsid w:val="00753DFF"/>
    <w:rsid w:val="00753E5E"/>
    <w:rsid w:val="007556E3"/>
    <w:rsid w:val="007566F3"/>
    <w:rsid w:val="007625CE"/>
    <w:rsid w:val="00762F40"/>
    <w:rsid w:val="00763151"/>
    <w:rsid w:val="00766E70"/>
    <w:rsid w:val="00767E26"/>
    <w:rsid w:val="00770D92"/>
    <w:rsid w:val="0077155E"/>
    <w:rsid w:val="007738C3"/>
    <w:rsid w:val="007764D9"/>
    <w:rsid w:val="00776CA0"/>
    <w:rsid w:val="0078029F"/>
    <w:rsid w:val="00781813"/>
    <w:rsid w:val="00782172"/>
    <w:rsid w:val="0078291F"/>
    <w:rsid w:val="00783DF2"/>
    <w:rsid w:val="0078414E"/>
    <w:rsid w:val="007848DB"/>
    <w:rsid w:val="00784E46"/>
    <w:rsid w:val="007857BF"/>
    <w:rsid w:val="00785C80"/>
    <w:rsid w:val="00791CB1"/>
    <w:rsid w:val="00793D58"/>
    <w:rsid w:val="007941DB"/>
    <w:rsid w:val="00795BDF"/>
    <w:rsid w:val="00795DF7"/>
    <w:rsid w:val="0079766B"/>
    <w:rsid w:val="007A0789"/>
    <w:rsid w:val="007A2E3D"/>
    <w:rsid w:val="007A43FE"/>
    <w:rsid w:val="007A5833"/>
    <w:rsid w:val="007A5A8D"/>
    <w:rsid w:val="007B62D7"/>
    <w:rsid w:val="007B6D5C"/>
    <w:rsid w:val="007C2556"/>
    <w:rsid w:val="007C60C2"/>
    <w:rsid w:val="007C63E0"/>
    <w:rsid w:val="007C649C"/>
    <w:rsid w:val="007D2727"/>
    <w:rsid w:val="007D35F9"/>
    <w:rsid w:val="007D366C"/>
    <w:rsid w:val="007D383A"/>
    <w:rsid w:val="007D3B9B"/>
    <w:rsid w:val="007D51F2"/>
    <w:rsid w:val="007D69A6"/>
    <w:rsid w:val="007D7349"/>
    <w:rsid w:val="007E3FA5"/>
    <w:rsid w:val="007E4B09"/>
    <w:rsid w:val="007E4B2D"/>
    <w:rsid w:val="007F1F84"/>
    <w:rsid w:val="007F22EE"/>
    <w:rsid w:val="007F2EFA"/>
    <w:rsid w:val="007F3150"/>
    <w:rsid w:val="007F33E8"/>
    <w:rsid w:val="007F3BFD"/>
    <w:rsid w:val="007F4CD4"/>
    <w:rsid w:val="007F6798"/>
    <w:rsid w:val="007F7CE4"/>
    <w:rsid w:val="00801CEF"/>
    <w:rsid w:val="0080260A"/>
    <w:rsid w:val="008055CF"/>
    <w:rsid w:val="00805D05"/>
    <w:rsid w:val="00807653"/>
    <w:rsid w:val="008117EE"/>
    <w:rsid w:val="00813289"/>
    <w:rsid w:val="00813F10"/>
    <w:rsid w:val="008141AB"/>
    <w:rsid w:val="00814625"/>
    <w:rsid w:val="0081737A"/>
    <w:rsid w:val="00817B1A"/>
    <w:rsid w:val="0082210A"/>
    <w:rsid w:val="00825B00"/>
    <w:rsid w:val="008304E0"/>
    <w:rsid w:val="008310DE"/>
    <w:rsid w:val="00832DAC"/>
    <w:rsid w:val="00835B55"/>
    <w:rsid w:val="00840F73"/>
    <w:rsid w:val="00842343"/>
    <w:rsid w:val="00842EE6"/>
    <w:rsid w:val="008436A9"/>
    <w:rsid w:val="0084580E"/>
    <w:rsid w:val="00845C12"/>
    <w:rsid w:val="008463FF"/>
    <w:rsid w:val="00846CAA"/>
    <w:rsid w:val="00847323"/>
    <w:rsid w:val="008518D6"/>
    <w:rsid w:val="00853369"/>
    <w:rsid w:val="00853917"/>
    <w:rsid w:val="00853EBE"/>
    <w:rsid w:val="00856585"/>
    <w:rsid w:val="00857A38"/>
    <w:rsid w:val="00860512"/>
    <w:rsid w:val="0086066B"/>
    <w:rsid w:val="008607F6"/>
    <w:rsid w:val="008617F5"/>
    <w:rsid w:val="00862497"/>
    <w:rsid w:val="00863146"/>
    <w:rsid w:val="00864DDC"/>
    <w:rsid w:val="00865A52"/>
    <w:rsid w:val="00866417"/>
    <w:rsid w:val="00871A09"/>
    <w:rsid w:val="00876740"/>
    <w:rsid w:val="00877306"/>
    <w:rsid w:val="00877CAF"/>
    <w:rsid w:val="0088099F"/>
    <w:rsid w:val="00881725"/>
    <w:rsid w:val="008826D7"/>
    <w:rsid w:val="00883C40"/>
    <w:rsid w:val="0088588A"/>
    <w:rsid w:val="0088701F"/>
    <w:rsid w:val="008917C8"/>
    <w:rsid w:val="008925A3"/>
    <w:rsid w:val="008969B5"/>
    <w:rsid w:val="008A12F6"/>
    <w:rsid w:val="008A39FA"/>
    <w:rsid w:val="008A4698"/>
    <w:rsid w:val="008A492C"/>
    <w:rsid w:val="008A4B71"/>
    <w:rsid w:val="008A557F"/>
    <w:rsid w:val="008A59A1"/>
    <w:rsid w:val="008A5C84"/>
    <w:rsid w:val="008B1806"/>
    <w:rsid w:val="008B209E"/>
    <w:rsid w:val="008B229B"/>
    <w:rsid w:val="008B25C1"/>
    <w:rsid w:val="008B2CEE"/>
    <w:rsid w:val="008B3618"/>
    <w:rsid w:val="008B7760"/>
    <w:rsid w:val="008B7DA0"/>
    <w:rsid w:val="008C0764"/>
    <w:rsid w:val="008C0BFC"/>
    <w:rsid w:val="008C1410"/>
    <w:rsid w:val="008C17ED"/>
    <w:rsid w:val="008C4DAB"/>
    <w:rsid w:val="008C7820"/>
    <w:rsid w:val="008D031A"/>
    <w:rsid w:val="008D0743"/>
    <w:rsid w:val="008D0ED8"/>
    <w:rsid w:val="008D1F87"/>
    <w:rsid w:val="008D2081"/>
    <w:rsid w:val="008D530A"/>
    <w:rsid w:val="008D57C6"/>
    <w:rsid w:val="008D6BDB"/>
    <w:rsid w:val="008D6F61"/>
    <w:rsid w:val="008D7DEF"/>
    <w:rsid w:val="008E02AE"/>
    <w:rsid w:val="008E183C"/>
    <w:rsid w:val="008E29D5"/>
    <w:rsid w:val="008E765D"/>
    <w:rsid w:val="008E7A1F"/>
    <w:rsid w:val="008F0253"/>
    <w:rsid w:val="008F182C"/>
    <w:rsid w:val="008F3582"/>
    <w:rsid w:val="008F3E7E"/>
    <w:rsid w:val="008F4712"/>
    <w:rsid w:val="008F713C"/>
    <w:rsid w:val="008F75BE"/>
    <w:rsid w:val="008F7891"/>
    <w:rsid w:val="009020B5"/>
    <w:rsid w:val="00903310"/>
    <w:rsid w:val="00905A3B"/>
    <w:rsid w:val="009069E2"/>
    <w:rsid w:val="00910131"/>
    <w:rsid w:val="00912DAF"/>
    <w:rsid w:val="00914481"/>
    <w:rsid w:val="009166D0"/>
    <w:rsid w:val="009169C1"/>
    <w:rsid w:val="00917D77"/>
    <w:rsid w:val="00920AB0"/>
    <w:rsid w:val="00920DCE"/>
    <w:rsid w:val="00921E9B"/>
    <w:rsid w:val="009228ED"/>
    <w:rsid w:val="0092554D"/>
    <w:rsid w:val="009272E3"/>
    <w:rsid w:val="00927CC1"/>
    <w:rsid w:val="00927EB8"/>
    <w:rsid w:val="009326C3"/>
    <w:rsid w:val="00932F91"/>
    <w:rsid w:val="00937AE3"/>
    <w:rsid w:val="00942EC3"/>
    <w:rsid w:val="00945BF2"/>
    <w:rsid w:val="0094694C"/>
    <w:rsid w:val="009501AD"/>
    <w:rsid w:val="009517C8"/>
    <w:rsid w:val="009524E5"/>
    <w:rsid w:val="0095391E"/>
    <w:rsid w:val="009547A6"/>
    <w:rsid w:val="009552F6"/>
    <w:rsid w:val="009556DC"/>
    <w:rsid w:val="009558DD"/>
    <w:rsid w:val="00956CA6"/>
    <w:rsid w:val="00963589"/>
    <w:rsid w:val="00966CFF"/>
    <w:rsid w:val="00967D9B"/>
    <w:rsid w:val="00971806"/>
    <w:rsid w:val="009718E2"/>
    <w:rsid w:val="009765DD"/>
    <w:rsid w:val="00981902"/>
    <w:rsid w:val="00981C77"/>
    <w:rsid w:val="0098462E"/>
    <w:rsid w:val="009846C4"/>
    <w:rsid w:val="0098592B"/>
    <w:rsid w:val="009878DF"/>
    <w:rsid w:val="009916A8"/>
    <w:rsid w:val="00996A64"/>
    <w:rsid w:val="0099777A"/>
    <w:rsid w:val="009A21AD"/>
    <w:rsid w:val="009A2CC9"/>
    <w:rsid w:val="009A52FC"/>
    <w:rsid w:val="009A5B96"/>
    <w:rsid w:val="009A6023"/>
    <w:rsid w:val="009A7819"/>
    <w:rsid w:val="009B2B77"/>
    <w:rsid w:val="009B489E"/>
    <w:rsid w:val="009C26BD"/>
    <w:rsid w:val="009C2E72"/>
    <w:rsid w:val="009C3386"/>
    <w:rsid w:val="009C5700"/>
    <w:rsid w:val="009C6637"/>
    <w:rsid w:val="009C7361"/>
    <w:rsid w:val="009D01B8"/>
    <w:rsid w:val="009D53DC"/>
    <w:rsid w:val="009D6FC0"/>
    <w:rsid w:val="009D78E8"/>
    <w:rsid w:val="009D7EF7"/>
    <w:rsid w:val="009E1257"/>
    <w:rsid w:val="009E1FB1"/>
    <w:rsid w:val="009E3208"/>
    <w:rsid w:val="009E42B6"/>
    <w:rsid w:val="009E439B"/>
    <w:rsid w:val="009E4D4D"/>
    <w:rsid w:val="009E7CAB"/>
    <w:rsid w:val="009F1542"/>
    <w:rsid w:val="009F2D48"/>
    <w:rsid w:val="009F3907"/>
    <w:rsid w:val="009F525E"/>
    <w:rsid w:val="009F65E4"/>
    <w:rsid w:val="009F740E"/>
    <w:rsid w:val="00A001F1"/>
    <w:rsid w:val="00A00EA8"/>
    <w:rsid w:val="00A014D8"/>
    <w:rsid w:val="00A0291A"/>
    <w:rsid w:val="00A03B9D"/>
    <w:rsid w:val="00A03FCD"/>
    <w:rsid w:val="00A04A0F"/>
    <w:rsid w:val="00A04E2F"/>
    <w:rsid w:val="00A06587"/>
    <w:rsid w:val="00A0771D"/>
    <w:rsid w:val="00A10272"/>
    <w:rsid w:val="00A115E6"/>
    <w:rsid w:val="00A149C0"/>
    <w:rsid w:val="00A17249"/>
    <w:rsid w:val="00A20915"/>
    <w:rsid w:val="00A20B2E"/>
    <w:rsid w:val="00A21483"/>
    <w:rsid w:val="00A21493"/>
    <w:rsid w:val="00A23080"/>
    <w:rsid w:val="00A23DC5"/>
    <w:rsid w:val="00A23F1E"/>
    <w:rsid w:val="00A24092"/>
    <w:rsid w:val="00A25700"/>
    <w:rsid w:val="00A25C07"/>
    <w:rsid w:val="00A27EB9"/>
    <w:rsid w:val="00A33CCF"/>
    <w:rsid w:val="00A34AD9"/>
    <w:rsid w:val="00A35CBB"/>
    <w:rsid w:val="00A365EC"/>
    <w:rsid w:val="00A37AE0"/>
    <w:rsid w:val="00A46860"/>
    <w:rsid w:val="00A5013B"/>
    <w:rsid w:val="00A5036F"/>
    <w:rsid w:val="00A51FE3"/>
    <w:rsid w:val="00A526C0"/>
    <w:rsid w:val="00A55F27"/>
    <w:rsid w:val="00A577B1"/>
    <w:rsid w:val="00A60BD1"/>
    <w:rsid w:val="00A61ECD"/>
    <w:rsid w:val="00A65BD7"/>
    <w:rsid w:val="00A66987"/>
    <w:rsid w:val="00A700A6"/>
    <w:rsid w:val="00A70B97"/>
    <w:rsid w:val="00A7237F"/>
    <w:rsid w:val="00A73013"/>
    <w:rsid w:val="00A76B3F"/>
    <w:rsid w:val="00A823C8"/>
    <w:rsid w:val="00A82C60"/>
    <w:rsid w:val="00A8333D"/>
    <w:rsid w:val="00A85D35"/>
    <w:rsid w:val="00A86D20"/>
    <w:rsid w:val="00A91503"/>
    <w:rsid w:val="00A94446"/>
    <w:rsid w:val="00A97286"/>
    <w:rsid w:val="00A97CD5"/>
    <w:rsid w:val="00AA2083"/>
    <w:rsid w:val="00AA3EFE"/>
    <w:rsid w:val="00AA4B64"/>
    <w:rsid w:val="00AA61A3"/>
    <w:rsid w:val="00AB361A"/>
    <w:rsid w:val="00AB731B"/>
    <w:rsid w:val="00AB7583"/>
    <w:rsid w:val="00AC12DD"/>
    <w:rsid w:val="00AC161F"/>
    <w:rsid w:val="00AC39D0"/>
    <w:rsid w:val="00AC3FFA"/>
    <w:rsid w:val="00AC63B2"/>
    <w:rsid w:val="00AD01AC"/>
    <w:rsid w:val="00AD1D5E"/>
    <w:rsid w:val="00AD3B64"/>
    <w:rsid w:val="00AD7102"/>
    <w:rsid w:val="00AD7F45"/>
    <w:rsid w:val="00AE3D11"/>
    <w:rsid w:val="00AE3D54"/>
    <w:rsid w:val="00AE3F52"/>
    <w:rsid w:val="00AE483D"/>
    <w:rsid w:val="00AE65F2"/>
    <w:rsid w:val="00AF0614"/>
    <w:rsid w:val="00AF1638"/>
    <w:rsid w:val="00AF26AE"/>
    <w:rsid w:val="00AF4C2C"/>
    <w:rsid w:val="00AF6841"/>
    <w:rsid w:val="00B002DF"/>
    <w:rsid w:val="00B01C6F"/>
    <w:rsid w:val="00B01DAA"/>
    <w:rsid w:val="00B047BF"/>
    <w:rsid w:val="00B05B75"/>
    <w:rsid w:val="00B07816"/>
    <w:rsid w:val="00B079C3"/>
    <w:rsid w:val="00B10ACD"/>
    <w:rsid w:val="00B11968"/>
    <w:rsid w:val="00B11BC8"/>
    <w:rsid w:val="00B13961"/>
    <w:rsid w:val="00B13ADE"/>
    <w:rsid w:val="00B1564B"/>
    <w:rsid w:val="00B15D9C"/>
    <w:rsid w:val="00B16EFD"/>
    <w:rsid w:val="00B174FB"/>
    <w:rsid w:val="00B17566"/>
    <w:rsid w:val="00B20E57"/>
    <w:rsid w:val="00B21672"/>
    <w:rsid w:val="00B21D96"/>
    <w:rsid w:val="00B24B3E"/>
    <w:rsid w:val="00B25F7F"/>
    <w:rsid w:val="00B27F14"/>
    <w:rsid w:val="00B308E1"/>
    <w:rsid w:val="00B31259"/>
    <w:rsid w:val="00B32D7B"/>
    <w:rsid w:val="00B40609"/>
    <w:rsid w:val="00B40BE8"/>
    <w:rsid w:val="00B40E69"/>
    <w:rsid w:val="00B4145B"/>
    <w:rsid w:val="00B42174"/>
    <w:rsid w:val="00B42B00"/>
    <w:rsid w:val="00B43637"/>
    <w:rsid w:val="00B44FAF"/>
    <w:rsid w:val="00B45659"/>
    <w:rsid w:val="00B458AF"/>
    <w:rsid w:val="00B522DA"/>
    <w:rsid w:val="00B538C6"/>
    <w:rsid w:val="00B555F3"/>
    <w:rsid w:val="00B56053"/>
    <w:rsid w:val="00B56DF2"/>
    <w:rsid w:val="00B6115C"/>
    <w:rsid w:val="00B6372E"/>
    <w:rsid w:val="00B64AB1"/>
    <w:rsid w:val="00B66035"/>
    <w:rsid w:val="00B730D7"/>
    <w:rsid w:val="00B74BD8"/>
    <w:rsid w:val="00B74D4B"/>
    <w:rsid w:val="00B77A95"/>
    <w:rsid w:val="00B80B89"/>
    <w:rsid w:val="00B82022"/>
    <w:rsid w:val="00B83289"/>
    <w:rsid w:val="00B8393D"/>
    <w:rsid w:val="00B83D7C"/>
    <w:rsid w:val="00B84305"/>
    <w:rsid w:val="00B852AF"/>
    <w:rsid w:val="00B853B0"/>
    <w:rsid w:val="00B86E19"/>
    <w:rsid w:val="00B87BE0"/>
    <w:rsid w:val="00B91547"/>
    <w:rsid w:val="00B9331B"/>
    <w:rsid w:val="00B963AA"/>
    <w:rsid w:val="00B9699E"/>
    <w:rsid w:val="00B97B79"/>
    <w:rsid w:val="00BA30CB"/>
    <w:rsid w:val="00BA54B9"/>
    <w:rsid w:val="00BA6239"/>
    <w:rsid w:val="00BA6B10"/>
    <w:rsid w:val="00BB1080"/>
    <w:rsid w:val="00BB397A"/>
    <w:rsid w:val="00BB5E09"/>
    <w:rsid w:val="00BB7D10"/>
    <w:rsid w:val="00BC25FF"/>
    <w:rsid w:val="00BC2C95"/>
    <w:rsid w:val="00BC4EE7"/>
    <w:rsid w:val="00BD0AEB"/>
    <w:rsid w:val="00BD1ECD"/>
    <w:rsid w:val="00BD2509"/>
    <w:rsid w:val="00BD2724"/>
    <w:rsid w:val="00BD2862"/>
    <w:rsid w:val="00BD2A12"/>
    <w:rsid w:val="00BD30E7"/>
    <w:rsid w:val="00BD4D1E"/>
    <w:rsid w:val="00BD4EFC"/>
    <w:rsid w:val="00BD711B"/>
    <w:rsid w:val="00BD7394"/>
    <w:rsid w:val="00BE261B"/>
    <w:rsid w:val="00BE3B97"/>
    <w:rsid w:val="00BE3CF3"/>
    <w:rsid w:val="00BE66DA"/>
    <w:rsid w:val="00BE7192"/>
    <w:rsid w:val="00BF10C7"/>
    <w:rsid w:val="00BF2DA1"/>
    <w:rsid w:val="00BF3ABB"/>
    <w:rsid w:val="00BF5B77"/>
    <w:rsid w:val="00BF6F1E"/>
    <w:rsid w:val="00BF70D7"/>
    <w:rsid w:val="00C00A26"/>
    <w:rsid w:val="00C00F6E"/>
    <w:rsid w:val="00C01C95"/>
    <w:rsid w:val="00C02126"/>
    <w:rsid w:val="00C03DE9"/>
    <w:rsid w:val="00C06356"/>
    <w:rsid w:val="00C074A5"/>
    <w:rsid w:val="00C10D16"/>
    <w:rsid w:val="00C1231E"/>
    <w:rsid w:val="00C135BF"/>
    <w:rsid w:val="00C14F41"/>
    <w:rsid w:val="00C15511"/>
    <w:rsid w:val="00C15D32"/>
    <w:rsid w:val="00C15DE0"/>
    <w:rsid w:val="00C2415E"/>
    <w:rsid w:val="00C25D0A"/>
    <w:rsid w:val="00C2773C"/>
    <w:rsid w:val="00C35BD7"/>
    <w:rsid w:val="00C3755D"/>
    <w:rsid w:val="00C443C4"/>
    <w:rsid w:val="00C45582"/>
    <w:rsid w:val="00C46FF1"/>
    <w:rsid w:val="00C5072C"/>
    <w:rsid w:val="00C509F7"/>
    <w:rsid w:val="00C50F6B"/>
    <w:rsid w:val="00C51CBC"/>
    <w:rsid w:val="00C53C17"/>
    <w:rsid w:val="00C54292"/>
    <w:rsid w:val="00C57B5B"/>
    <w:rsid w:val="00C61CD2"/>
    <w:rsid w:val="00C62C17"/>
    <w:rsid w:val="00C63959"/>
    <w:rsid w:val="00C667EF"/>
    <w:rsid w:val="00C67ED9"/>
    <w:rsid w:val="00C70A46"/>
    <w:rsid w:val="00C72D89"/>
    <w:rsid w:val="00C74B45"/>
    <w:rsid w:val="00C76E54"/>
    <w:rsid w:val="00C807C0"/>
    <w:rsid w:val="00C829FF"/>
    <w:rsid w:val="00C82DC9"/>
    <w:rsid w:val="00C82F69"/>
    <w:rsid w:val="00C837D4"/>
    <w:rsid w:val="00C84B27"/>
    <w:rsid w:val="00C84CDB"/>
    <w:rsid w:val="00C85997"/>
    <w:rsid w:val="00C86061"/>
    <w:rsid w:val="00C86143"/>
    <w:rsid w:val="00C86BAC"/>
    <w:rsid w:val="00C87955"/>
    <w:rsid w:val="00C93106"/>
    <w:rsid w:val="00C937A7"/>
    <w:rsid w:val="00C97AE3"/>
    <w:rsid w:val="00CA075F"/>
    <w:rsid w:val="00CA07D0"/>
    <w:rsid w:val="00CA1673"/>
    <w:rsid w:val="00CA47D6"/>
    <w:rsid w:val="00CA496B"/>
    <w:rsid w:val="00CA568C"/>
    <w:rsid w:val="00CA76A6"/>
    <w:rsid w:val="00CA7C9E"/>
    <w:rsid w:val="00CB17E4"/>
    <w:rsid w:val="00CB40B8"/>
    <w:rsid w:val="00CC03C5"/>
    <w:rsid w:val="00CC4354"/>
    <w:rsid w:val="00CC69E0"/>
    <w:rsid w:val="00CC7DA6"/>
    <w:rsid w:val="00CD3AFE"/>
    <w:rsid w:val="00CD4E17"/>
    <w:rsid w:val="00CD7BEA"/>
    <w:rsid w:val="00CE1507"/>
    <w:rsid w:val="00CE2391"/>
    <w:rsid w:val="00CE37DE"/>
    <w:rsid w:val="00CE38B7"/>
    <w:rsid w:val="00CE43FA"/>
    <w:rsid w:val="00CE6705"/>
    <w:rsid w:val="00CE7FE8"/>
    <w:rsid w:val="00CF0917"/>
    <w:rsid w:val="00CF2137"/>
    <w:rsid w:val="00CF310E"/>
    <w:rsid w:val="00CF3DC0"/>
    <w:rsid w:val="00CF4936"/>
    <w:rsid w:val="00CF5C31"/>
    <w:rsid w:val="00CF6E97"/>
    <w:rsid w:val="00CF7D55"/>
    <w:rsid w:val="00D0038B"/>
    <w:rsid w:val="00D03C9F"/>
    <w:rsid w:val="00D04439"/>
    <w:rsid w:val="00D04AE3"/>
    <w:rsid w:val="00D053C7"/>
    <w:rsid w:val="00D07813"/>
    <w:rsid w:val="00D10143"/>
    <w:rsid w:val="00D10D17"/>
    <w:rsid w:val="00D1192D"/>
    <w:rsid w:val="00D131F7"/>
    <w:rsid w:val="00D132BB"/>
    <w:rsid w:val="00D14C76"/>
    <w:rsid w:val="00D15C0A"/>
    <w:rsid w:val="00D164E0"/>
    <w:rsid w:val="00D16D50"/>
    <w:rsid w:val="00D171A6"/>
    <w:rsid w:val="00D21282"/>
    <w:rsid w:val="00D248D3"/>
    <w:rsid w:val="00D24D0B"/>
    <w:rsid w:val="00D261A8"/>
    <w:rsid w:val="00D265BE"/>
    <w:rsid w:val="00D311A5"/>
    <w:rsid w:val="00D3154A"/>
    <w:rsid w:val="00D348DE"/>
    <w:rsid w:val="00D36382"/>
    <w:rsid w:val="00D369D7"/>
    <w:rsid w:val="00D3730E"/>
    <w:rsid w:val="00D3772F"/>
    <w:rsid w:val="00D41ECA"/>
    <w:rsid w:val="00D449AE"/>
    <w:rsid w:val="00D44AAA"/>
    <w:rsid w:val="00D505F4"/>
    <w:rsid w:val="00D50C1C"/>
    <w:rsid w:val="00D52F7F"/>
    <w:rsid w:val="00D53360"/>
    <w:rsid w:val="00D5623B"/>
    <w:rsid w:val="00D64CEA"/>
    <w:rsid w:val="00D65084"/>
    <w:rsid w:val="00D6648B"/>
    <w:rsid w:val="00D733EB"/>
    <w:rsid w:val="00D739D3"/>
    <w:rsid w:val="00D75CE7"/>
    <w:rsid w:val="00D75D04"/>
    <w:rsid w:val="00D76431"/>
    <w:rsid w:val="00D77374"/>
    <w:rsid w:val="00D8080B"/>
    <w:rsid w:val="00D818D0"/>
    <w:rsid w:val="00D83846"/>
    <w:rsid w:val="00D8474E"/>
    <w:rsid w:val="00D84D30"/>
    <w:rsid w:val="00D85AB9"/>
    <w:rsid w:val="00D85EB2"/>
    <w:rsid w:val="00D8781E"/>
    <w:rsid w:val="00D9033F"/>
    <w:rsid w:val="00D9052B"/>
    <w:rsid w:val="00D90952"/>
    <w:rsid w:val="00D9103C"/>
    <w:rsid w:val="00D96325"/>
    <w:rsid w:val="00D96A47"/>
    <w:rsid w:val="00D97180"/>
    <w:rsid w:val="00DA1660"/>
    <w:rsid w:val="00DA2489"/>
    <w:rsid w:val="00DA31E1"/>
    <w:rsid w:val="00DA35A5"/>
    <w:rsid w:val="00DA401B"/>
    <w:rsid w:val="00DA430E"/>
    <w:rsid w:val="00DA5CA4"/>
    <w:rsid w:val="00DA6C63"/>
    <w:rsid w:val="00DB1387"/>
    <w:rsid w:val="00DB1AA1"/>
    <w:rsid w:val="00DB4032"/>
    <w:rsid w:val="00DB6DB7"/>
    <w:rsid w:val="00DC2A4B"/>
    <w:rsid w:val="00DC3A36"/>
    <w:rsid w:val="00DC3B50"/>
    <w:rsid w:val="00DC5082"/>
    <w:rsid w:val="00DC534C"/>
    <w:rsid w:val="00DC75D6"/>
    <w:rsid w:val="00DC778F"/>
    <w:rsid w:val="00DD0F5A"/>
    <w:rsid w:val="00DD1F89"/>
    <w:rsid w:val="00DD20F7"/>
    <w:rsid w:val="00DD2D97"/>
    <w:rsid w:val="00DD5E8B"/>
    <w:rsid w:val="00DD6253"/>
    <w:rsid w:val="00DE055D"/>
    <w:rsid w:val="00DE069F"/>
    <w:rsid w:val="00DE14EE"/>
    <w:rsid w:val="00DE1632"/>
    <w:rsid w:val="00DE165C"/>
    <w:rsid w:val="00DE197E"/>
    <w:rsid w:val="00DE3722"/>
    <w:rsid w:val="00DE6394"/>
    <w:rsid w:val="00DE708F"/>
    <w:rsid w:val="00DE7399"/>
    <w:rsid w:val="00DE7DA1"/>
    <w:rsid w:val="00DF6CBD"/>
    <w:rsid w:val="00DF7A69"/>
    <w:rsid w:val="00DF7CFD"/>
    <w:rsid w:val="00E00690"/>
    <w:rsid w:val="00E00727"/>
    <w:rsid w:val="00E00D49"/>
    <w:rsid w:val="00E0310D"/>
    <w:rsid w:val="00E04F91"/>
    <w:rsid w:val="00E06D25"/>
    <w:rsid w:val="00E076F1"/>
    <w:rsid w:val="00E102A1"/>
    <w:rsid w:val="00E111C7"/>
    <w:rsid w:val="00E14473"/>
    <w:rsid w:val="00E148BC"/>
    <w:rsid w:val="00E15313"/>
    <w:rsid w:val="00E16D3C"/>
    <w:rsid w:val="00E2044F"/>
    <w:rsid w:val="00E242B3"/>
    <w:rsid w:val="00E25560"/>
    <w:rsid w:val="00E30439"/>
    <w:rsid w:val="00E317E3"/>
    <w:rsid w:val="00E3298D"/>
    <w:rsid w:val="00E334A9"/>
    <w:rsid w:val="00E34A56"/>
    <w:rsid w:val="00E35119"/>
    <w:rsid w:val="00E35655"/>
    <w:rsid w:val="00E40339"/>
    <w:rsid w:val="00E41183"/>
    <w:rsid w:val="00E4180F"/>
    <w:rsid w:val="00E41F98"/>
    <w:rsid w:val="00E420D6"/>
    <w:rsid w:val="00E42DAD"/>
    <w:rsid w:val="00E4404F"/>
    <w:rsid w:val="00E44E11"/>
    <w:rsid w:val="00E46B9B"/>
    <w:rsid w:val="00E47848"/>
    <w:rsid w:val="00E50180"/>
    <w:rsid w:val="00E50643"/>
    <w:rsid w:val="00E50F1F"/>
    <w:rsid w:val="00E510B1"/>
    <w:rsid w:val="00E538DC"/>
    <w:rsid w:val="00E5506D"/>
    <w:rsid w:val="00E55936"/>
    <w:rsid w:val="00E5648C"/>
    <w:rsid w:val="00E57DF2"/>
    <w:rsid w:val="00E60804"/>
    <w:rsid w:val="00E6536D"/>
    <w:rsid w:val="00E67433"/>
    <w:rsid w:val="00E71063"/>
    <w:rsid w:val="00E71C93"/>
    <w:rsid w:val="00E72106"/>
    <w:rsid w:val="00E72ACD"/>
    <w:rsid w:val="00E730C5"/>
    <w:rsid w:val="00E739D0"/>
    <w:rsid w:val="00E73E58"/>
    <w:rsid w:val="00E7586C"/>
    <w:rsid w:val="00E77D0B"/>
    <w:rsid w:val="00E80440"/>
    <w:rsid w:val="00E840B3"/>
    <w:rsid w:val="00E85B7F"/>
    <w:rsid w:val="00E87675"/>
    <w:rsid w:val="00E93BBC"/>
    <w:rsid w:val="00E947F0"/>
    <w:rsid w:val="00E95473"/>
    <w:rsid w:val="00E96776"/>
    <w:rsid w:val="00EA1E78"/>
    <w:rsid w:val="00EA2259"/>
    <w:rsid w:val="00EA79E5"/>
    <w:rsid w:val="00EA7D16"/>
    <w:rsid w:val="00EB111C"/>
    <w:rsid w:val="00EB16E7"/>
    <w:rsid w:val="00EB1AF0"/>
    <w:rsid w:val="00EB2D94"/>
    <w:rsid w:val="00EB2FA0"/>
    <w:rsid w:val="00EB42C2"/>
    <w:rsid w:val="00EB4B0A"/>
    <w:rsid w:val="00EB7D8D"/>
    <w:rsid w:val="00EC09D9"/>
    <w:rsid w:val="00EC0C84"/>
    <w:rsid w:val="00EC1CA5"/>
    <w:rsid w:val="00EC32C2"/>
    <w:rsid w:val="00EC70A1"/>
    <w:rsid w:val="00EC73AD"/>
    <w:rsid w:val="00ED0A79"/>
    <w:rsid w:val="00ED1FEC"/>
    <w:rsid w:val="00ED29FA"/>
    <w:rsid w:val="00ED390F"/>
    <w:rsid w:val="00ED600A"/>
    <w:rsid w:val="00ED656F"/>
    <w:rsid w:val="00ED6D39"/>
    <w:rsid w:val="00EE1049"/>
    <w:rsid w:val="00EE1B8D"/>
    <w:rsid w:val="00EE41AA"/>
    <w:rsid w:val="00EE5022"/>
    <w:rsid w:val="00EE62C2"/>
    <w:rsid w:val="00EE7CD4"/>
    <w:rsid w:val="00EF57C3"/>
    <w:rsid w:val="00EF5E36"/>
    <w:rsid w:val="00EF5E88"/>
    <w:rsid w:val="00EF62D4"/>
    <w:rsid w:val="00F038DA"/>
    <w:rsid w:val="00F06622"/>
    <w:rsid w:val="00F066ED"/>
    <w:rsid w:val="00F075BA"/>
    <w:rsid w:val="00F11A5F"/>
    <w:rsid w:val="00F12825"/>
    <w:rsid w:val="00F129C1"/>
    <w:rsid w:val="00F130BA"/>
    <w:rsid w:val="00F20331"/>
    <w:rsid w:val="00F20605"/>
    <w:rsid w:val="00F2195F"/>
    <w:rsid w:val="00F21DB4"/>
    <w:rsid w:val="00F25707"/>
    <w:rsid w:val="00F2713E"/>
    <w:rsid w:val="00F30E7B"/>
    <w:rsid w:val="00F322AC"/>
    <w:rsid w:val="00F32F5B"/>
    <w:rsid w:val="00F346AE"/>
    <w:rsid w:val="00F354A7"/>
    <w:rsid w:val="00F376DA"/>
    <w:rsid w:val="00F37E3B"/>
    <w:rsid w:val="00F42768"/>
    <w:rsid w:val="00F43172"/>
    <w:rsid w:val="00F51EF5"/>
    <w:rsid w:val="00F53EEB"/>
    <w:rsid w:val="00F5406B"/>
    <w:rsid w:val="00F556DD"/>
    <w:rsid w:val="00F57461"/>
    <w:rsid w:val="00F57505"/>
    <w:rsid w:val="00F641B7"/>
    <w:rsid w:val="00F661D9"/>
    <w:rsid w:val="00F66F2B"/>
    <w:rsid w:val="00F70AA2"/>
    <w:rsid w:val="00F728B5"/>
    <w:rsid w:val="00F72DD2"/>
    <w:rsid w:val="00F76889"/>
    <w:rsid w:val="00F7709E"/>
    <w:rsid w:val="00F77B90"/>
    <w:rsid w:val="00F82898"/>
    <w:rsid w:val="00F83ACB"/>
    <w:rsid w:val="00F85DE5"/>
    <w:rsid w:val="00F86281"/>
    <w:rsid w:val="00F93613"/>
    <w:rsid w:val="00F94233"/>
    <w:rsid w:val="00F95217"/>
    <w:rsid w:val="00F95718"/>
    <w:rsid w:val="00F96A3B"/>
    <w:rsid w:val="00FA06A4"/>
    <w:rsid w:val="00FA392D"/>
    <w:rsid w:val="00FA3B21"/>
    <w:rsid w:val="00FA5424"/>
    <w:rsid w:val="00FA7BF1"/>
    <w:rsid w:val="00FB0E29"/>
    <w:rsid w:val="00FB7187"/>
    <w:rsid w:val="00FB72E2"/>
    <w:rsid w:val="00FC30B8"/>
    <w:rsid w:val="00FC3DA9"/>
    <w:rsid w:val="00FC43FF"/>
    <w:rsid w:val="00FC456B"/>
    <w:rsid w:val="00FC5097"/>
    <w:rsid w:val="00FD2652"/>
    <w:rsid w:val="00FD2FEF"/>
    <w:rsid w:val="00FD52A1"/>
    <w:rsid w:val="00FD5907"/>
    <w:rsid w:val="00FE0D29"/>
    <w:rsid w:val="00FE203D"/>
    <w:rsid w:val="00FE47A8"/>
    <w:rsid w:val="00FE4BA3"/>
    <w:rsid w:val="00FE4DE9"/>
    <w:rsid w:val="00FE5468"/>
    <w:rsid w:val="00FE6122"/>
    <w:rsid w:val="00FE6D39"/>
    <w:rsid w:val="00FE6FCB"/>
    <w:rsid w:val="00FF0123"/>
    <w:rsid w:val="00FF05B9"/>
    <w:rsid w:val="00FF0BD9"/>
    <w:rsid w:val="00FF1042"/>
    <w:rsid w:val="00FF13F9"/>
    <w:rsid w:val="00FF16DF"/>
    <w:rsid w:val="00FF35D4"/>
    <w:rsid w:val="00FF4897"/>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710EC03-A950-4085-9AA7-55538005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6A4"/>
    <w:pPr>
      <w:widowControl w:val="0"/>
      <w:jc w:val="both"/>
    </w:pPr>
  </w:style>
  <w:style w:type="paragraph" w:styleId="1">
    <w:name w:val="heading 1"/>
    <w:basedOn w:val="a"/>
    <w:next w:val="a"/>
    <w:link w:val="10"/>
    <w:uiPriority w:val="9"/>
    <w:qFormat/>
    <w:rsid w:val="00104CE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05BF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3F1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9A1"/>
    <w:pPr>
      <w:keepNext/>
      <w:ind w:leftChars="400" w:left="400"/>
      <w:outlineLvl w:val="3"/>
    </w:pPr>
    <w:rPr>
      <w:b/>
      <w:bCs/>
    </w:rPr>
  </w:style>
  <w:style w:type="paragraph" w:styleId="5">
    <w:name w:val="heading 5"/>
    <w:basedOn w:val="a"/>
    <w:next w:val="a"/>
    <w:link w:val="50"/>
    <w:uiPriority w:val="9"/>
    <w:semiHidden/>
    <w:unhideWhenUsed/>
    <w:qFormat/>
    <w:rsid w:val="00AE65F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4CEC"/>
    <w:rPr>
      <w:rFonts w:asciiTheme="majorHAnsi" w:eastAsiaTheme="majorEastAsia" w:hAnsiTheme="majorHAnsi" w:cstheme="majorBidi"/>
      <w:sz w:val="24"/>
      <w:szCs w:val="24"/>
    </w:rPr>
  </w:style>
  <w:style w:type="character" w:customStyle="1" w:styleId="20">
    <w:name w:val="見出し 2 (文字)"/>
    <w:basedOn w:val="a0"/>
    <w:link w:val="2"/>
    <w:uiPriority w:val="9"/>
    <w:rsid w:val="00105BFA"/>
    <w:rPr>
      <w:rFonts w:asciiTheme="majorHAnsi" w:eastAsiaTheme="majorEastAsia" w:hAnsiTheme="majorHAnsi" w:cstheme="majorBidi"/>
    </w:rPr>
  </w:style>
  <w:style w:type="character" w:customStyle="1" w:styleId="30">
    <w:name w:val="見出し 3 (文字)"/>
    <w:basedOn w:val="a0"/>
    <w:link w:val="3"/>
    <w:uiPriority w:val="9"/>
    <w:rsid w:val="00813F10"/>
    <w:rPr>
      <w:rFonts w:asciiTheme="majorHAnsi" w:eastAsiaTheme="majorEastAsia" w:hAnsiTheme="majorHAnsi" w:cstheme="majorBidi"/>
    </w:rPr>
  </w:style>
  <w:style w:type="character" w:customStyle="1" w:styleId="40">
    <w:name w:val="見出し 4 (文字)"/>
    <w:basedOn w:val="a0"/>
    <w:link w:val="4"/>
    <w:uiPriority w:val="9"/>
    <w:rsid w:val="008A59A1"/>
    <w:rPr>
      <w:b/>
      <w:bCs/>
    </w:rPr>
  </w:style>
  <w:style w:type="character" w:customStyle="1" w:styleId="50">
    <w:name w:val="見出し 5 (文字)"/>
    <w:basedOn w:val="a0"/>
    <w:link w:val="5"/>
    <w:uiPriority w:val="9"/>
    <w:semiHidden/>
    <w:rsid w:val="00AE65F2"/>
    <w:rPr>
      <w:rFonts w:asciiTheme="majorHAnsi" w:eastAsiaTheme="majorEastAsia" w:hAnsiTheme="majorHAnsi" w:cstheme="majorBidi"/>
    </w:rPr>
  </w:style>
  <w:style w:type="paragraph" w:customStyle="1" w:styleId="Default">
    <w:name w:val="Default"/>
    <w:rsid w:val="0039341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57577B"/>
    <w:pPr>
      <w:tabs>
        <w:tab w:val="center" w:pos="4252"/>
        <w:tab w:val="right" w:pos="8504"/>
      </w:tabs>
      <w:snapToGrid w:val="0"/>
    </w:pPr>
  </w:style>
  <w:style w:type="character" w:customStyle="1" w:styleId="a4">
    <w:name w:val="ヘッダー (文字)"/>
    <w:basedOn w:val="a0"/>
    <w:link w:val="a3"/>
    <w:uiPriority w:val="99"/>
    <w:rsid w:val="0057577B"/>
  </w:style>
  <w:style w:type="paragraph" w:styleId="a5">
    <w:name w:val="footer"/>
    <w:basedOn w:val="a"/>
    <w:link w:val="a6"/>
    <w:uiPriority w:val="99"/>
    <w:unhideWhenUsed/>
    <w:rsid w:val="0057577B"/>
    <w:pPr>
      <w:tabs>
        <w:tab w:val="center" w:pos="4252"/>
        <w:tab w:val="right" w:pos="8504"/>
      </w:tabs>
      <w:snapToGrid w:val="0"/>
    </w:pPr>
  </w:style>
  <w:style w:type="character" w:customStyle="1" w:styleId="a6">
    <w:name w:val="フッター (文字)"/>
    <w:basedOn w:val="a0"/>
    <w:link w:val="a5"/>
    <w:uiPriority w:val="99"/>
    <w:rsid w:val="0057577B"/>
  </w:style>
  <w:style w:type="paragraph" w:styleId="a7">
    <w:name w:val="Balloon Text"/>
    <w:basedOn w:val="a"/>
    <w:link w:val="a8"/>
    <w:unhideWhenUsed/>
    <w:rsid w:val="009F65E4"/>
    <w:rPr>
      <w:rFonts w:asciiTheme="majorHAnsi" w:eastAsiaTheme="majorEastAsia" w:hAnsiTheme="majorHAnsi" w:cstheme="majorBidi"/>
      <w:sz w:val="18"/>
      <w:szCs w:val="18"/>
    </w:rPr>
  </w:style>
  <w:style w:type="character" w:customStyle="1" w:styleId="a8">
    <w:name w:val="吹き出し (文字)"/>
    <w:basedOn w:val="a0"/>
    <w:link w:val="a7"/>
    <w:rsid w:val="009F65E4"/>
    <w:rPr>
      <w:rFonts w:asciiTheme="majorHAnsi" w:eastAsiaTheme="majorEastAsia" w:hAnsiTheme="majorHAnsi" w:cstheme="majorBidi"/>
      <w:sz w:val="18"/>
      <w:szCs w:val="18"/>
    </w:rPr>
  </w:style>
  <w:style w:type="table" w:styleId="a9">
    <w:name w:val="Table Grid"/>
    <w:basedOn w:val="a1"/>
    <w:uiPriority w:val="59"/>
    <w:rsid w:val="009F6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10239"/>
    <w:rPr>
      <w:color w:val="0000FF" w:themeColor="hyperlink"/>
      <w:u w:val="single"/>
    </w:rPr>
  </w:style>
  <w:style w:type="character" w:styleId="ab">
    <w:name w:val="FollowedHyperlink"/>
    <w:basedOn w:val="a0"/>
    <w:uiPriority w:val="99"/>
    <w:semiHidden/>
    <w:unhideWhenUsed/>
    <w:rsid w:val="00CF7D55"/>
    <w:rPr>
      <w:color w:val="800080" w:themeColor="followedHyperlink"/>
      <w:u w:val="single"/>
    </w:rPr>
  </w:style>
  <w:style w:type="paragraph" w:styleId="ac">
    <w:name w:val="List Paragraph"/>
    <w:basedOn w:val="a"/>
    <w:uiPriority w:val="34"/>
    <w:qFormat/>
    <w:rsid w:val="00B002DF"/>
    <w:pPr>
      <w:ind w:leftChars="400" w:left="840"/>
    </w:pPr>
  </w:style>
  <w:style w:type="paragraph" w:styleId="ad">
    <w:name w:val="No Spacing"/>
    <w:link w:val="ae"/>
    <w:uiPriority w:val="1"/>
    <w:qFormat/>
    <w:rsid w:val="00FA5424"/>
    <w:rPr>
      <w:kern w:val="0"/>
      <w:sz w:val="22"/>
    </w:rPr>
  </w:style>
  <w:style w:type="character" w:customStyle="1" w:styleId="ae">
    <w:name w:val="行間詰め (文字)"/>
    <w:basedOn w:val="a0"/>
    <w:link w:val="ad"/>
    <w:uiPriority w:val="1"/>
    <w:rsid w:val="00FA5424"/>
    <w:rPr>
      <w:kern w:val="0"/>
      <w:sz w:val="22"/>
    </w:rPr>
  </w:style>
  <w:style w:type="paragraph" w:styleId="af">
    <w:name w:val="caption"/>
    <w:basedOn w:val="a"/>
    <w:next w:val="a"/>
    <w:uiPriority w:val="35"/>
    <w:unhideWhenUsed/>
    <w:qFormat/>
    <w:rsid w:val="00FA5424"/>
    <w:rPr>
      <w:b/>
      <w:bCs/>
      <w:szCs w:val="21"/>
    </w:rPr>
  </w:style>
  <w:style w:type="paragraph" w:styleId="af0">
    <w:name w:val="TOC Heading"/>
    <w:basedOn w:val="1"/>
    <w:next w:val="a"/>
    <w:uiPriority w:val="39"/>
    <w:unhideWhenUsed/>
    <w:qFormat/>
    <w:rsid w:val="00104CE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13F10"/>
  </w:style>
  <w:style w:type="paragraph" w:styleId="21">
    <w:name w:val="toc 2"/>
    <w:basedOn w:val="a"/>
    <w:next w:val="a"/>
    <w:autoRedefine/>
    <w:uiPriority w:val="39"/>
    <w:unhideWhenUsed/>
    <w:rsid w:val="00813F10"/>
    <w:pPr>
      <w:ind w:leftChars="100" w:left="210"/>
    </w:pPr>
  </w:style>
  <w:style w:type="paragraph" w:styleId="31">
    <w:name w:val="toc 3"/>
    <w:basedOn w:val="a"/>
    <w:next w:val="a"/>
    <w:autoRedefine/>
    <w:uiPriority w:val="39"/>
    <w:unhideWhenUsed/>
    <w:rsid w:val="00813F10"/>
    <w:pPr>
      <w:ind w:leftChars="200" w:left="420"/>
    </w:pPr>
  </w:style>
  <w:style w:type="paragraph" w:styleId="af1">
    <w:name w:val="Title"/>
    <w:basedOn w:val="a"/>
    <w:next w:val="a"/>
    <w:link w:val="af2"/>
    <w:uiPriority w:val="10"/>
    <w:qFormat/>
    <w:rsid w:val="00ED29FA"/>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ED29FA"/>
    <w:rPr>
      <w:rFonts w:asciiTheme="majorHAnsi" w:eastAsia="ＭＳ ゴシック" w:hAnsiTheme="majorHAnsi" w:cstheme="majorBidi"/>
      <w:sz w:val="32"/>
      <w:szCs w:val="32"/>
    </w:rPr>
  </w:style>
  <w:style w:type="paragraph" w:styleId="af3">
    <w:name w:val="Subtitle"/>
    <w:basedOn w:val="a"/>
    <w:next w:val="a"/>
    <w:link w:val="af4"/>
    <w:uiPriority w:val="11"/>
    <w:qFormat/>
    <w:rsid w:val="0070526D"/>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f4">
    <w:name w:val="副題 (文字)"/>
    <w:basedOn w:val="a0"/>
    <w:link w:val="af3"/>
    <w:uiPriority w:val="11"/>
    <w:rsid w:val="0070526D"/>
    <w:rPr>
      <w:rFonts w:asciiTheme="majorHAnsi" w:eastAsiaTheme="majorEastAsia" w:hAnsiTheme="majorHAnsi" w:cstheme="majorBidi"/>
      <w:i/>
      <w:iCs/>
      <w:color w:val="4F81BD" w:themeColor="accent1"/>
      <w:spacing w:val="15"/>
      <w:kern w:val="0"/>
      <w:sz w:val="24"/>
      <w:szCs w:val="24"/>
    </w:rPr>
  </w:style>
  <w:style w:type="character" w:styleId="af5">
    <w:name w:val="annotation reference"/>
    <w:basedOn w:val="a0"/>
    <w:uiPriority w:val="99"/>
    <w:semiHidden/>
    <w:unhideWhenUsed/>
    <w:rsid w:val="00591793"/>
    <w:rPr>
      <w:sz w:val="18"/>
      <w:szCs w:val="18"/>
    </w:rPr>
  </w:style>
  <w:style w:type="paragraph" w:styleId="af6">
    <w:name w:val="annotation text"/>
    <w:basedOn w:val="a"/>
    <w:link w:val="af7"/>
    <w:uiPriority w:val="99"/>
    <w:semiHidden/>
    <w:unhideWhenUsed/>
    <w:rsid w:val="00591793"/>
    <w:pPr>
      <w:jc w:val="left"/>
    </w:pPr>
  </w:style>
  <w:style w:type="character" w:customStyle="1" w:styleId="af7">
    <w:name w:val="コメント文字列 (文字)"/>
    <w:basedOn w:val="a0"/>
    <w:link w:val="af6"/>
    <w:uiPriority w:val="99"/>
    <w:semiHidden/>
    <w:rsid w:val="00591793"/>
  </w:style>
  <w:style w:type="paragraph" w:styleId="af8">
    <w:name w:val="annotation subject"/>
    <w:basedOn w:val="af6"/>
    <w:next w:val="af6"/>
    <w:link w:val="af9"/>
    <w:uiPriority w:val="99"/>
    <w:semiHidden/>
    <w:unhideWhenUsed/>
    <w:rsid w:val="00591793"/>
    <w:rPr>
      <w:b/>
      <w:bCs/>
    </w:rPr>
  </w:style>
  <w:style w:type="character" w:customStyle="1" w:styleId="af9">
    <w:name w:val="コメント内容 (文字)"/>
    <w:basedOn w:val="af7"/>
    <w:link w:val="af8"/>
    <w:uiPriority w:val="99"/>
    <w:semiHidden/>
    <w:rsid w:val="00591793"/>
    <w:rPr>
      <w:b/>
      <w:bCs/>
    </w:rPr>
  </w:style>
  <w:style w:type="paragraph" w:styleId="afa">
    <w:name w:val="Date"/>
    <w:basedOn w:val="a"/>
    <w:next w:val="a"/>
    <w:link w:val="afb"/>
    <w:uiPriority w:val="99"/>
    <w:semiHidden/>
    <w:unhideWhenUsed/>
    <w:rsid w:val="0012452D"/>
  </w:style>
  <w:style w:type="character" w:customStyle="1" w:styleId="afb">
    <w:name w:val="日付 (文字)"/>
    <w:basedOn w:val="a0"/>
    <w:link w:val="afa"/>
    <w:uiPriority w:val="99"/>
    <w:semiHidden/>
    <w:rsid w:val="0012452D"/>
  </w:style>
  <w:style w:type="paragraph" w:customStyle="1" w:styleId="9pt">
    <w:name w:val="縮小 9pt"/>
    <w:basedOn w:val="a"/>
    <w:rsid w:val="00F66F2B"/>
    <w:pPr>
      <w:snapToGrid w:val="0"/>
      <w:spacing w:line="240" w:lineRule="atLeast"/>
    </w:pPr>
    <w:rPr>
      <w:rFonts w:ascii="ＭＳ 明朝" w:eastAsia="ＭＳ 明朝" w:hAnsi="ＭＳ 明朝" w:cs="ＭＳ 明朝"/>
      <w:sz w:val="18"/>
      <w:szCs w:val="21"/>
    </w:rPr>
  </w:style>
  <w:style w:type="paragraph" w:customStyle="1" w:styleId="afc">
    <w:name w:val="出典表記"/>
    <w:basedOn w:val="a"/>
    <w:qFormat/>
    <w:rsid w:val="00F66F2B"/>
    <w:pPr>
      <w:wordWrap w:val="0"/>
      <w:snapToGrid w:val="0"/>
      <w:spacing w:beforeLines="20" w:before="20" w:line="200" w:lineRule="atLeast"/>
      <w:jc w:val="right"/>
    </w:pPr>
    <w:rPr>
      <w:rFonts w:ascii="ＭＳ 明朝" w:eastAsia="ＭＳ 明朝"/>
      <w:sz w:val="16"/>
      <w:szCs w:val="21"/>
    </w:rPr>
  </w:style>
  <w:style w:type="paragraph" w:customStyle="1" w:styleId="Lev1">
    <w:name w:val="本文 Lev.1"/>
    <w:basedOn w:val="a"/>
    <w:rsid w:val="005F2946"/>
    <w:pPr>
      <w:ind w:leftChars="200" w:left="420" w:firstLineChars="100" w:firstLine="210"/>
    </w:pPr>
    <w:rPr>
      <w:rFonts w:ascii="ＭＳ 明朝" w:eastAsia="ＭＳ 明朝" w:hAnsi="ＭＳ 明朝" w:cs="ＭＳ 明朝"/>
      <w:szCs w:val="21"/>
    </w:rPr>
  </w:style>
  <w:style w:type="paragraph" w:customStyle="1" w:styleId="Lev2">
    <w:name w:val="本文 Lev.2"/>
    <w:basedOn w:val="a"/>
    <w:rsid w:val="008A59A1"/>
    <w:pPr>
      <w:ind w:leftChars="250" w:left="525" w:firstLineChars="100" w:firstLine="210"/>
    </w:pPr>
    <w:rPr>
      <w:rFonts w:ascii="ＭＳ 明朝" w:eastAsia="ＭＳ 明朝" w:hAnsi="ＭＳ 明朝" w:cs="ＭＳ 明朝"/>
      <w:szCs w:val="21"/>
    </w:rPr>
  </w:style>
  <w:style w:type="table" w:customStyle="1" w:styleId="TableGrid">
    <w:name w:val="TableGrid"/>
    <w:rsid w:val="004315F9"/>
    <w:tblPr>
      <w:tblCellMar>
        <w:top w:w="0" w:type="dxa"/>
        <w:left w:w="0" w:type="dxa"/>
        <w:bottom w:w="0" w:type="dxa"/>
        <w:right w:w="0" w:type="dxa"/>
      </w:tblCellMar>
    </w:tblPr>
  </w:style>
  <w:style w:type="table" w:customStyle="1" w:styleId="12">
    <w:name w:val="表 (格子)1"/>
    <w:basedOn w:val="a1"/>
    <w:next w:val="a9"/>
    <w:uiPriority w:val="39"/>
    <w:rsid w:val="0086066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9"/>
    <w:uiPriority w:val="39"/>
    <w:rsid w:val="0086066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6B61CE"/>
    <w:pPr>
      <w:ind w:leftChars="300" w:left="630"/>
    </w:pPr>
  </w:style>
  <w:style w:type="paragraph" w:styleId="51">
    <w:name w:val="toc 5"/>
    <w:basedOn w:val="a"/>
    <w:next w:val="a"/>
    <w:autoRedefine/>
    <w:uiPriority w:val="39"/>
    <w:unhideWhenUsed/>
    <w:rsid w:val="006B61CE"/>
    <w:pPr>
      <w:ind w:leftChars="400" w:left="840"/>
    </w:pPr>
  </w:style>
  <w:style w:type="paragraph" w:styleId="6">
    <w:name w:val="toc 6"/>
    <w:basedOn w:val="a"/>
    <w:next w:val="a"/>
    <w:autoRedefine/>
    <w:uiPriority w:val="39"/>
    <w:unhideWhenUsed/>
    <w:rsid w:val="006B61CE"/>
    <w:pPr>
      <w:ind w:leftChars="500" w:left="1050"/>
    </w:pPr>
  </w:style>
  <w:style w:type="paragraph" w:styleId="7">
    <w:name w:val="toc 7"/>
    <w:basedOn w:val="a"/>
    <w:next w:val="a"/>
    <w:autoRedefine/>
    <w:uiPriority w:val="39"/>
    <w:unhideWhenUsed/>
    <w:rsid w:val="006B61CE"/>
    <w:pPr>
      <w:ind w:leftChars="600" w:left="1260"/>
    </w:pPr>
  </w:style>
  <w:style w:type="paragraph" w:styleId="8">
    <w:name w:val="toc 8"/>
    <w:basedOn w:val="a"/>
    <w:next w:val="a"/>
    <w:autoRedefine/>
    <w:uiPriority w:val="39"/>
    <w:unhideWhenUsed/>
    <w:rsid w:val="006B61CE"/>
    <w:pPr>
      <w:ind w:leftChars="700" w:left="1470"/>
    </w:pPr>
  </w:style>
  <w:style w:type="paragraph" w:styleId="9">
    <w:name w:val="toc 9"/>
    <w:basedOn w:val="a"/>
    <w:next w:val="a"/>
    <w:autoRedefine/>
    <w:uiPriority w:val="39"/>
    <w:unhideWhenUsed/>
    <w:rsid w:val="006B61CE"/>
    <w:pPr>
      <w:ind w:leftChars="800" w:left="1680"/>
    </w:pPr>
  </w:style>
  <w:style w:type="character" w:customStyle="1" w:styleId="13">
    <w:name w:val="未解決のメンション1"/>
    <w:basedOn w:val="a0"/>
    <w:uiPriority w:val="99"/>
    <w:semiHidden/>
    <w:unhideWhenUsed/>
    <w:rsid w:val="006B61CE"/>
    <w:rPr>
      <w:color w:val="808080"/>
      <w:shd w:val="clear" w:color="auto" w:fill="E6E6E6"/>
    </w:rPr>
  </w:style>
  <w:style w:type="table" w:customStyle="1" w:styleId="110">
    <w:name w:val="表 (格子)11"/>
    <w:basedOn w:val="a1"/>
    <w:next w:val="a9"/>
    <w:uiPriority w:val="39"/>
    <w:rsid w:val="006C4FD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zea">
    <w:name w:val="sizea"/>
    <w:basedOn w:val="a0"/>
    <w:rsid w:val="0092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488">
      <w:bodyDiv w:val="1"/>
      <w:marLeft w:val="0"/>
      <w:marRight w:val="0"/>
      <w:marTop w:val="0"/>
      <w:marBottom w:val="0"/>
      <w:divBdr>
        <w:top w:val="none" w:sz="0" w:space="0" w:color="auto"/>
        <w:left w:val="none" w:sz="0" w:space="0" w:color="auto"/>
        <w:bottom w:val="none" w:sz="0" w:space="0" w:color="auto"/>
        <w:right w:val="none" w:sz="0" w:space="0" w:color="auto"/>
      </w:divBdr>
    </w:div>
    <w:div w:id="25643492">
      <w:bodyDiv w:val="1"/>
      <w:marLeft w:val="0"/>
      <w:marRight w:val="0"/>
      <w:marTop w:val="0"/>
      <w:marBottom w:val="0"/>
      <w:divBdr>
        <w:top w:val="none" w:sz="0" w:space="0" w:color="auto"/>
        <w:left w:val="none" w:sz="0" w:space="0" w:color="auto"/>
        <w:bottom w:val="none" w:sz="0" w:space="0" w:color="auto"/>
        <w:right w:val="none" w:sz="0" w:space="0" w:color="auto"/>
      </w:divBdr>
    </w:div>
    <w:div w:id="31929899">
      <w:bodyDiv w:val="1"/>
      <w:marLeft w:val="0"/>
      <w:marRight w:val="0"/>
      <w:marTop w:val="0"/>
      <w:marBottom w:val="0"/>
      <w:divBdr>
        <w:top w:val="none" w:sz="0" w:space="0" w:color="auto"/>
        <w:left w:val="none" w:sz="0" w:space="0" w:color="auto"/>
        <w:bottom w:val="none" w:sz="0" w:space="0" w:color="auto"/>
        <w:right w:val="none" w:sz="0" w:space="0" w:color="auto"/>
      </w:divBdr>
    </w:div>
    <w:div w:id="71238859">
      <w:bodyDiv w:val="1"/>
      <w:marLeft w:val="0"/>
      <w:marRight w:val="0"/>
      <w:marTop w:val="0"/>
      <w:marBottom w:val="0"/>
      <w:divBdr>
        <w:top w:val="none" w:sz="0" w:space="0" w:color="auto"/>
        <w:left w:val="none" w:sz="0" w:space="0" w:color="auto"/>
        <w:bottom w:val="none" w:sz="0" w:space="0" w:color="auto"/>
        <w:right w:val="none" w:sz="0" w:space="0" w:color="auto"/>
      </w:divBdr>
    </w:div>
    <w:div w:id="84498546">
      <w:bodyDiv w:val="1"/>
      <w:marLeft w:val="0"/>
      <w:marRight w:val="0"/>
      <w:marTop w:val="0"/>
      <w:marBottom w:val="0"/>
      <w:divBdr>
        <w:top w:val="none" w:sz="0" w:space="0" w:color="auto"/>
        <w:left w:val="none" w:sz="0" w:space="0" w:color="auto"/>
        <w:bottom w:val="none" w:sz="0" w:space="0" w:color="auto"/>
        <w:right w:val="none" w:sz="0" w:space="0" w:color="auto"/>
      </w:divBdr>
    </w:div>
    <w:div w:id="151341042">
      <w:bodyDiv w:val="1"/>
      <w:marLeft w:val="0"/>
      <w:marRight w:val="0"/>
      <w:marTop w:val="0"/>
      <w:marBottom w:val="0"/>
      <w:divBdr>
        <w:top w:val="none" w:sz="0" w:space="0" w:color="auto"/>
        <w:left w:val="none" w:sz="0" w:space="0" w:color="auto"/>
        <w:bottom w:val="none" w:sz="0" w:space="0" w:color="auto"/>
        <w:right w:val="none" w:sz="0" w:space="0" w:color="auto"/>
      </w:divBdr>
    </w:div>
    <w:div w:id="275141262">
      <w:bodyDiv w:val="1"/>
      <w:marLeft w:val="0"/>
      <w:marRight w:val="0"/>
      <w:marTop w:val="0"/>
      <w:marBottom w:val="0"/>
      <w:divBdr>
        <w:top w:val="none" w:sz="0" w:space="0" w:color="auto"/>
        <w:left w:val="none" w:sz="0" w:space="0" w:color="auto"/>
        <w:bottom w:val="none" w:sz="0" w:space="0" w:color="auto"/>
        <w:right w:val="none" w:sz="0" w:space="0" w:color="auto"/>
      </w:divBdr>
    </w:div>
    <w:div w:id="311447123">
      <w:bodyDiv w:val="1"/>
      <w:marLeft w:val="0"/>
      <w:marRight w:val="0"/>
      <w:marTop w:val="0"/>
      <w:marBottom w:val="0"/>
      <w:divBdr>
        <w:top w:val="none" w:sz="0" w:space="0" w:color="auto"/>
        <w:left w:val="none" w:sz="0" w:space="0" w:color="auto"/>
        <w:bottom w:val="none" w:sz="0" w:space="0" w:color="auto"/>
        <w:right w:val="none" w:sz="0" w:space="0" w:color="auto"/>
      </w:divBdr>
    </w:div>
    <w:div w:id="321199050">
      <w:bodyDiv w:val="1"/>
      <w:marLeft w:val="0"/>
      <w:marRight w:val="0"/>
      <w:marTop w:val="0"/>
      <w:marBottom w:val="0"/>
      <w:divBdr>
        <w:top w:val="none" w:sz="0" w:space="0" w:color="auto"/>
        <w:left w:val="none" w:sz="0" w:space="0" w:color="auto"/>
        <w:bottom w:val="none" w:sz="0" w:space="0" w:color="auto"/>
        <w:right w:val="none" w:sz="0" w:space="0" w:color="auto"/>
      </w:divBdr>
    </w:div>
    <w:div w:id="332875792">
      <w:bodyDiv w:val="1"/>
      <w:marLeft w:val="0"/>
      <w:marRight w:val="0"/>
      <w:marTop w:val="0"/>
      <w:marBottom w:val="0"/>
      <w:divBdr>
        <w:top w:val="none" w:sz="0" w:space="0" w:color="auto"/>
        <w:left w:val="none" w:sz="0" w:space="0" w:color="auto"/>
        <w:bottom w:val="none" w:sz="0" w:space="0" w:color="auto"/>
        <w:right w:val="none" w:sz="0" w:space="0" w:color="auto"/>
      </w:divBdr>
    </w:div>
    <w:div w:id="398022695">
      <w:bodyDiv w:val="1"/>
      <w:marLeft w:val="0"/>
      <w:marRight w:val="0"/>
      <w:marTop w:val="0"/>
      <w:marBottom w:val="0"/>
      <w:divBdr>
        <w:top w:val="none" w:sz="0" w:space="0" w:color="auto"/>
        <w:left w:val="none" w:sz="0" w:space="0" w:color="auto"/>
        <w:bottom w:val="none" w:sz="0" w:space="0" w:color="auto"/>
        <w:right w:val="none" w:sz="0" w:space="0" w:color="auto"/>
      </w:divBdr>
    </w:div>
    <w:div w:id="408773426">
      <w:bodyDiv w:val="1"/>
      <w:marLeft w:val="0"/>
      <w:marRight w:val="0"/>
      <w:marTop w:val="0"/>
      <w:marBottom w:val="0"/>
      <w:divBdr>
        <w:top w:val="none" w:sz="0" w:space="0" w:color="auto"/>
        <w:left w:val="none" w:sz="0" w:space="0" w:color="auto"/>
        <w:bottom w:val="none" w:sz="0" w:space="0" w:color="auto"/>
        <w:right w:val="none" w:sz="0" w:space="0" w:color="auto"/>
      </w:divBdr>
    </w:div>
    <w:div w:id="440075668">
      <w:bodyDiv w:val="1"/>
      <w:marLeft w:val="0"/>
      <w:marRight w:val="0"/>
      <w:marTop w:val="0"/>
      <w:marBottom w:val="0"/>
      <w:divBdr>
        <w:top w:val="none" w:sz="0" w:space="0" w:color="auto"/>
        <w:left w:val="none" w:sz="0" w:space="0" w:color="auto"/>
        <w:bottom w:val="none" w:sz="0" w:space="0" w:color="auto"/>
        <w:right w:val="none" w:sz="0" w:space="0" w:color="auto"/>
      </w:divBdr>
    </w:div>
    <w:div w:id="470942902">
      <w:bodyDiv w:val="1"/>
      <w:marLeft w:val="0"/>
      <w:marRight w:val="0"/>
      <w:marTop w:val="0"/>
      <w:marBottom w:val="0"/>
      <w:divBdr>
        <w:top w:val="none" w:sz="0" w:space="0" w:color="auto"/>
        <w:left w:val="none" w:sz="0" w:space="0" w:color="auto"/>
        <w:bottom w:val="none" w:sz="0" w:space="0" w:color="auto"/>
        <w:right w:val="none" w:sz="0" w:space="0" w:color="auto"/>
      </w:divBdr>
    </w:div>
    <w:div w:id="484051524">
      <w:bodyDiv w:val="1"/>
      <w:marLeft w:val="0"/>
      <w:marRight w:val="0"/>
      <w:marTop w:val="0"/>
      <w:marBottom w:val="0"/>
      <w:divBdr>
        <w:top w:val="none" w:sz="0" w:space="0" w:color="auto"/>
        <w:left w:val="none" w:sz="0" w:space="0" w:color="auto"/>
        <w:bottom w:val="none" w:sz="0" w:space="0" w:color="auto"/>
        <w:right w:val="none" w:sz="0" w:space="0" w:color="auto"/>
      </w:divBdr>
    </w:div>
    <w:div w:id="486938796">
      <w:bodyDiv w:val="1"/>
      <w:marLeft w:val="0"/>
      <w:marRight w:val="0"/>
      <w:marTop w:val="0"/>
      <w:marBottom w:val="0"/>
      <w:divBdr>
        <w:top w:val="none" w:sz="0" w:space="0" w:color="auto"/>
        <w:left w:val="none" w:sz="0" w:space="0" w:color="auto"/>
        <w:bottom w:val="none" w:sz="0" w:space="0" w:color="auto"/>
        <w:right w:val="none" w:sz="0" w:space="0" w:color="auto"/>
      </w:divBdr>
    </w:div>
    <w:div w:id="512644995">
      <w:bodyDiv w:val="1"/>
      <w:marLeft w:val="0"/>
      <w:marRight w:val="0"/>
      <w:marTop w:val="0"/>
      <w:marBottom w:val="0"/>
      <w:divBdr>
        <w:top w:val="none" w:sz="0" w:space="0" w:color="auto"/>
        <w:left w:val="none" w:sz="0" w:space="0" w:color="auto"/>
        <w:bottom w:val="none" w:sz="0" w:space="0" w:color="auto"/>
        <w:right w:val="none" w:sz="0" w:space="0" w:color="auto"/>
      </w:divBdr>
    </w:div>
    <w:div w:id="529613437">
      <w:bodyDiv w:val="1"/>
      <w:marLeft w:val="0"/>
      <w:marRight w:val="0"/>
      <w:marTop w:val="0"/>
      <w:marBottom w:val="0"/>
      <w:divBdr>
        <w:top w:val="none" w:sz="0" w:space="0" w:color="auto"/>
        <w:left w:val="none" w:sz="0" w:space="0" w:color="auto"/>
        <w:bottom w:val="none" w:sz="0" w:space="0" w:color="auto"/>
        <w:right w:val="none" w:sz="0" w:space="0" w:color="auto"/>
      </w:divBdr>
    </w:div>
    <w:div w:id="531265114">
      <w:bodyDiv w:val="1"/>
      <w:marLeft w:val="0"/>
      <w:marRight w:val="0"/>
      <w:marTop w:val="0"/>
      <w:marBottom w:val="0"/>
      <w:divBdr>
        <w:top w:val="none" w:sz="0" w:space="0" w:color="auto"/>
        <w:left w:val="none" w:sz="0" w:space="0" w:color="auto"/>
        <w:bottom w:val="none" w:sz="0" w:space="0" w:color="auto"/>
        <w:right w:val="none" w:sz="0" w:space="0" w:color="auto"/>
      </w:divBdr>
    </w:div>
    <w:div w:id="542863486">
      <w:bodyDiv w:val="1"/>
      <w:marLeft w:val="0"/>
      <w:marRight w:val="0"/>
      <w:marTop w:val="0"/>
      <w:marBottom w:val="0"/>
      <w:divBdr>
        <w:top w:val="none" w:sz="0" w:space="0" w:color="auto"/>
        <w:left w:val="none" w:sz="0" w:space="0" w:color="auto"/>
        <w:bottom w:val="none" w:sz="0" w:space="0" w:color="auto"/>
        <w:right w:val="none" w:sz="0" w:space="0" w:color="auto"/>
      </w:divBdr>
    </w:div>
    <w:div w:id="577517811">
      <w:bodyDiv w:val="1"/>
      <w:marLeft w:val="0"/>
      <w:marRight w:val="0"/>
      <w:marTop w:val="0"/>
      <w:marBottom w:val="0"/>
      <w:divBdr>
        <w:top w:val="none" w:sz="0" w:space="0" w:color="auto"/>
        <w:left w:val="none" w:sz="0" w:space="0" w:color="auto"/>
        <w:bottom w:val="none" w:sz="0" w:space="0" w:color="auto"/>
        <w:right w:val="none" w:sz="0" w:space="0" w:color="auto"/>
      </w:divBdr>
    </w:div>
    <w:div w:id="609119196">
      <w:bodyDiv w:val="1"/>
      <w:marLeft w:val="0"/>
      <w:marRight w:val="0"/>
      <w:marTop w:val="0"/>
      <w:marBottom w:val="0"/>
      <w:divBdr>
        <w:top w:val="none" w:sz="0" w:space="0" w:color="auto"/>
        <w:left w:val="none" w:sz="0" w:space="0" w:color="auto"/>
        <w:bottom w:val="none" w:sz="0" w:space="0" w:color="auto"/>
        <w:right w:val="none" w:sz="0" w:space="0" w:color="auto"/>
      </w:divBdr>
    </w:div>
    <w:div w:id="641927876">
      <w:bodyDiv w:val="1"/>
      <w:marLeft w:val="0"/>
      <w:marRight w:val="0"/>
      <w:marTop w:val="0"/>
      <w:marBottom w:val="0"/>
      <w:divBdr>
        <w:top w:val="none" w:sz="0" w:space="0" w:color="auto"/>
        <w:left w:val="none" w:sz="0" w:space="0" w:color="auto"/>
        <w:bottom w:val="none" w:sz="0" w:space="0" w:color="auto"/>
        <w:right w:val="none" w:sz="0" w:space="0" w:color="auto"/>
      </w:divBdr>
    </w:div>
    <w:div w:id="660961593">
      <w:bodyDiv w:val="1"/>
      <w:marLeft w:val="0"/>
      <w:marRight w:val="0"/>
      <w:marTop w:val="0"/>
      <w:marBottom w:val="0"/>
      <w:divBdr>
        <w:top w:val="none" w:sz="0" w:space="0" w:color="auto"/>
        <w:left w:val="none" w:sz="0" w:space="0" w:color="auto"/>
        <w:bottom w:val="none" w:sz="0" w:space="0" w:color="auto"/>
        <w:right w:val="none" w:sz="0" w:space="0" w:color="auto"/>
      </w:divBdr>
    </w:div>
    <w:div w:id="675495883">
      <w:bodyDiv w:val="1"/>
      <w:marLeft w:val="0"/>
      <w:marRight w:val="0"/>
      <w:marTop w:val="0"/>
      <w:marBottom w:val="0"/>
      <w:divBdr>
        <w:top w:val="none" w:sz="0" w:space="0" w:color="auto"/>
        <w:left w:val="none" w:sz="0" w:space="0" w:color="auto"/>
        <w:bottom w:val="none" w:sz="0" w:space="0" w:color="auto"/>
        <w:right w:val="none" w:sz="0" w:space="0" w:color="auto"/>
      </w:divBdr>
    </w:div>
    <w:div w:id="730153956">
      <w:bodyDiv w:val="1"/>
      <w:marLeft w:val="0"/>
      <w:marRight w:val="0"/>
      <w:marTop w:val="0"/>
      <w:marBottom w:val="0"/>
      <w:divBdr>
        <w:top w:val="none" w:sz="0" w:space="0" w:color="auto"/>
        <w:left w:val="none" w:sz="0" w:space="0" w:color="auto"/>
        <w:bottom w:val="none" w:sz="0" w:space="0" w:color="auto"/>
        <w:right w:val="none" w:sz="0" w:space="0" w:color="auto"/>
      </w:divBdr>
    </w:div>
    <w:div w:id="734670829">
      <w:bodyDiv w:val="1"/>
      <w:marLeft w:val="0"/>
      <w:marRight w:val="0"/>
      <w:marTop w:val="0"/>
      <w:marBottom w:val="0"/>
      <w:divBdr>
        <w:top w:val="none" w:sz="0" w:space="0" w:color="auto"/>
        <w:left w:val="none" w:sz="0" w:space="0" w:color="auto"/>
        <w:bottom w:val="none" w:sz="0" w:space="0" w:color="auto"/>
        <w:right w:val="none" w:sz="0" w:space="0" w:color="auto"/>
      </w:divBdr>
    </w:div>
    <w:div w:id="810557226">
      <w:bodyDiv w:val="1"/>
      <w:marLeft w:val="0"/>
      <w:marRight w:val="0"/>
      <w:marTop w:val="0"/>
      <w:marBottom w:val="0"/>
      <w:divBdr>
        <w:top w:val="none" w:sz="0" w:space="0" w:color="auto"/>
        <w:left w:val="none" w:sz="0" w:space="0" w:color="auto"/>
        <w:bottom w:val="none" w:sz="0" w:space="0" w:color="auto"/>
        <w:right w:val="none" w:sz="0" w:space="0" w:color="auto"/>
      </w:divBdr>
    </w:div>
    <w:div w:id="854612190">
      <w:bodyDiv w:val="1"/>
      <w:marLeft w:val="0"/>
      <w:marRight w:val="0"/>
      <w:marTop w:val="0"/>
      <w:marBottom w:val="0"/>
      <w:divBdr>
        <w:top w:val="none" w:sz="0" w:space="0" w:color="auto"/>
        <w:left w:val="none" w:sz="0" w:space="0" w:color="auto"/>
        <w:bottom w:val="none" w:sz="0" w:space="0" w:color="auto"/>
        <w:right w:val="none" w:sz="0" w:space="0" w:color="auto"/>
      </w:divBdr>
    </w:div>
    <w:div w:id="854802659">
      <w:bodyDiv w:val="1"/>
      <w:marLeft w:val="0"/>
      <w:marRight w:val="0"/>
      <w:marTop w:val="0"/>
      <w:marBottom w:val="0"/>
      <w:divBdr>
        <w:top w:val="none" w:sz="0" w:space="0" w:color="auto"/>
        <w:left w:val="none" w:sz="0" w:space="0" w:color="auto"/>
        <w:bottom w:val="none" w:sz="0" w:space="0" w:color="auto"/>
        <w:right w:val="none" w:sz="0" w:space="0" w:color="auto"/>
      </w:divBdr>
    </w:div>
    <w:div w:id="880553042">
      <w:bodyDiv w:val="1"/>
      <w:marLeft w:val="0"/>
      <w:marRight w:val="0"/>
      <w:marTop w:val="0"/>
      <w:marBottom w:val="0"/>
      <w:divBdr>
        <w:top w:val="none" w:sz="0" w:space="0" w:color="auto"/>
        <w:left w:val="none" w:sz="0" w:space="0" w:color="auto"/>
        <w:bottom w:val="none" w:sz="0" w:space="0" w:color="auto"/>
        <w:right w:val="none" w:sz="0" w:space="0" w:color="auto"/>
      </w:divBdr>
    </w:div>
    <w:div w:id="945190307">
      <w:bodyDiv w:val="1"/>
      <w:marLeft w:val="0"/>
      <w:marRight w:val="0"/>
      <w:marTop w:val="0"/>
      <w:marBottom w:val="0"/>
      <w:divBdr>
        <w:top w:val="none" w:sz="0" w:space="0" w:color="auto"/>
        <w:left w:val="none" w:sz="0" w:space="0" w:color="auto"/>
        <w:bottom w:val="none" w:sz="0" w:space="0" w:color="auto"/>
        <w:right w:val="none" w:sz="0" w:space="0" w:color="auto"/>
      </w:divBdr>
    </w:div>
    <w:div w:id="957874985">
      <w:bodyDiv w:val="1"/>
      <w:marLeft w:val="0"/>
      <w:marRight w:val="0"/>
      <w:marTop w:val="0"/>
      <w:marBottom w:val="0"/>
      <w:divBdr>
        <w:top w:val="none" w:sz="0" w:space="0" w:color="auto"/>
        <w:left w:val="none" w:sz="0" w:space="0" w:color="auto"/>
        <w:bottom w:val="none" w:sz="0" w:space="0" w:color="auto"/>
        <w:right w:val="none" w:sz="0" w:space="0" w:color="auto"/>
      </w:divBdr>
    </w:div>
    <w:div w:id="998507331">
      <w:bodyDiv w:val="1"/>
      <w:marLeft w:val="0"/>
      <w:marRight w:val="0"/>
      <w:marTop w:val="0"/>
      <w:marBottom w:val="0"/>
      <w:divBdr>
        <w:top w:val="none" w:sz="0" w:space="0" w:color="auto"/>
        <w:left w:val="none" w:sz="0" w:space="0" w:color="auto"/>
        <w:bottom w:val="none" w:sz="0" w:space="0" w:color="auto"/>
        <w:right w:val="none" w:sz="0" w:space="0" w:color="auto"/>
      </w:divBdr>
    </w:div>
    <w:div w:id="999308794">
      <w:bodyDiv w:val="1"/>
      <w:marLeft w:val="0"/>
      <w:marRight w:val="0"/>
      <w:marTop w:val="0"/>
      <w:marBottom w:val="0"/>
      <w:divBdr>
        <w:top w:val="none" w:sz="0" w:space="0" w:color="auto"/>
        <w:left w:val="none" w:sz="0" w:space="0" w:color="auto"/>
        <w:bottom w:val="none" w:sz="0" w:space="0" w:color="auto"/>
        <w:right w:val="none" w:sz="0" w:space="0" w:color="auto"/>
      </w:divBdr>
    </w:div>
    <w:div w:id="1015571207">
      <w:bodyDiv w:val="1"/>
      <w:marLeft w:val="0"/>
      <w:marRight w:val="0"/>
      <w:marTop w:val="0"/>
      <w:marBottom w:val="0"/>
      <w:divBdr>
        <w:top w:val="none" w:sz="0" w:space="0" w:color="auto"/>
        <w:left w:val="none" w:sz="0" w:space="0" w:color="auto"/>
        <w:bottom w:val="none" w:sz="0" w:space="0" w:color="auto"/>
        <w:right w:val="none" w:sz="0" w:space="0" w:color="auto"/>
      </w:divBdr>
    </w:div>
    <w:div w:id="1059861111">
      <w:bodyDiv w:val="1"/>
      <w:marLeft w:val="0"/>
      <w:marRight w:val="0"/>
      <w:marTop w:val="0"/>
      <w:marBottom w:val="0"/>
      <w:divBdr>
        <w:top w:val="none" w:sz="0" w:space="0" w:color="auto"/>
        <w:left w:val="none" w:sz="0" w:space="0" w:color="auto"/>
        <w:bottom w:val="none" w:sz="0" w:space="0" w:color="auto"/>
        <w:right w:val="none" w:sz="0" w:space="0" w:color="auto"/>
      </w:divBdr>
    </w:div>
    <w:div w:id="1124538771">
      <w:bodyDiv w:val="1"/>
      <w:marLeft w:val="0"/>
      <w:marRight w:val="0"/>
      <w:marTop w:val="0"/>
      <w:marBottom w:val="0"/>
      <w:divBdr>
        <w:top w:val="none" w:sz="0" w:space="0" w:color="auto"/>
        <w:left w:val="none" w:sz="0" w:space="0" w:color="auto"/>
        <w:bottom w:val="none" w:sz="0" w:space="0" w:color="auto"/>
        <w:right w:val="none" w:sz="0" w:space="0" w:color="auto"/>
      </w:divBdr>
    </w:div>
    <w:div w:id="1167477003">
      <w:bodyDiv w:val="1"/>
      <w:marLeft w:val="0"/>
      <w:marRight w:val="0"/>
      <w:marTop w:val="0"/>
      <w:marBottom w:val="0"/>
      <w:divBdr>
        <w:top w:val="none" w:sz="0" w:space="0" w:color="auto"/>
        <w:left w:val="none" w:sz="0" w:space="0" w:color="auto"/>
        <w:bottom w:val="none" w:sz="0" w:space="0" w:color="auto"/>
        <w:right w:val="none" w:sz="0" w:space="0" w:color="auto"/>
      </w:divBdr>
    </w:div>
    <w:div w:id="1179805683">
      <w:bodyDiv w:val="1"/>
      <w:marLeft w:val="0"/>
      <w:marRight w:val="0"/>
      <w:marTop w:val="0"/>
      <w:marBottom w:val="0"/>
      <w:divBdr>
        <w:top w:val="none" w:sz="0" w:space="0" w:color="auto"/>
        <w:left w:val="none" w:sz="0" w:space="0" w:color="auto"/>
        <w:bottom w:val="none" w:sz="0" w:space="0" w:color="auto"/>
        <w:right w:val="none" w:sz="0" w:space="0" w:color="auto"/>
      </w:divBdr>
    </w:div>
    <w:div w:id="1200582148">
      <w:bodyDiv w:val="1"/>
      <w:marLeft w:val="0"/>
      <w:marRight w:val="0"/>
      <w:marTop w:val="0"/>
      <w:marBottom w:val="0"/>
      <w:divBdr>
        <w:top w:val="none" w:sz="0" w:space="0" w:color="auto"/>
        <w:left w:val="none" w:sz="0" w:space="0" w:color="auto"/>
        <w:bottom w:val="none" w:sz="0" w:space="0" w:color="auto"/>
        <w:right w:val="none" w:sz="0" w:space="0" w:color="auto"/>
      </w:divBdr>
    </w:div>
    <w:div w:id="1225917922">
      <w:bodyDiv w:val="1"/>
      <w:marLeft w:val="0"/>
      <w:marRight w:val="0"/>
      <w:marTop w:val="0"/>
      <w:marBottom w:val="0"/>
      <w:divBdr>
        <w:top w:val="none" w:sz="0" w:space="0" w:color="auto"/>
        <w:left w:val="none" w:sz="0" w:space="0" w:color="auto"/>
        <w:bottom w:val="none" w:sz="0" w:space="0" w:color="auto"/>
        <w:right w:val="none" w:sz="0" w:space="0" w:color="auto"/>
      </w:divBdr>
    </w:div>
    <w:div w:id="1240169207">
      <w:bodyDiv w:val="1"/>
      <w:marLeft w:val="0"/>
      <w:marRight w:val="0"/>
      <w:marTop w:val="0"/>
      <w:marBottom w:val="0"/>
      <w:divBdr>
        <w:top w:val="none" w:sz="0" w:space="0" w:color="auto"/>
        <w:left w:val="none" w:sz="0" w:space="0" w:color="auto"/>
        <w:bottom w:val="none" w:sz="0" w:space="0" w:color="auto"/>
        <w:right w:val="none" w:sz="0" w:space="0" w:color="auto"/>
      </w:divBdr>
    </w:div>
    <w:div w:id="1282227683">
      <w:bodyDiv w:val="1"/>
      <w:marLeft w:val="0"/>
      <w:marRight w:val="0"/>
      <w:marTop w:val="0"/>
      <w:marBottom w:val="0"/>
      <w:divBdr>
        <w:top w:val="none" w:sz="0" w:space="0" w:color="auto"/>
        <w:left w:val="none" w:sz="0" w:space="0" w:color="auto"/>
        <w:bottom w:val="none" w:sz="0" w:space="0" w:color="auto"/>
        <w:right w:val="none" w:sz="0" w:space="0" w:color="auto"/>
      </w:divBdr>
    </w:div>
    <w:div w:id="1305890677">
      <w:bodyDiv w:val="1"/>
      <w:marLeft w:val="0"/>
      <w:marRight w:val="0"/>
      <w:marTop w:val="0"/>
      <w:marBottom w:val="0"/>
      <w:divBdr>
        <w:top w:val="none" w:sz="0" w:space="0" w:color="auto"/>
        <w:left w:val="none" w:sz="0" w:space="0" w:color="auto"/>
        <w:bottom w:val="none" w:sz="0" w:space="0" w:color="auto"/>
        <w:right w:val="none" w:sz="0" w:space="0" w:color="auto"/>
      </w:divBdr>
    </w:div>
    <w:div w:id="1315446452">
      <w:bodyDiv w:val="1"/>
      <w:marLeft w:val="0"/>
      <w:marRight w:val="0"/>
      <w:marTop w:val="0"/>
      <w:marBottom w:val="0"/>
      <w:divBdr>
        <w:top w:val="none" w:sz="0" w:space="0" w:color="auto"/>
        <w:left w:val="none" w:sz="0" w:space="0" w:color="auto"/>
        <w:bottom w:val="none" w:sz="0" w:space="0" w:color="auto"/>
        <w:right w:val="none" w:sz="0" w:space="0" w:color="auto"/>
      </w:divBdr>
    </w:div>
    <w:div w:id="1323317682">
      <w:bodyDiv w:val="1"/>
      <w:marLeft w:val="0"/>
      <w:marRight w:val="0"/>
      <w:marTop w:val="0"/>
      <w:marBottom w:val="0"/>
      <w:divBdr>
        <w:top w:val="none" w:sz="0" w:space="0" w:color="auto"/>
        <w:left w:val="none" w:sz="0" w:space="0" w:color="auto"/>
        <w:bottom w:val="none" w:sz="0" w:space="0" w:color="auto"/>
        <w:right w:val="none" w:sz="0" w:space="0" w:color="auto"/>
      </w:divBdr>
    </w:div>
    <w:div w:id="1527907276">
      <w:bodyDiv w:val="1"/>
      <w:marLeft w:val="0"/>
      <w:marRight w:val="0"/>
      <w:marTop w:val="0"/>
      <w:marBottom w:val="0"/>
      <w:divBdr>
        <w:top w:val="none" w:sz="0" w:space="0" w:color="auto"/>
        <w:left w:val="none" w:sz="0" w:space="0" w:color="auto"/>
        <w:bottom w:val="none" w:sz="0" w:space="0" w:color="auto"/>
        <w:right w:val="none" w:sz="0" w:space="0" w:color="auto"/>
      </w:divBdr>
    </w:div>
    <w:div w:id="1561162690">
      <w:bodyDiv w:val="1"/>
      <w:marLeft w:val="0"/>
      <w:marRight w:val="0"/>
      <w:marTop w:val="0"/>
      <w:marBottom w:val="0"/>
      <w:divBdr>
        <w:top w:val="none" w:sz="0" w:space="0" w:color="auto"/>
        <w:left w:val="none" w:sz="0" w:space="0" w:color="auto"/>
        <w:bottom w:val="none" w:sz="0" w:space="0" w:color="auto"/>
        <w:right w:val="none" w:sz="0" w:space="0" w:color="auto"/>
      </w:divBdr>
    </w:div>
    <w:div w:id="1566990100">
      <w:bodyDiv w:val="1"/>
      <w:marLeft w:val="0"/>
      <w:marRight w:val="0"/>
      <w:marTop w:val="0"/>
      <w:marBottom w:val="0"/>
      <w:divBdr>
        <w:top w:val="none" w:sz="0" w:space="0" w:color="auto"/>
        <w:left w:val="none" w:sz="0" w:space="0" w:color="auto"/>
        <w:bottom w:val="none" w:sz="0" w:space="0" w:color="auto"/>
        <w:right w:val="none" w:sz="0" w:space="0" w:color="auto"/>
      </w:divBdr>
    </w:div>
    <w:div w:id="1663045299">
      <w:bodyDiv w:val="1"/>
      <w:marLeft w:val="0"/>
      <w:marRight w:val="0"/>
      <w:marTop w:val="0"/>
      <w:marBottom w:val="0"/>
      <w:divBdr>
        <w:top w:val="none" w:sz="0" w:space="0" w:color="auto"/>
        <w:left w:val="none" w:sz="0" w:space="0" w:color="auto"/>
        <w:bottom w:val="none" w:sz="0" w:space="0" w:color="auto"/>
        <w:right w:val="none" w:sz="0" w:space="0" w:color="auto"/>
      </w:divBdr>
    </w:div>
    <w:div w:id="1720588067">
      <w:bodyDiv w:val="1"/>
      <w:marLeft w:val="0"/>
      <w:marRight w:val="0"/>
      <w:marTop w:val="0"/>
      <w:marBottom w:val="0"/>
      <w:divBdr>
        <w:top w:val="none" w:sz="0" w:space="0" w:color="auto"/>
        <w:left w:val="none" w:sz="0" w:space="0" w:color="auto"/>
        <w:bottom w:val="none" w:sz="0" w:space="0" w:color="auto"/>
        <w:right w:val="none" w:sz="0" w:space="0" w:color="auto"/>
      </w:divBdr>
    </w:div>
    <w:div w:id="1741711861">
      <w:bodyDiv w:val="1"/>
      <w:marLeft w:val="0"/>
      <w:marRight w:val="0"/>
      <w:marTop w:val="0"/>
      <w:marBottom w:val="0"/>
      <w:divBdr>
        <w:top w:val="none" w:sz="0" w:space="0" w:color="auto"/>
        <w:left w:val="none" w:sz="0" w:space="0" w:color="auto"/>
        <w:bottom w:val="none" w:sz="0" w:space="0" w:color="auto"/>
        <w:right w:val="none" w:sz="0" w:space="0" w:color="auto"/>
      </w:divBdr>
    </w:div>
    <w:div w:id="1745906932">
      <w:bodyDiv w:val="1"/>
      <w:marLeft w:val="0"/>
      <w:marRight w:val="0"/>
      <w:marTop w:val="0"/>
      <w:marBottom w:val="0"/>
      <w:divBdr>
        <w:top w:val="none" w:sz="0" w:space="0" w:color="auto"/>
        <w:left w:val="none" w:sz="0" w:space="0" w:color="auto"/>
        <w:bottom w:val="none" w:sz="0" w:space="0" w:color="auto"/>
        <w:right w:val="none" w:sz="0" w:space="0" w:color="auto"/>
      </w:divBdr>
    </w:div>
    <w:div w:id="1761485298">
      <w:bodyDiv w:val="1"/>
      <w:marLeft w:val="0"/>
      <w:marRight w:val="0"/>
      <w:marTop w:val="0"/>
      <w:marBottom w:val="0"/>
      <w:divBdr>
        <w:top w:val="none" w:sz="0" w:space="0" w:color="auto"/>
        <w:left w:val="none" w:sz="0" w:space="0" w:color="auto"/>
        <w:bottom w:val="none" w:sz="0" w:space="0" w:color="auto"/>
        <w:right w:val="none" w:sz="0" w:space="0" w:color="auto"/>
      </w:divBdr>
    </w:div>
    <w:div w:id="1780875437">
      <w:bodyDiv w:val="1"/>
      <w:marLeft w:val="0"/>
      <w:marRight w:val="0"/>
      <w:marTop w:val="0"/>
      <w:marBottom w:val="0"/>
      <w:divBdr>
        <w:top w:val="none" w:sz="0" w:space="0" w:color="auto"/>
        <w:left w:val="none" w:sz="0" w:space="0" w:color="auto"/>
        <w:bottom w:val="none" w:sz="0" w:space="0" w:color="auto"/>
        <w:right w:val="none" w:sz="0" w:space="0" w:color="auto"/>
      </w:divBdr>
    </w:div>
    <w:div w:id="1790588289">
      <w:bodyDiv w:val="1"/>
      <w:marLeft w:val="0"/>
      <w:marRight w:val="0"/>
      <w:marTop w:val="0"/>
      <w:marBottom w:val="0"/>
      <w:divBdr>
        <w:top w:val="none" w:sz="0" w:space="0" w:color="auto"/>
        <w:left w:val="none" w:sz="0" w:space="0" w:color="auto"/>
        <w:bottom w:val="none" w:sz="0" w:space="0" w:color="auto"/>
        <w:right w:val="none" w:sz="0" w:space="0" w:color="auto"/>
      </w:divBdr>
    </w:div>
    <w:div w:id="1806658366">
      <w:bodyDiv w:val="1"/>
      <w:marLeft w:val="0"/>
      <w:marRight w:val="0"/>
      <w:marTop w:val="0"/>
      <w:marBottom w:val="0"/>
      <w:divBdr>
        <w:top w:val="none" w:sz="0" w:space="0" w:color="auto"/>
        <w:left w:val="none" w:sz="0" w:space="0" w:color="auto"/>
        <w:bottom w:val="none" w:sz="0" w:space="0" w:color="auto"/>
        <w:right w:val="none" w:sz="0" w:space="0" w:color="auto"/>
      </w:divBdr>
    </w:div>
    <w:div w:id="1880359439">
      <w:bodyDiv w:val="1"/>
      <w:marLeft w:val="0"/>
      <w:marRight w:val="0"/>
      <w:marTop w:val="0"/>
      <w:marBottom w:val="0"/>
      <w:divBdr>
        <w:top w:val="none" w:sz="0" w:space="0" w:color="auto"/>
        <w:left w:val="none" w:sz="0" w:space="0" w:color="auto"/>
        <w:bottom w:val="none" w:sz="0" w:space="0" w:color="auto"/>
        <w:right w:val="none" w:sz="0" w:space="0" w:color="auto"/>
      </w:divBdr>
    </w:div>
    <w:div w:id="1916550261">
      <w:bodyDiv w:val="1"/>
      <w:marLeft w:val="0"/>
      <w:marRight w:val="0"/>
      <w:marTop w:val="0"/>
      <w:marBottom w:val="0"/>
      <w:divBdr>
        <w:top w:val="none" w:sz="0" w:space="0" w:color="auto"/>
        <w:left w:val="none" w:sz="0" w:space="0" w:color="auto"/>
        <w:bottom w:val="none" w:sz="0" w:space="0" w:color="auto"/>
        <w:right w:val="none" w:sz="0" w:space="0" w:color="auto"/>
      </w:divBdr>
    </w:div>
    <w:div w:id="1931888051">
      <w:bodyDiv w:val="1"/>
      <w:marLeft w:val="0"/>
      <w:marRight w:val="0"/>
      <w:marTop w:val="0"/>
      <w:marBottom w:val="0"/>
      <w:divBdr>
        <w:top w:val="none" w:sz="0" w:space="0" w:color="auto"/>
        <w:left w:val="none" w:sz="0" w:space="0" w:color="auto"/>
        <w:bottom w:val="none" w:sz="0" w:space="0" w:color="auto"/>
        <w:right w:val="none" w:sz="0" w:space="0" w:color="auto"/>
      </w:divBdr>
    </w:div>
    <w:div w:id="2003314857">
      <w:bodyDiv w:val="1"/>
      <w:marLeft w:val="0"/>
      <w:marRight w:val="0"/>
      <w:marTop w:val="0"/>
      <w:marBottom w:val="0"/>
      <w:divBdr>
        <w:top w:val="none" w:sz="0" w:space="0" w:color="auto"/>
        <w:left w:val="none" w:sz="0" w:space="0" w:color="auto"/>
        <w:bottom w:val="none" w:sz="0" w:space="0" w:color="auto"/>
        <w:right w:val="none" w:sz="0" w:space="0" w:color="auto"/>
      </w:divBdr>
    </w:div>
    <w:div w:id="2037583099">
      <w:bodyDiv w:val="1"/>
      <w:marLeft w:val="0"/>
      <w:marRight w:val="0"/>
      <w:marTop w:val="0"/>
      <w:marBottom w:val="0"/>
      <w:divBdr>
        <w:top w:val="none" w:sz="0" w:space="0" w:color="auto"/>
        <w:left w:val="none" w:sz="0" w:space="0" w:color="auto"/>
        <w:bottom w:val="none" w:sz="0" w:space="0" w:color="auto"/>
        <w:right w:val="none" w:sz="0" w:space="0" w:color="auto"/>
      </w:divBdr>
    </w:div>
    <w:div w:id="2138714072">
      <w:bodyDiv w:val="1"/>
      <w:marLeft w:val="0"/>
      <w:marRight w:val="0"/>
      <w:marTop w:val="0"/>
      <w:marBottom w:val="0"/>
      <w:divBdr>
        <w:top w:val="none" w:sz="0" w:space="0" w:color="auto"/>
        <w:left w:val="none" w:sz="0" w:space="0" w:color="auto"/>
        <w:bottom w:val="none" w:sz="0" w:space="0" w:color="auto"/>
        <w:right w:val="none" w:sz="0" w:space="0" w:color="auto"/>
      </w:divBdr>
    </w:div>
    <w:div w:id="21452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uikishori.env.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wasteinfo.nies.go.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19F75-5B95-4FDD-9A7E-9957453A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長崎県災害廃棄物処理計画　　　市町計画策定マニュアル</vt:lpstr>
    </vt:vector>
  </TitlesOfParts>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長崎県災害廃棄物処理計画　　　市町計画策定マニュアル</dc:title>
  <dc:creator>佐賀県</dc:creator>
  <cp:lastModifiedBy>桑原 一馬</cp:lastModifiedBy>
  <cp:revision>2</cp:revision>
  <cp:lastPrinted>2018-04-23T00:56:00Z</cp:lastPrinted>
  <dcterms:created xsi:type="dcterms:W3CDTF">2018-05-11T08:13:00Z</dcterms:created>
  <dcterms:modified xsi:type="dcterms:W3CDTF">2018-05-11T08:13:00Z</dcterms:modified>
</cp:coreProperties>
</file>