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46" w:rsidRPr="005D3E8F" w:rsidRDefault="00D83846" w:rsidP="00D83846">
      <w:pPr>
        <w:pStyle w:val="2"/>
        <w:rPr>
          <w:rFonts w:asciiTheme="majorEastAsia" w:hAnsiTheme="majorEastAsia"/>
          <w:b/>
          <w:sz w:val="24"/>
        </w:rPr>
      </w:pPr>
      <w:bookmarkStart w:id="0" w:name="_Toc507143005"/>
      <w:bookmarkStart w:id="1" w:name="_Toc512188951"/>
      <w:r>
        <w:rPr>
          <w:rFonts w:asciiTheme="majorEastAsia" w:hAnsiTheme="majorEastAsia" w:cs="ＭＳ 明朝" w:hint="eastAsia"/>
          <w:b/>
          <w:color w:val="FF0000"/>
          <w:sz w:val="28"/>
          <w:szCs w:val="28"/>
          <w:u w:val="single"/>
        </w:rPr>
        <w:t>第</w:t>
      </w:r>
      <w:r w:rsidR="00714CB2">
        <w:rPr>
          <w:rFonts w:asciiTheme="majorEastAsia" w:hAnsiTheme="majorEastAsia" w:cs="ＭＳ 明朝" w:hint="eastAsia"/>
          <w:b/>
          <w:color w:val="FF0000"/>
          <w:sz w:val="28"/>
          <w:szCs w:val="28"/>
          <w:u w:val="single"/>
        </w:rPr>
        <w:t>２</w:t>
      </w:r>
      <w:r>
        <w:rPr>
          <w:rFonts w:asciiTheme="majorEastAsia" w:hAnsiTheme="majorEastAsia" w:cs="ＭＳ 明朝" w:hint="eastAsia"/>
          <w:b/>
          <w:color w:val="FF0000"/>
          <w:sz w:val="28"/>
          <w:szCs w:val="28"/>
          <w:u w:val="single"/>
        </w:rPr>
        <w:t xml:space="preserve">章　</w:t>
      </w:r>
      <w:r w:rsidRPr="005D3E8F">
        <w:rPr>
          <w:rFonts w:asciiTheme="majorEastAsia" w:hAnsiTheme="majorEastAsia" w:cs="ＭＳ 明朝" w:hint="eastAsia"/>
          <w:b/>
          <w:color w:val="FF0000"/>
          <w:sz w:val="28"/>
          <w:szCs w:val="28"/>
          <w:u w:val="single"/>
        </w:rPr>
        <w:t>災害廃棄物発生量</w:t>
      </w:r>
      <w:r>
        <w:rPr>
          <w:rFonts w:asciiTheme="majorEastAsia" w:hAnsiTheme="majorEastAsia" w:cs="ＭＳ 明朝" w:hint="eastAsia"/>
          <w:b/>
          <w:color w:val="FF0000"/>
          <w:sz w:val="28"/>
          <w:szCs w:val="28"/>
          <w:u w:val="single"/>
        </w:rPr>
        <w:t>の推計</w:t>
      </w:r>
      <w:bookmarkEnd w:id="0"/>
      <w:bookmarkEnd w:id="1"/>
    </w:p>
    <w:p w:rsidR="00FE0D29" w:rsidRDefault="00FE0D29" w:rsidP="00FE0D29">
      <w:pPr>
        <w:pStyle w:val="2"/>
        <w:rPr>
          <w:rFonts w:asciiTheme="majorEastAsia" w:hAnsiTheme="majorEastAsia"/>
          <w:b/>
          <w:sz w:val="24"/>
        </w:rPr>
      </w:pPr>
      <w:bookmarkStart w:id="2" w:name="_Toc507143006"/>
      <w:bookmarkStart w:id="3" w:name="_Toc512188952"/>
      <w:r w:rsidRPr="00233280">
        <w:rPr>
          <w:rFonts w:asciiTheme="majorEastAsia" w:hAnsiTheme="majorEastAsia" w:hint="eastAsia"/>
          <w:b/>
          <w:sz w:val="24"/>
        </w:rPr>
        <w:t>１　地震・津波による災害廃棄物</w:t>
      </w:r>
      <w:bookmarkEnd w:id="2"/>
      <w:bookmarkEnd w:id="3"/>
    </w:p>
    <w:p w:rsidR="00062907" w:rsidRDefault="00062907" w:rsidP="00062907"/>
    <w:tbl>
      <w:tblPr>
        <w:tblStyle w:val="a9"/>
        <w:tblW w:w="0" w:type="auto"/>
        <w:tblLook w:val="04A0" w:firstRow="1" w:lastRow="0" w:firstColumn="1" w:lastColumn="0" w:noHBand="0" w:noVBand="1"/>
      </w:tblPr>
      <w:tblGrid>
        <w:gridCol w:w="9062"/>
      </w:tblGrid>
      <w:tr w:rsidR="00062907" w:rsidRPr="00B31259" w:rsidTr="00062907">
        <w:tc>
          <w:tcPr>
            <w:tcW w:w="9062" w:type="dxa"/>
            <w:tcMar>
              <w:left w:w="28" w:type="dxa"/>
              <w:right w:w="28" w:type="dxa"/>
            </w:tcMar>
          </w:tcPr>
          <w:p w:rsidR="00062907" w:rsidRPr="00B31259" w:rsidRDefault="000D2DA5" w:rsidP="000D2DA5">
            <w:pPr>
              <w:pStyle w:val="ac"/>
              <w:numPr>
                <w:ilvl w:val="0"/>
                <w:numId w:val="27"/>
              </w:numPr>
              <w:spacing w:beforeLines="20" w:before="72" w:afterLines="20" w:after="72"/>
              <w:ind w:leftChars="0"/>
              <w:rPr>
                <w:rFonts w:asciiTheme="majorEastAsia" w:eastAsiaTheme="majorEastAsia" w:hAnsiTheme="majorEastAsia"/>
                <w:sz w:val="22"/>
              </w:rPr>
            </w:pPr>
            <w:r>
              <w:rPr>
                <w:rFonts w:asciiTheme="majorEastAsia" w:eastAsiaTheme="majorEastAsia" w:hAnsiTheme="majorEastAsia" w:hint="eastAsia"/>
                <w:color w:val="0070C0"/>
                <w:sz w:val="22"/>
              </w:rPr>
              <w:t>地震・津波による災害廃棄物</w:t>
            </w:r>
            <w:r w:rsidR="00062907">
              <w:rPr>
                <w:rFonts w:asciiTheme="majorEastAsia" w:eastAsiaTheme="majorEastAsia" w:hAnsiTheme="majorEastAsia" w:hint="eastAsia"/>
                <w:color w:val="0070C0"/>
                <w:sz w:val="22"/>
              </w:rPr>
              <w:t>について</w:t>
            </w:r>
            <w:r w:rsidR="00062907" w:rsidRPr="00F96A3B">
              <w:rPr>
                <w:rFonts w:asciiTheme="majorEastAsia" w:eastAsiaTheme="majorEastAsia" w:hAnsiTheme="majorEastAsia" w:hint="eastAsia"/>
                <w:color w:val="0070C0"/>
                <w:sz w:val="22"/>
              </w:rPr>
              <w:t>記載します。</w:t>
            </w:r>
          </w:p>
        </w:tc>
      </w:tr>
    </w:tbl>
    <w:p w:rsidR="00062907" w:rsidRPr="00B31259" w:rsidRDefault="00062907" w:rsidP="00062907">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062907" w:rsidRPr="00441376" w:rsidTr="00062907">
        <w:trPr>
          <w:gridAfter w:val="1"/>
          <w:wAfter w:w="7082" w:type="dxa"/>
        </w:trPr>
        <w:tc>
          <w:tcPr>
            <w:tcW w:w="198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062907" w:rsidRPr="00441376" w:rsidRDefault="00062907" w:rsidP="00062907">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062907" w:rsidRPr="00E72ACD" w:rsidTr="00062907">
        <w:tc>
          <w:tcPr>
            <w:tcW w:w="9062" w:type="dxa"/>
            <w:gridSpan w:val="2"/>
            <w:tcBorders>
              <w:top w:val="nil"/>
              <w:left w:val="nil"/>
              <w:bottom w:val="nil"/>
              <w:right w:val="nil"/>
            </w:tcBorders>
            <w:tcMar>
              <w:left w:w="28" w:type="dxa"/>
              <w:right w:w="28" w:type="dxa"/>
            </w:tcMar>
          </w:tcPr>
          <w:p w:rsidR="00062907" w:rsidRPr="009556DC" w:rsidRDefault="000D2DA5" w:rsidP="00B97B79">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災害</w:t>
            </w:r>
            <w:r w:rsidR="00062907" w:rsidRPr="004937C1">
              <w:rPr>
                <w:rFonts w:asciiTheme="majorEastAsia" w:eastAsiaTheme="majorEastAsia" w:hAnsiTheme="majorEastAsia" w:cs="ＭＳ 明朝" w:hint="eastAsia"/>
                <w:color w:val="000000"/>
                <w:kern w:val="0"/>
                <w:sz w:val="22"/>
              </w:rPr>
              <w:t>廃棄物</w:t>
            </w:r>
            <w:r w:rsidR="007F3BFD">
              <w:rPr>
                <w:rFonts w:asciiTheme="majorEastAsia" w:eastAsiaTheme="majorEastAsia" w:hAnsiTheme="majorEastAsia" w:cs="ＭＳ 明朝" w:hint="eastAsia"/>
                <w:color w:val="000000"/>
                <w:kern w:val="0"/>
                <w:sz w:val="22"/>
              </w:rPr>
              <w:t>発生量については、県計画との整合を計るため、長崎県災害廃棄物処理計画並びに資料編</w:t>
            </w:r>
            <w:r w:rsidR="00B97B79">
              <w:rPr>
                <w:rFonts w:asciiTheme="majorEastAsia" w:eastAsiaTheme="majorEastAsia" w:hAnsiTheme="majorEastAsia" w:cs="ＭＳ 明朝" w:hint="eastAsia"/>
                <w:color w:val="000000"/>
                <w:kern w:val="0"/>
                <w:sz w:val="22"/>
              </w:rPr>
              <w:t>から該当する推計値を選択して</w:t>
            </w:r>
            <w:r w:rsidR="007F3BFD">
              <w:rPr>
                <w:rFonts w:asciiTheme="majorEastAsia" w:eastAsiaTheme="majorEastAsia" w:hAnsiTheme="majorEastAsia" w:cs="ＭＳ 明朝" w:hint="eastAsia"/>
                <w:color w:val="000000"/>
                <w:kern w:val="0"/>
                <w:sz w:val="22"/>
              </w:rPr>
              <w:t>記載します。</w:t>
            </w:r>
          </w:p>
        </w:tc>
      </w:tr>
    </w:tbl>
    <w:p w:rsidR="00062907" w:rsidRPr="00B31259" w:rsidRDefault="00062907" w:rsidP="00062907">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062907" w:rsidRPr="00441376" w:rsidTr="00062907">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062907" w:rsidRPr="00441376" w:rsidRDefault="00062907" w:rsidP="00062907">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062907" w:rsidRPr="00441376" w:rsidTr="00062907">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062907" w:rsidRPr="00441376" w:rsidRDefault="00062907" w:rsidP="00062907">
            <w:pPr>
              <w:spacing w:line="40" w:lineRule="exact"/>
              <w:rPr>
                <w:rFonts w:asciiTheme="majorEastAsia" w:eastAsiaTheme="majorEastAsia" w:hAnsiTheme="majorEastAsia"/>
                <w:b/>
                <w:color w:val="FFFFFF" w:themeColor="background1"/>
                <w:sz w:val="24"/>
                <w:szCs w:val="24"/>
              </w:rPr>
            </w:pPr>
          </w:p>
        </w:tc>
      </w:tr>
      <w:tr w:rsidR="00062907" w:rsidRPr="00B31259" w:rsidTr="00062907">
        <w:tc>
          <w:tcPr>
            <w:tcW w:w="9052" w:type="dxa"/>
            <w:gridSpan w:val="2"/>
            <w:tcBorders>
              <w:left w:val="nil"/>
              <w:bottom w:val="nil"/>
              <w:right w:val="nil"/>
            </w:tcBorders>
            <w:tcMar>
              <w:left w:w="28" w:type="dxa"/>
              <w:right w:w="28" w:type="dxa"/>
            </w:tcMar>
          </w:tcPr>
          <w:p w:rsidR="00062907" w:rsidRPr="00750AE9" w:rsidRDefault="00062907" w:rsidP="00062907">
            <w:pPr>
              <w:pStyle w:val="Default"/>
              <w:spacing w:line="120" w:lineRule="exact"/>
              <w:rPr>
                <w:sz w:val="22"/>
                <w:szCs w:val="22"/>
              </w:rPr>
            </w:pPr>
          </w:p>
        </w:tc>
      </w:tr>
    </w:tbl>
    <w:p w:rsidR="00300F24" w:rsidRPr="00062907" w:rsidRDefault="00300F24" w:rsidP="00300F24">
      <w:pPr>
        <w:pStyle w:val="3"/>
        <w:ind w:leftChars="0" w:left="0"/>
        <w:jc w:val="left"/>
        <w:rPr>
          <w:rFonts w:asciiTheme="majorEastAsia" w:hAnsiTheme="majorEastAsia"/>
          <w:b/>
          <w:sz w:val="22"/>
        </w:rPr>
      </w:pPr>
      <w:bookmarkStart w:id="4" w:name="_Toc507143007"/>
      <w:bookmarkStart w:id="5" w:name="_Toc512188953"/>
      <w:r w:rsidRPr="00062907">
        <w:rPr>
          <w:rFonts w:asciiTheme="majorEastAsia" w:hAnsiTheme="majorEastAsia" w:hint="eastAsia"/>
          <w:b/>
          <w:sz w:val="22"/>
        </w:rPr>
        <w:t>（１）推計方法</w:t>
      </w:r>
      <w:bookmarkEnd w:id="4"/>
      <w:bookmarkEnd w:id="5"/>
    </w:p>
    <w:p w:rsidR="00D3730E" w:rsidRPr="005D3E8F" w:rsidRDefault="00062907" w:rsidP="00C15DE0">
      <w:pPr>
        <w:pStyle w:val="Default"/>
        <w:numPr>
          <w:ilvl w:val="0"/>
          <w:numId w:val="6"/>
        </w:numP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地震災害については、想定活断層による○○ケースと各市町中心部直下の震源を想定した○○</w:t>
      </w:r>
      <w:r w:rsidR="00D3730E" w:rsidRPr="005D3E8F">
        <w:rPr>
          <w:rFonts w:asciiTheme="majorEastAsia" w:eastAsiaTheme="majorEastAsia" w:hAnsiTheme="majorEastAsia" w:cs="ＭＳ 明朝" w:hint="eastAsia"/>
          <w:color w:val="auto"/>
          <w:sz w:val="22"/>
          <w:szCs w:val="22"/>
        </w:rPr>
        <w:t>ケースを選定した。</w:t>
      </w:r>
    </w:p>
    <w:p w:rsidR="00D3730E" w:rsidRPr="005D3E8F" w:rsidRDefault="00D3730E" w:rsidP="00C15DE0">
      <w:pPr>
        <w:pStyle w:val="Default"/>
        <w:numPr>
          <w:ilvl w:val="0"/>
          <w:numId w:val="6"/>
        </w:numPr>
        <w:rPr>
          <w:rFonts w:asciiTheme="majorEastAsia" w:eastAsiaTheme="majorEastAsia" w:hAnsiTheme="majorEastAsia" w:cs="ＭＳ 明朝"/>
          <w:color w:val="auto"/>
          <w:sz w:val="22"/>
          <w:szCs w:val="22"/>
        </w:rPr>
      </w:pPr>
      <w:r w:rsidRPr="005D3E8F">
        <w:rPr>
          <w:rFonts w:asciiTheme="majorEastAsia" w:eastAsiaTheme="majorEastAsia" w:hAnsiTheme="majorEastAsia" w:cs="ＭＳ 明朝" w:hint="eastAsia"/>
          <w:color w:val="auto"/>
          <w:sz w:val="22"/>
          <w:szCs w:val="22"/>
        </w:rPr>
        <w:t>津波被害については、「津波浸水想定について（解説：第</w:t>
      </w:r>
      <w:r w:rsidR="000B41F1">
        <w:rPr>
          <w:rFonts w:asciiTheme="majorEastAsia" w:eastAsiaTheme="majorEastAsia" w:hAnsiTheme="majorEastAsia" w:cs="ＭＳ 明朝" w:hint="eastAsia"/>
          <w:color w:val="auto"/>
          <w:sz w:val="22"/>
          <w:szCs w:val="22"/>
        </w:rPr>
        <w:t>２</w:t>
      </w:r>
      <w:r w:rsidRPr="005D3E8F">
        <w:rPr>
          <w:rFonts w:asciiTheme="majorEastAsia" w:eastAsiaTheme="majorEastAsia" w:hAnsiTheme="majorEastAsia" w:cs="ＭＳ 明朝" w:hint="eastAsia"/>
          <w:color w:val="auto"/>
          <w:sz w:val="22"/>
          <w:szCs w:val="22"/>
        </w:rPr>
        <w:t>版）(平成</w:t>
      </w:r>
      <w:r w:rsidR="000B41F1">
        <w:rPr>
          <w:rFonts w:asciiTheme="majorEastAsia" w:eastAsiaTheme="majorEastAsia" w:hAnsiTheme="majorEastAsia" w:cs="ＭＳ 明朝" w:hint="eastAsia"/>
          <w:color w:val="auto"/>
          <w:sz w:val="22"/>
          <w:szCs w:val="22"/>
        </w:rPr>
        <w:t>２８</w:t>
      </w:r>
      <w:r w:rsidRPr="005D3E8F">
        <w:rPr>
          <w:rFonts w:asciiTheme="majorEastAsia" w:eastAsiaTheme="majorEastAsia" w:hAnsiTheme="majorEastAsia" w:cs="ＭＳ 明朝" w:hint="eastAsia"/>
          <w:color w:val="auto"/>
          <w:sz w:val="22"/>
          <w:szCs w:val="22"/>
        </w:rPr>
        <w:t>年</w:t>
      </w:r>
      <w:r w:rsidR="000B41F1">
        <w:rPr>
          <w:rFonts w:asciiTheme="majorEastAsia" w:eastAsiaTheme="majorEastAsia" w:hAnsiTheme="majorEastAsia" w:cs="ＭＳ 明朝" w:hint="eastAsia"/>
          <w:color w:val="auto"/>
          <w:sz w:val="22"/>
          <w:szCs w:val="22"/>
        </w:rPr>
        <w:t>１０</w:t>
      </w:r>
      <w:r w:rsidRPr="005D3E8F">
        <w:rPr>
          <w:rFonts w:asciiTheme="majorEastAsia" w:eastAsiaTheme="majorEastAsia" w:hAnsiTheme="majorEastAsia" w:cs="ＭＳ 明朝" w:hint="eastAsia"/>
          <w:color w:val="auto"/>
          <w:sz w:val="22"/>
          <w:szCs w:val="22"/>
        </w:rPr>
        <w:t>月)」で選定された最大クラスの津波</w:t>
      </w:r>
      <w:r w:rsidR="00062907">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ケースを選定した。</w:t>
      </w:r>
    </w:p>
    <w:p w:rsidR="00FE0D29" w:rsidRDefault="00D3730E" w:rsidP="00C15DE0">
      <w:pPr>
        <w:pStyle w:val="Default"/>
        <w:numPr>
          <w:ilvl w:val="0"/>
          <w:numId w:val="6"/>
        </w:numPr>
        <w:rPr>
          <w:rFonts w:asciiTheme="majorEastAsia" w:eastAsiaTheme="majorEastAsia" w:hAnsiTheme="majorEastAsia" w:cs="ＭＳ 明朝"/>
          <w:color w:val="auto"/>
          <w:sz w:val="22"/>
          <w:szCs w:val="22"/>
        </w:rPr>
      </w:pPr>
      <w:r w:rsidRPr="005D3E8F">
        <w:rPr>
          <w:rFonts w:asciiTheme="majorEastAsia" w:eastAsiaTheme="majorEastAsia" w:hAnsiTheme="majorEastAsia" w:cs="ＭＳ 明朝" w:hint="eastAsia"/>
          <w:color w:val="auto"/>
          <w:sz w:val="22"/>
          <w:szCs w:val="22"/>
        </w:rPr>
        <w:t>なお、発生量の推計方法については、</w:t>
      </w:r>
      <w:r w:rsidR="0055623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災害廃棄物対策指針（技術資料）</w:t>
      </w:r>
      <w:r w:rsidR="0055623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に示された手法を用いて推計した。</w:t>
      </w:r>
    </w:p>
    <w:p w:rsidR="00D449AE" w:rsidRDefault="00D449AE" w:rsidP="00D449AE">
      <w:pPr>
        <w:pStyle w:val="Default"/>
        <w:ind w:left="570"/>
        <w:rPr>
          <w:rFonts w:asciiTheme="majorEastAsia" w:eastAsiaTheme="majorEastAsia" w:hAnsiTheme="majorEastAsia" w:cs="ＭＳ 明朝"/>
          <w:color w:val="auto"/>
          <w:sz w:val="22"/>
          <w:szCs w:val="22"/>
        </w:rPr>
      </w:pPr>
    </w:p>
    <w:p w:rsidR="00D449AE" w:rsidRPr="00C86143" w:rsidRDefault="00D449AE" w:rsidP="00D449AE">
      <w:pPr>
        <w:pStyle w:val="Default"/>
        <w:ind w:left="570"/>
        <w:jc w:val="center"/>
        <w:rPr>
          <w:rFonts w:asciiTheme="majorEastAsia" w:eastAsiaTheme="majorEastAsia" w:hAnsiTheme="majorEastAsia" w:cs="ＭＳ 明朝"/>
          <w:b/>
          <w:color w:val="00B050"/>
          <w:sz w:val="22"/>
          <w:szCs w:val="22"/>
        </w:rPr>
      </w:pPr>
      <w:bookmarkStart w:id="6" w:name="_Ref494728109"/>
      <w:r w:rsidRPr="00C86143">
        <w:rPr>
          <w:rFonts w:asciiTheme="majorEastAsia" w:eastAsiaTheme="majorEastAsia" w:hAnsiTheme="majorEastAsia"/>
          <w:b/>
          <w:color w:val="00B050"/>
          <w:sz w:val="22"/>
          <w:szCs w:val="22"/>
        </w:rPr>
        <w:t>表</w:t>
      </w:r>
      <w:bookmarkEnd w:id="6"/>
      <w:r w:rsidR="00793D58" w:rsidRPr="00793D58">
        <w:rPr>
          <w:rFonts w:asciiTheme="majorEastAsia" w:eastAsiaTheme="majorEastAsia" w:hAnsiTheme="majorEastAsia" w:hint="eastAsia"/>
          <w:b/>
          <w:color w:val="00B050"/>
          <w:sz w:val="22"/>
          <w:szCs w:val="22"/>
        </w:rPr>
        <w:t>■</w:t>
      </w:r>
      <w:r w:rsidR="00C85997">
        <w:rPr>
          <w:rFonts w:asciiTheme="majorEastAsia" w:eastAsiaTheme="majorEastAsia" w:hAnsiTheme="majorEastAsia" w:hint="eastAsia"/>
          <w:b/>
          <w:color w:val="00B050"/>
          <w:sz w:val="22"/>
          <w:szCs w:val="22"/>
        </w:rPr>
        <w:t>■</w:t>
      </w:r>
      <w:r w:rsidRPr="00C86143">
        <w:rPr>
          <w:rFonts w:asciiTheme="majorEastAsia" w:eastAsiaTheme="majorEastAsia" w:hAnsiTheme="majorEastAsia"/>
          <w:b/>
          <w:color w:val="00B050"/>
          <w:sz w:val="22"/>
          <w:szCs w:val="22"/>
        </w:rPr>
        <w:t xml:space="preserve">　</w:t>
      </w:r>
      <w:r w:rsidRPr="00C86143">
        <w:rPr>
          <w:rFonts w:asciiTheme="majorEastAsia" w:eastAsiaTheme="majorEastAsia" w:hAnsiTheme="majorEastAsia" w:hint="eastAsia"/>
          <w:b/>
          <w:color w:val="00B050"/>
          <w:sz w:val="22"/>
          <w:szCs w:val="22"/>
        </w:rPr>
        <w:t>震源として想定した活断層</w:t>
      </w:r>
    </w:p>
    <w:tbl>
      <w:tblPr>
        <w:tblW w:w="8221" w:type="dxa"/>
        <w:jc w:val="center"/>
        <w:tblCellMar>
          <w:left w:w="99" w:type="dxa"/>
          <w:right w:w="99" w:type="dxa"/>
        </w:tblCellMar>
        <w:tblLook w:val="04A0" w:firstRow="1" w:lastRow="0" w:firstColumn="1" w:lastColumn="0" w:noHBand="0" w:noVBand="1"/>
      </w:tblPr>
      <w:tblGrid>
        <w:gridCol w:w="5414"/>
        <w:gridCol w:w="1390"/>
        <w:gridCol w:w="1417"/>
      </w:tblGrid>
      <w:tr w:rsidR="00D449AE" w:rsidRPr="005D3E8F" w:rsidTr="00FC456B">
        <w:trPr>
          <w:trHeight w:val="255"/>
          <w:jc w:val="center"/>
        </w:trPr>
        <w:tc>
          <w:tcPr>
            <w:tcW w:w="541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449AE" w:rsidRPr="005D3E8F" w:rsidRDefault="00D449AE" w:rsidP="00684DCB">
            <w:pPr>
              <w:widowControl/>
              <w:jc w:val="center"/>
              <w:rPr>
                <w:rFonts w:asciiTheme="majorEastAsia" w:eastAsiaTheme="majorEastAsia" w:hAnsiTheme="majorEastAsia" w:cs="ＭＳ Ｐゴシック"/>
                <w:color w:val="000000"/>
                <w:kern w:val="0"/>
                <w:sz w:val="20"/>
                <w:szCs w:val="20"/>
              </w:rPr>
            </w:pPr>
            <w:r w:rsidRPr="005D3E8F">
              <w:rPr>
                <w:rFonts w:asciiTheme="majorEastAsia" w:eastAsiaTheme="majorEastAsia" w:hAnsiTheme="majorEastAsia" w:cs="ＭＳ Ｐゴシック" w:hint="eastAsia"/>
                <w:color w:val="000000"/>
                <w:kern w:val="0"/>
                <w:sz w:val="20"/>
                <w:szCs w:val="20"/>
              </w:rPr>
              <w:t>活断層</w:t>
            </w:r>
          </w:p>
        </w:tc>
        <w:tc>
          <w:tcPr>
            <w:tcW w:w="139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49AE" w:rsidRDefault="00D449AE" w:rsidP="00684DCB">
            <w:pPr>
              <w:widowControl/>
              <w:jc w:val="center"/>
              <w:rPr>
                <w:rFonts w:asciiTheme="majorEastAsia" w:eastAsiaTheme="majorEastAsia" w:hAnsiTheme="majorEastAsia" w:cs="ＭＳ Ｐゴシック"/>
                <w:color w:val="000000"/>
                <w:kern w:val="0"/>
                <w:sz w:val="20"/>
                <w:szCs w:val="20"/>
              </w:rPr>
            </w:pPr>
            <w:r w:rsidRPr="005D3E8F">
              <w:rPr>
                <w:rFonts w:asciiTheme="majorEastAsia" w:eastAsiaTheme="majorEastAsia" w:hAnsiTheme="majorEastAsia" w:cs="ＭＳ Ｐゴシック" w:hint="eastAsia"/>
                <w:color w:val="000000"/>
                <w:kern w:val="0"/>
                <w:sz w:val="20"/>
                <w:szCs w:val="20"/>
              </w:rPr>
              <w:t>地震規模</w:t>
            </w:r>
          </w:p>
          <w:p w:rsidR="00F95217" w:rsidRPr="005D3E8F" w:rsidRDefault="00F95217" w:rsidP="00F9521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(ﾏｸﾞﾆﾁｭｰﾄﾞ)</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49AE" w:rsidRDefault="00D449AE" w:rsidP="00684DCB">
            <w:pPr>
              <w:widowControl/>
              <w:jc w:val="center"/>
              <w:rPr>
                <w:rFonts w:asciiTheme="majorEastAsia" w:eastAsiaTheme="majorEastAsia" w:hAnsiTheme="majorEastAsia" w:cs="ＭＳ Ｐゴシック"/>
                <w:color w:val="000000"/>
                <w:kern w:val="0"/>
                <w:sz w:val="20"/>
                <w:szCs w:val="20"/>
              </w:rPr>
            </w:pPr>
            <w:r w:rsidRPr="005D3E8F">
              <w:rPr>
                <w:rFonts w:asciiTheme="majorEastAsia" w:eastAsiaTheme="majorEastAsia" w:hAnsiTheme="majorEastAsia" w:cs="ＭＳ Ｐゴシック" w:hint="eastAsia"/>
                <w:color w:val="000000"/>
                <w:kern w:val="0"/>
                <w:sz w:val="20"/>
                <w:szCs w:val="20"/>
              </w:rPr>
              <w:t>断層の長さ</w:t>
            </w:r>
          </w:p>
          <w:p w:rsidR="00F95217" w:rsidRPr="005D3E8F" w:rsidRDefault="00F95217" w:rsidP="00684DCB">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(km)</w:t>
            </w:r>
          </w:p>
        </w:tc>
      </w:tr>
      <w:tr w:rsidR="00062907" w:rsidRPr="005D3E8F" w:rsidTr="00062907">
        <w:trPr>
          <w:trHeight w:val="255"/>
          <w:jc w:val="center"/>
        </w:trPr>
        <w:tc>
          <w:tcPr>
            <w:tcW w:w="5414" w:type="dxa"/>
            <w:tcBorders>
              <w:top w:val="nil"/>
              <w:left w:val="single" w:sz="4" w:space="0" w:color="auto"/>
              <w:bottom w:val="single" w:sz="4" w:space="0" w:color="000000"/>
              <w:right w:val="single" w:sz="4" w:space="0" w:color="auto"/>
            </w:tcBorders>
            <w:shd w:val="clear" w:color="auto" w:fill="auto"/>
            <w:vAlign w:val="center"/>
          </w:tcPr>
          <w:p w:rsidR="00062907" w:rsidRPr="005D3E8F" w:rsidRDefault="00062907" w:rsidP="00684DCB">
            <w:pPr>
              <w:widowControl/>
              <w:jc w:val="left"/>
              <w:rPr>
                <w:rFonts w:asciiTheme="majorEastAsia" w:eastAsiaTheme="majorEastAsia" w:hAnsiTheme="majorEastAsia" w:cs="ＭＳ Ｐゴシック"/>
                <w:color w:val="000000"/>
                <w:kern w:val="0"/>
                <w:sz w:val="20"/>
                <w:szCs w:val="20"/>
              </w:rPr>
            </w:pPr>
          </w:p>
        </w:tc>
        <w:tc>
          <w:tcPr>
            <w:tcW w:w="1390" w:type="dxa"/>
            <w:tcBorders>
              <w:top w:val="nil"/>
              <w:left w:val="nil"/>
              <w:bottom w:val="single" w:sz="4" w:space="0" w:color="auto"/>
              <w:right w:val="single" w:sz="4" w:space="0" w:color="auto"/>
            </w:tcBorders>
            <w:shd w:val="clear" w:color="auto" w:fill="auto"/>
            <w:vAlign w:val="center"/>
          </w:tcPr>
          <w:p w:rsidR="00062907" w:rsidRPr="005D3E8F" w:rsidRDefault="00062907" w:rsidP="00684DCB">
            <w:pPr>
              <w:widowControl/>
              <w:jc w:val="center"/>
              <w:rPr>
                <w:rFonts w:asciiTheme="majorEastAsia" w:eastAsiaTheme="majorEastAsia" w:hAnsiTheme="maj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062907" w:rsidRPr="005D3E8F" w:rsidRDefault="00062907" w:rsidP="00684DCB">
            <w:pPr>
              <w:widowControl/>
              <w:jc w:val="center"/>
              <w:rPr>
                <w:rFonts w:asciiTheme="majorEastAsia" w:eastAsiaTheme="majorEastAsia" w:hAnsiTheme="majorEastAsia" w:cs="ＭＳ Ｐゴシック"/>
                <w:color w:val="000000"/>
                <w:kern w:val="0"/>
                <w:sz w:val="20"/>
                <w:szCs w:val="20"/>
              </w:rPr>
            </w:pPr>
          </w:p>
        </w:tc>
      </w:tr>
      <w:tr w:rsidR="00062907" w:rsidRPr="005D3E8F" w:rsidTr="00062907">
        <w:trPr>
          <w:trHeight w:val="255"/>
          <w:jc w:val="center"/>
        </w:trPr>
        <w:tc>
          <w:tcPr>
            <w:tcW w:w="5414" w:type="dxa"/>
            <w:tcBorders>
              <w:top w:val="nil"/>
              <w:left w:val="single" w:sz="4" w:space="0" w:color="auto"/>
              <w:bottom w:val="single" w:sz="4" w:space="0" w:color="000000"/>
              <w:right w:val="single" w:sz="4" w:space="0" w:color="auto"/>
            </w:tcBorders>
            <w:shd w:val="clear" w:color="auto" w:fill="auto"/>
            <w:vAlign w:val="center"/>
          </w:tcPr>
          <w:p w:rsidR="00062907" w:rsidRPr="005D3E8F" w:rsidRDefault="00062907" w:rsidP="00684DCB">
            <w:pPr>
              <w:widowControl/>
              <w:jc w:val="left"/>
              <w:rPr>
                <w:rFonts w:asciiTheme="majorEastAsia" w:eastAsiaTheme="majorEastAsia" w:hAnsiTheme="majorEastAsia" w:cs="ＭＳ Ｐゴシック"/>
                <w:color w:val="000000"/>
                <w:kern w:val="0"/>
                <w:sz w:val="20"/>
                <w:szCs w:val="20"/>
              </w:rPr>
            </w:pPr>
          </w:p>
        </w:tc>
        <w:tc>
          <w:tcPr>
            <w:tcW w:w="1390" w:type="dxa"/>
            <w:tcBorders>
              <w:top w:val="nil"/>
              <w:left w:val="nil"/>
              <w:bottom w:val="single" w:sz="4" w:space="0" w:color="auto"/>
              <w:right w:val="single" w:sz="4" w:space="0" w:color="auto"/>
            </w:tcBorders>
            <w:shd w:val="clear" w:color="auto" w:fill="auto"/>
            <w:vAlign w:val="center"/>
          </w:tcPr>
          <w:p w:rsidR="00062907" w:rsidRPr="005D3E8F" w:rsidRDefault="00062907" w:rsidP="00684DCB">
            <w:pPr>
              <w:widowControl/>
              <w:jc w:val="center"/>
              <w:rPr>
                <w:rFonts w:asciiTheme="majorEastAsia" w:eastAsiaTheme="majorEastAsia" w:hAnsiTheme="maj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062907" w:rsidRPr="005D3E8F" w:rsidRDefault="00062907" w:rsidP="00684DCB">
            <w:pPr>
              <w:widowControl/>
              <w:jc w:val="center"/>
              <w:rPr>
                <w:rFonts w:asciiTheme="majorEastAsia" w:eastAsiaTheme="majorEastAsia" w:hAnsiTheme="majorEastAsia" w:cs="ＭＳ Ｐゴシック"/>
                <w:color w:val="000000"/>
                <w:kern w:val="0"/>
                <w:sz w:val="20"/>
                <w:szCs w:val="20"/>
              </w:rPr>
            </w:pPr>
          </w:p>
        </w:tc>
      </w:tr>
    </w:tbl>
    <w:p w:rsidR="00D449AE" w:rsidRPr="000B41F1" w:rsidRDefault="00D449AE" w:rsidP="00D449AE">
      <w:pPr>
        <w:pStyle w:val="afc"/>
        <w:spacing w:before="72"/>
        <w:ind w:left="570" w:right="660"/>
        <w:rPr>
          <w:rFonts w:asciiTheme="majorEastAsia" w:eastAsiaTheme="majorEastAsia" w:hAnsiTheme="majorEastAsia"/>
          <w:i/>
          <w:sz w:val="18"/>
          <w:szCs w:val="18"/>
        </w:rPr>
      </w:pPr>
      <w:r w:rsidRPr="00DE069F">
        <w:rPr>
          <w:rFonts w:asciiTheme="majorEastAsia" w:eastAsiaTheme="majorEastAsia" w:hAnsiTheme="majorEastAsia" w:hint="eastAsia"/>
          <w:i/>
          <w:sz w:val="18"/>
          <w:szCs w:val="18"/>
        </w:rPr>
        <w:t>出典：長崎県地震等防災アセスメント調査報告書（平成</w:t>
      </w:r>
      <w:r w:rsidRPr="00DE069F">
        <w:rPr>
          <w:rFonts w:asciiTheme="majorEastAsia" w:eastAsiaTheme="majorEastAsia" w:hAnsiTheme="majorEastAsia"/>
          <w:i/>
          <w:sz w:val="18"/>
          <w:szCs w:val="18"/>
        </w:rPr>
        <w:t>18年3月）</w:t>
      </w:r>
    </w:p>
    <w:p w:rsidR="00D449AE" w:rsidRDefault="00D449AE" w:rsidP="00D449AE">
      <w:pPr>
        <w:pStyle w:val="Default"/>
        <w:ind w:left="570"/>
        <w:rPr>
          <w:rFonts w:asciiTheme="majorEastAsia" w:eastAsiaTheme="majorEastAsia" w:hAnsiTheme="majorEastAsia" w:cs="ＭＳ 明朝"/>
          <w:color w:val="auto"/>
          <w:sz w:val="22"/>
          <w:szCs w:val="22"/>
        </w:rPr>
      </w:pPr>
    </w:p>
    <w:p w:rsidR="00D449AE" w:rsidRPr="00C86143" w:rsidRDefault="00D449AE" w:rsidP="00D449AE">
      <w:pPr>
        <w:pStyle w:val="Default"/>
        <w:ind w:left="570"/>
        <w:jc w:val="center"/>
        <w:rPr>
          <w:rFonts w:asciiTheme="majorEastAsia" w:eastAsiaTheme="majorEastAsia" w:hAnsiTheme="majorEastAsia" w:cs="ＭＳ 明朝"/>
          <w:b/>
          <w:color w:val="00B050"/>
          <w:sz w:val="22"/>
          <w:szCs w:val="22"/>
        </w:rPr>
      </w:pPr>
      <w:bookmarkStart w:id="7" w:name="_Ref494728137"/>
      <w:r w:rsidRPr="00C86143">
        <w:rPr>
          <w:rFonts w:asciiTheme="majorEastAsia" w:eastAsiaTheme="majorEastAsia" w:hAnsiTheme="majorEastAsia"/>
          <w:b/>
          <w:color w:val="00B050"/>
          <w:sz w:val="22"/>
          <w:szCs w:val="22"/>
        </w:rPr>
        <w:t>表</w:t>
      </w:r>
      <w:bookmarkEnd w:id="7"/>
      <w:r w:rsidR="00793D58" w:rsidRPr="00793D58">
        <w:rPr>
          <w:rFonts w:asciiTheme="majorEastAsia" w:eastAsiaTheme="majorEastAsia" w:hAnsiTheme="majorEastAsia" w:hint="eastAsia"/>
          <w:b/>
          <w:color w:val="00B050"/>
          <w:sz w:val="22"/>
          <w:szCs w:val="22"/>
        </w:rPr>
        <w:t>■</w:t>
      </w:r>
      <w:r w:rsidR="00C85997">
        <w:rPr>
          <w:rFonts w:asciiTheme="majorEastAsia" w:eastAsiaTheme="majorEastAsia" w:hAnsiTheme="majorEastAsia" w:hint="eastAsia"/>
          <w:b/>
          <w:color w:val="00B050"/>
          <w:sz w:val="22"/>
          <w:szCs w:val="22"/>
        </w:rPr>
        <w:t>■■</w:t>
      </w:r>
      <w:r w:rsidRPr="00C86143">
        <w:rPr>
          <w:rFonts w:asciiTheme="majorEastAsia" w:eastAsiaTheme="majorEastAsia" w:hAnsiTheme="majorEastAsia"/>
          <w:b/>
          <w:color w:val="00B050"/>
          <w:sz w:val="22"/>
          <w:szCs w:val="22"/>
        </w:rPr>
        <w:t xml:space="preserve">　</w:t>
      </w:r>
      <w:r w:rsidRPr="00C86143">
        <w:rPr>
          <w:rFonts w:asciiTheme="majorEastAsia" w:eastAsiaTheme="majorEastAsia" w:hAnsiTheme="majorEastAsia" w:hint="eastAsia"/>
          <w:b/>
          <w:color w:val="00B050"/>
          <w:sz w:val="22"/>
          <w:szCs w:val="22"/>
        </w:rPr>
        <w:t>震源とした市町（中心部直下）</w:t>
      </w:r>
    </w:p>
    <w:tbl>
      <w:tblPr>
        <w:tblW w:w="4815" w:type="dxa"/>
        <w:jc w:val="center"/>
        <w:tblCellMar>
          <w:left w:w="99" w:type="dxa"/>
          <w:right w:w="99" w:type="dxa"/>
        </w:tblCellMar>
        <w:tblLook w:val="04A0" w:firstRow="1" w:lastRow="0" w:firstColumn="1" w:lastColumn="0" w:noHBand="0" w:noVBand="1"/>
      </w:tblPr>
      <w:tblGrid>
        <w:gridCol w:w="4815"/>
      </w:tblGrid>
      <w:tr w:rsidR="009E1257" w:rsidRPr="005D3E8F" w:rsidTr="009E1257">
        <w:trPr>
          <w:trHeight w:val="540"/>
          <w:jc w:val="center"/>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1257" w:rsidRPr="005D3E8F" w:rsidRDefault="009E1257" w:rsidP="009E1257">
            <w:pPr>
              <w:widowControl/>
              <w:snapToGrid w:val="0"/>
              <w:jc w:val="center"/>
              <w:rPr>
                <w:rFonts w:asciiTheme="majorEastAsia" w:eastAsiaTheme="majorEastAsia" w:hAnsiTheme="majorEastAsia" w:cs="ＭＳ Ｐゴシック"/>
                <w:kern w:val="0"/>
                <w:sz w:val="20"/>
              </w:rPr>
            </w:pPr>
            <w:r>
              <w:rPr>
                <w:rFonts w:asciiTheme="majorEastAsia" w:eastAsiaTheme="majorEastAsia" w:hAnsiTheme="majorEastAsia" w:cs="ＭＳ Ｐゴシック" w:hint="eastAsia"/>
                <w:kern w:val="0"/>
                <w:sz w:val="20"/>
              </w:rPr>
              <w:t>地区（○○・△△半島）</w:t>
            </w:r>
          </w:p>
        </w:tc>
      </w:tr>
      <w:tr w:rsidR="009E1257" w:rsidRPr="005D3E8F" w:rsidTr="009E1257">
        <w:trPr>
          <w:trHeight w:val="39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257" w:rsidRPr="0035211F" w:rsidRDefault="009E1257" w:rsidP="00FC456B">
            <w:pPr>
              <w:widowControl/>
              <w:snapToGrid w:val="0"/>
              <w:jc w:val="center"/>
              <w:rPr>
                <w:rFonts w:asciiTheme="majorEastAsia" w:eastAsiaTheme="majorEastAsia" w:hAnsiTheme="majorEastAsia" w:cs="ＭＳ Ｐゴシック"/>
                <w:color w:val="000000"/>
                <w:kern w:val="0"/>
                <w:sz w:val="20"/>
                <w:szCs w:val="20"/>
              </w:rPr>
            </w:pPr>
          </w:p>
        </w:tc>
      </w:tr>
    </w:tbl>
    <w:p w:rsidR="00D449AE" w:rsidRPr="005D3E8F" w:rsidRDefault="00D449AE" w:rsidP="00D449AE">
      <w:pPr>
        <w:pStyle w:val="9pt"/>
        <w:ind w:left="210" w:rightChars="336" w:right="706" w:firstLineChars="100" w:firstLine="180"/>
        <w:rPr>
          <w:rFonts w:asciiTheme="majorEastAsia" w:eastAsiaTheme="majorEastAsia" w:hAnsiTheme="majorEastAsia"/>
        </w:rPr>
      </w:pPr>
      <w:r w:rsidRPr="005D3E8F">
        <w:rPr>
          <w:rFonts w:asciiTheme="majorEastAsia" w:eastAsiaTheme="majorEastAsia" w:hAnsiTheme="majorEastAsia" w:hint="eastAsia"/>
        </w:rPr>
        <w:t>注1）市町は、平成</w:t>
      </w:r>
      <w:r w:rsidRPr="005D3E8F">
        <w:rPr>
          <w:rFonts w:asciiTheme="majorEastAsia" w:eastAsiaTheme="majorEastAsia" w:hAnsiTheme="majorEastAsia"/>
        </w:rPr>
        <w:t>18年3月31日現在。</w:t>
      </w:r>
    </w:p>
    <w:p w:rsidR="00D449AE" w:rsidRDefault="00D449AE" w:rsidP="00D449AE">
      <w:pPr>
        <w:pStyle w:val="9pt"/>
        <w:ind w:left="210" w:rightChars="336" w:right="706" w:firstLineChars="100" w:firstLine="180"/>
        <w:rPr>
          <w:rFonts w:asciiTheme="majorEastAsia" w:eastAsiaTheme="majorEastAsia" w:hAnsiTheme="majorEastAsia"/>
        </w:rPr>
      </w:pPr>
      <w:r w:rsidRPr="005D3E8F">
        <w:rPr>
          <w:rFonts w:asciiTheme="majorEastAsia" w:eastAsiaTheme="majorEastAsia" w:hAnsiTheme="majorEastAsia" w:hint="eastAsia"/>
        </w:rPr>
        <w:t>注2）カッコ内の町については、隣接市町の影響範囲にあるものとして直下の活断層を想定した震度</w:t>
      </w:r>
    </w:p>
    <w:p w:rsidR="00D449AE" w:rsidRPr="005D3E8F" w:rsidRDefault="00D449AE" w:rsidP="00D449AE">
      <w:pPr>
        <w:pStyle w:val="9pt"/>
        <w:ind w:left="210" w:rightChars="336" w:right="706" w:firstLineChars="300" w:firstLine="540"/>
        <w:rPr>
          <w:rFonts w:asciiTheme="majorEastAsia" w:eastAsiaTheme="majorEastAsia" w:hAnsiTheme="majorEastAsia"/>
        </w:rPr>
      </w:pPr>
      <w:r w:rsidRPr="005D3E8F">
        <w:rPr>
          <w:rFonts w:asciiTheme="majorEastAsia" w:eastAsiaTheme="majorEastAsia" w:hAnsiTheme="majorEastAsia" w:hint="eastAsia"/>
        </w:rPr>
        <w:t>予測は行っていない。</w:t>
      </w:r>
      <w:r w:rsidR="008F3E7E" w:rsidRPr="00D47FB5">
        <w:rPr>
          <w:rFonts w:asciiTheme="majorEastAsia" w:eastAsiaTheme="majorEastAsia" w:hAnsiTheme="majorEastAsia" w:hint="eastAsia"/>
        </w:rPr>
        <w:t>（必要に応じて記載）</w:t>
      </w:r>
    </w:p>
    <w:p w:rsidR="00D449AE" w:rsidRDefault="00D449AE" w:rsidP="00D449AE">
      <w:pPr>
        <w:pStyle w:val="afc"/>
        <w:spacing w:before="72"/>
        <w:ind w:left="570"/>
        <w:rPr>
          <w:rFonts w:asciiTheme="majorEastAsia" w:eastAsiaTheme="majorEastAsia" w:hAnsiTheme="majorEastAsia"/>
          <w:i/>
          <w:sz w:val="18"/>
          <w:szCs w:val="18"/>
        </w:rPr>
      </w:pPr>
      <w:r w:rsidRPr="00DE069F">
        <w:rPr>
          <w:rFonts w:asciiTheme="majorEastAsia" w:eastAsiaTheme="majorEastAsia" w:hAnsiTheme="majorEastAsia" w:hint="eastAsia"/>
          <w:i/>
          <w:sz w:val="18"/>
          <w:szCs w:val="18"/>
        </w:rPr>
        <w:t>出典：長崎県地震等防災アセスメント調査報告書（平成</w:t>
      </w:r>
      <w:r w:rsidRPr="00DE069F">
        <w:rPr>
          <w:rFonts w:asciiTheme="majorEastAsia" w:eastAsiaTheme="majorEastAsia" w:hAnsiTheme="majorEastAsia"/>
          <w:i/>
          <w:sz w:val="18"/>
          <w:szCs w:val="18"/>
        </w:rPr>
        <w:t>18年3月）</w:t>
      </w:r>
      <w:r w:rsidR="00FC456B">
        <w:rPr>
          <w:rFonts w:asciiTheme="majorEastAsia" w:eastAsiaTheme="majorEastAsia" w:hAnsiTheme="majorEastAsia" w:hint="eastAsia"/>
          <w:i/>
          <w:sz w:val="18"/>
          <w:szCs w:val="18"/>
        </w:rPr>
        <w:t xml:space="preserve">　</w:t>
      </w:r>
    </w:p>
    <w:p w:rsidR="00D449AE" w:rsidRDefault="00D449AE" w:rsidP="00D449AE">
      <w:pPr>
        <w:pStyle w:val="afc"/>
        <w:spacing w:before="72"/>
        <w:ind w:left="570" w:right="180"/>
        <w:rPr>
          <w:rFonts w:asciiTheme="majorEastAsia" w:eastAsiaTheme="majorEastAsia" w:hAnsiTheme="majorEastAsia"/>
          <w:i/>
          <w:sz w:val="18"/>
          <w:szCs w:val="18"/>
        </w:rPr>
      </w:pPr>
    </w:p>
    <w:p w:rsidR="00434152" w:rsidRDefault="00684DCB" w:rsidP="002F6738">
      <w:pPr>
        <w:pStyle w:val="Default"/>
        <w:spacing w:line="240" w:lineRule="exact"/>
        <w:ind w:left="573"/>
        <w:rPr>
          <w:rFonts w:asciiTheme="majorEastAsia" w:eastAsiaTheme="majorEastAsia" w:hAnsiTheme="majorEastAsia" w:cs="ＭＳ 明朝"/>
          <w:sz w:val="22"/>
        </w:rPr>
      </w:pPr>
      <w:r w:rsidRPr="0086066B">
        <w:rPr>
          <w:rFonts w:asciiTheme="majorEastAsia" w:eastAsiaTheme="majorEastAsia" w:hAnsiTheme="majorEastAsia" w:cs="ＭＳ 明朝"/>
          <w:noProof/>
          <w:color w:val="auto"/>
          <w:sz w:val="22"/>
          <w:szCs w:val="22"/>
        </w:rPr>
        <w:lastRenderedPageBreak/>
        <mc:AlternateContent>
          <mc:Choice Requires="wps">
            <w:drawing>
              <wp:anchor distT="45720" distB="45720" distL="114300" distR="114300" simplePos="0" relativeHeight="251709440" behindDoc="0" locked="0" layoutInCell="1" allowOverlap="1" wp14:anchorId="6EA28A71" wp14:editId="6CA5F095">
                <wp:simplePos x="0" y="0"/>
                <wp:positionH relativeFrom="column">
                  <wp:posOffset>201295</wp:posOffset>
                </wp:positionH>
                <wp:positionV relativeFrom="paragraph">
                  <wp:posOffset>5715</wp:posOffset>
                </wp:positionV>
                <wp:extent cx="5467350" cy="8698230"/>
                <wp:effectExtent l="0" t="0" r="19050" b="26670"/>
                <wp:wrapSquare wrapText="bothSides"/>
                <wp:docPr id="1577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698230"/>
                        </a:xfrm>
                        <a:prstGeom prst="rect">
                          <a:avLst/>
                        </a:prstGeom>
                        <a:solidFill>
                          <a:srgbClr val="FFFFFF"/>
                        </a:solidFill>
                        <a:ln w="9525">
                          <a:solidFill>
                            <a:srgbClr val="000000"/>
                          </a:solidFill>
                          <a:miter lim="800000"/>
                          <a:headEnd/>
                          <a:tailEnd/>
                        </a:ln>
                      </wps:spPr>
                      <wps:txbx>
                        <w:txbxContent>
                          <w:p w:rsidR="00A51FE3" w:rsidRPr="0086066B" w:rsidRDefault="00A51FE3" w:rsidP="00CE38B7">
                            <w:pPr>
                              <w:spacing w:line="300" w:lineRule="exact"/>
                              <w:rPr>
                                <w:rFonts w:ascii="ＭＳ 明朝" w:eastAsia="ＭＳ 明朝" w:hAnsi="ＭＳ 明朝" w:cs="ＭＳ 明朝"/>
                                <w:szCs w:val="21"/>
                              </w:rPr>
                            </w:pPr>
                            <w:bookmarkStart w:id="8" w:name="_Toc497463171"/>
                            <w:r w:rsidRPr="00D449AE">
                              <w:rPr>
                                <w:rFonts w:ascii="ＭＳ 明朝" w:eastAsiaTheme="majorEastAsia" w:hAnsi="ＭＳ 明朝" w:cs="ＭＳ 明朝" w:hint="eastAsia"/>
                                <w:b/>
                                <w:sz w:val="22"/>
                              </w:rPr>
                              <w:t>＜</w:t>
                            </w:r>
                            <w:r w:rsidRPr="00D449AE">
                              <w:rPr>
                                <w:rFonts w:ascii="ＭＳ 明朝" w:eastAsiaTheme="majorEastAsia" w:hAnsi="ＭＳ 明朝" w:cs="ＭＳ 明朝"/>
                                <w:b/>
                                <w:sz w:val="22"/>
                              </w:rPr>
                              <w:t>災害廃棄物の発生量推計方法</w:t>
                            </w:r>
                            <w:bookmarkEnd w:id="8"/>
                            <w:r w:rsidRPr="00D449AE">
                              <w:rPr>
                                <w:rFonts w:ascii="ＭＳ 明朝" w:eastAsiaTheme="majorEastAsia" w:hAnsi="ＭＳ 明朝" w:cs="ＭＳ 明朝" w:hint="eastAsia"/>
                                <w:b/>
                                <w:sz w:val="22"/>
                              </w:rPr>
                              <w:t>＞</w:t>
                            </w:r>
                          </w:p>
                          <w:p w:rsidR="00A51FE3" w:rsidRPr="00D449AE" w:rsidRDefault="00A51FE3" w:rsidP="0086066B">
                            <w:pPr>
                              <w:pStyle w:val="4"/>
                              <w:spacing w:line="300" w:lineRule="exact"/>
                              <w:ind w:leftChars="0" w:left="0"/>
                              <w:rPr>
                                <w:rFonts w:ascii="ＭＳ ゴシック" w:eastAsia="ＭＳ ゴシック" w:hAnsi="ＭＳ ゴシック" w:cs="ＭＳ 明朝"/>
                                <w:szCs w:val="21"/>
                              </w:rPr>
                            </w:pPr>
                            <w:r w:rsidRPr="00D449AE">
                              <w:rPr>
                                <w:rFonts w:ascii="ＭＳ ゴシック" w:eastAsia="ＭＳ ゴシック" w:hAnsi="ＭＳ ゴシック" w:cs="ＭＳ 明朝" w:hint="eastAsia"/>
                                <w:szCs w:val="21"/>
                              </w:rPr>
                              <w:t>①揺れ、液状化等による災害廃棄物</w:t>
                            </w:r>
                          </w:p>
                          <w:p w:rsidR="00A51FE3" w:rsidRPr="006D1EC5" w:rsidRDefault="00A51FE3" w:rsidP="0086066B">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地震の揺れや地震で発生する液状化等を原因とする建物の倒壊で発生する廃棄物を対象とする。</w:t>
                            </w:r>
                          </w:p>
                          <w:p w:rsidR="00A51FE3" w:rsidRDefault="00A51FE3" w:rsidP="0086066B">
                            <w:pPr>
                              <w:spacing w:line="300" w:lineRule="exact"/>
                              <w:ind w:firstLineChars="100" w:firstLine="210"/>
                              <w:rPr>
                                <w:rFonts w:ascii="ＭＳ 明朝" w:eastAsia="ＭＳ 明朝" w:hAnsi="ＭＳ 明朝" w:cs="ＭＳ 明朝"/>
                                <w:szCs w:val="21"/>
                              </w:rPr>
                            </w:pPr>
                            <w:r w:rsidRPr="006D1EC5">
                              <w:rPr>
                                <w:rFonts w:asciiTheme="majorEastAsia" w:eastAsiaTheme="majorEastAsia" w:hAnsiTheme="majorEastAsia" w:cs="ＭＳ 明朝" w:hint="eastAsia"/>
                                <w:szCs w:val="21"/>
                              </w:rPr>
                              <w:t>災害廃棄物の発生量推計方法は、「災害廃棄物対策指針</w:t>
                            </w:r>
                            <w:r>
                              <w:rPr>
                                <w:rFonts w:asciiTheme="majorEastAsia" w:eastAsiaTheme="majorEastAsia" w:hAnsiTheme="majorEastAsia" w:cs="ＭＳ 明朝" w:hint="eastAsia"/>
                                <w:szCs w:val="21"/>
                              </w:rPr>
                              <w:t>（</w:t>
                            </w:r>
                            <w:r w:rsidRPr="006D1EC5">
                              <w:rPr>
                                <w:rFonts w:asciiTheme="majorEastAsia" w:eastAsiaTheme="majorEastAsia" w:hAnsiTheme="majorEastAsia" w:cs="ＭＳ 明朝" w:hint="eastAsia"/>
                                <w:szCs w:val="21"/>
                              </w:rPr>
                              <w:t>技術資料）</w:t>
                            </w:r>
                            <w:r>
                              <w:rPr>
                                <w:rFonts w:asciiTheme="majorEastAsia" w:eastAsiaTheme="majorEastAsia" w:hAnsiTheme="majorEastAsia" w:cs="ＭＳ 明朝" w:hint="eastAsia"/>
                                <w:szCs w:val="21"/>
                              </w:rPr>
                              <w:t>」</w:t>
                            </w:r>
                            <w:r w:rsidRPr="006D1EC5">
                              <w:rPr>
                                <w:rFonts w:asciiTheme="majorEastAsia" w:eastAsiaTheme="majorEastAsia" w:hAnsiTheme="majorEastAsia" w:cs="ＭＳ 明朝" w:hint="eastAsia"/>
                                <w:szCs w:val="21"/>
                              </w:rPr>
                              <w:t>で示された手法を用いて推計した。</w:t>
                            </w:r>
                          </w:p>
                          <w:p w:rsidR="00A51FE3" w:rsidRDefault="00A51FE3" w:rsidP="0086066B">
                            <w:pPr>
                              <w:spacing w:line="300" w:lineRule="exact"/>
                              <w:ind w:firstLineChars="100" w:firstLine="210"/>
                              <w:rPr>
                                <w:rFonts w:ascii="ＭＳ 明朝" w:eastAsia="ＭＳ 明朝" w:hAnsi="ＭＳ 明朝" w:cs="ＭＳ 明朝"/>
                                <w:szCs w:val="21"/>
                              </w:rPr>
                            </w:pPr>
                          </w:p>
                          <w:tbl>
                            <w:tblPr>
                              <w:tblStyle w:val="a9"/>
                              <w:tblW w:w="82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A51FE3" w:rsidRPr="00A21508" w:rsidTr="00F066ED">
                              <w:trPr>
                                <w:trHeight w:val="567"/>
                                <w:jc w:val="center"/>
                              </w:trPr>
                              <w:tc>
                                <w:tcPr>
                                  <w:tcW w:w="9268" w:type="dxa"/>
                                  <w:vAlign w:val="center"/>
                                </w:tcPr>
                                <w:p w:rsidR="00A51FE3" w:rsidRPr="006D1EC5" w:rsidRDefault="00A51FE3" w:rsidP="00F066ED">
                                  <w:pPr>
                                    <w:jc w:val="center"/>
                                    <w:rPr>
                                      <w:rFonts w:ascii="ＭＳ ゴシック" w:eastAsia="ＭＳ ゴシック" w:hAnsi="ＭＳ ゴシック"/>
                                      <w:b/>
                                    </w:rPr>
                                  </w:pPr>
                                  <w:r w:rsidRPr="006D1EC5">
                                    <w:rPr>
                                      <w:rFonts w:ascii="ＭＳ ゴシック" w:eastAsia="ＭＳ ゴシック" w:hAnsi="ＭＳ ゴシック" w:hint="eastAsia"/>
                                      <w:b/>
                                    </w:rPr>
                                    <w:t>①災害廃棄物発生量（ｔ）＝原単位（ｔ/棟）×被害戸数（棟）</w:t>
                                  </w:r>
                                </w:p>
                              </w:tc>
                            </w:tr>
                          </w:tbl>
                          <w:p w:rsidR="00A51FE3" w:rsidRPr="00684DCB" w:rsidRDefault="00A51FE3" w:rsidP="002F6738">
                            <w:pPr>
                              <w:spacing w:line="240" w:lineRule="exact"/>
                              <w:ind w:firstLineChars="100" w:firstLine="210"/>
                              <w:rPr>
                                <w:rFonts w:ascii="ＭＳ 明朝" w:eastAsia="ＭＳ 明朝" w:hAnsi="ＭＳ 明朝" w:cs="ＭＳ 明朝"/>
                                <w:szCs w:val="21"/>
                              </w:rPr>
                            </w:pPr>
                          </w:p>
                          <w:p w:rsidR="00A51FE3" w:rsidRPr="006D1EC5" w:rsidRDefault="00A51FE3" w:rsidP="0086066B">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利用した発生原単位は、</w:t>
                            </w:r>
                            <w:r w:rsidRPr="006D1EC5">
                              <w:rPr>
                                <w:rFonts w:asciiTheme="majorEastAsia" w:eastAsiaTheme="majorEastAsia" w:hAnsiTheme="majorEastAsia" w:cs="ＭＳ 明朝"/>
                                <w:szCs w:val="21"/>
                              </w:rPr>
                              <w:fldChar w:fldCharType="begin"/>
                            </w:r>
                            <w:r w:rsidRPr="006D1EC5">
                              <w:rPr>
                                <w:rFonts w:asciiTheme="majorEastAsia" w:eastAsiaTheme="majorEastAsia" w:hAnsiTheme="majorEastAsia" w:cs="ＭＳ 明朝"/>
                                <w:szCs w:val="21"/>
                              </w:rPr>
                              <w:instrText xml:space="preserve"> </w:instrText>
                            </w:r>
                            <w:r w:rsidRPr="006D1EC5">
                              <w:rPr>
                                <w:rFonts w:asciiTheme="majorEastAsia" w:eastAsiaTheme="majorEastAsia" w:hAnsiTheme="majorEastAsia" w:cs="ＭＳ 明朝" w:hint="eastAsia"/>
                                <w:szCs w:val="21"/>
                              </w:rPr>
                              <w:instrText>REF _Ref477266426 \h</w:instrText>
                            </w:r>
                            <w:r w:rsidRPr="006D1EC5">
                              <w:rPr>
                                <w:rFonts w:asciiTheme="majorEastAsia" w:eastAsiaTheme="majorEastAsia" w:hAnsiTheme="majorEastAsia" w:cs="ＭＳ 明朝"/>
                                <w:szCs w:val="21"/>
                              </w:rPr>
                              <w:instrText xml:space="preserve">  \* MERGEFORMAT </w:instrText>
                            </w:r>
                            <w:r w:rsidRPr="006D1EC5">
                              <w:rPr>
                                <w:rFonts w:asciiTheme="majorEastAsia" w:eastAsiaTheme="majorEastAsia" w:hAnsiTheme="majorEastAsia" w:cs="ＭＳ 明朝"/>
                                <w:szCs w:val="21"/>
                              </w:rPr>
                            </w:r>
                            <w:r w:rsidRPr="006D1EC5">
                              <w:rPr>
                                <w:rFonts w:asciiTheme="majorEastAsia" w:eastAsiaTheme="majorEastAsia" w:hAnsiTheme="majorEastAsia" w:cs="ＭＳ 明朝"/>
                                <w:szCs w:val="21"/>
                              </w:rPr>
                              <w:fldChar w:fldCharType="separate"/>
                            </w:r>
                            <w:r w:rsidRPr="00331940">
                              <w:rPr>
                                <w:rFonts w:asciiTheme="majorEastAsia" w:eastAsiaTheme="majorEastAsia" w:hAnsiTheme="majorEastAsia" w:cs="ＭＳ 明朝" w:hint="eastAsia"/>
                                <w:szCs w:val="21"/>
                              </w:rPr>
                              <w:t>表</w:t>
                            </w:r>
                            <w:r w:rsidRPr="006D1EC5">
                              <w:rPr>
                                <w:rFonts w:asciiTheme="majorEastAsia" w:eastAsiaTheme="majorEastAsia" w:hAnsiTheme="majorEastAsia" w:cs="ＭＳ 明朝"/>
                                <w:szCs w:val="21"/>
                              </w:rPr>
                              <w:fldChar w:fldCharType="end"/>
                            </w:r>
                            <w:r w:rsidRPr="006D1EC5">
                              <w:rPr>
                                <w:rFonts w:asciiTheme="majorEastAsia" w:eastAsiaTheme="majorEastAsia" w:hAnsiTheme="majorEastAsia" w:cs="ＭＳ 明朝"/>
                                <w:szCs w:val="21"/>
                              </w:rPr>
                              <w:t>に示すとおりである。</w:t>
                            </w:r>
                          </w:p>
                          <w:p w:rsidR="00A51FE3" w:rsidRPr="006D1EC5" w:rsidRDefault="00A51FE3" w:rsidP="002F6738">
                            <w:pPr>
                              <w:spacing w:line="240" w:lineRule="exact"/>
                              <w:ind w:leftChars="200" w:left="420"/>
                              <w:rPr>
                                <w:rFonts w:asciiTheme="majorEastAsia" w:eastAsiaTheme="majorEastAsia" w:hAnsiTheme="majorEastAsia" w:cs="ＭＳ 明朝"/>
                                <w:szCs w:val="21"/>
                              </w:rPr>
                            </w:pPr>
                          </w:p>
                          <w:p w:rsidR="00A51FE3" w:rsidRPr="00C86143" w:rsidRDefault="00A51FE3" w:rsidP="0086066B">
                            <w:pPr>
                              <w:spacing w:line="300" w:lineRule="exact"/>
                              <w:jc w:val="center"/>
                              <w:rPr>
                                <w:rFonts w:asciiTheme="majorEastAsia" w:eastAsiaTheme="majorEastAsia" w:hAnsiTheme="majorEastAsia" w:cs="ＭＳ 明朝"/>
                                <w:b/>
                                <w:bCs/>
                                <w:szCs w:val="21"/>
                              </w:rPr>
                            </w:pPr>
                            <w:bookmarkStart w:id="9" w:name="_Ref477266426"/>
                            <w:r w:rsidRPr="00C86143">
                              <w:rPr>
                                <w:rFonts w:asciiTheme="majorEastAsia" w:eastAsiaTheme="majorEastAsia" w:hAnsiTheme="majorEastAsia" w:cs="ＭＳ 明朝" w:hint="eastAsia"/>
                                <w:b/>
                                <w:bCs/>
                                <w:color w:val="00B050"/>
                                <w:szCs w:val="21"/>
                              </w:rPr>
                              <w:t>表</w:t>
                            </w:r>
                            <w:bookmarkEnd w:id="9"/>
                            <w:r w:rsidRPr="00793D58">
                              <w:rPr>
                                <w:rFonts w:asciiTheme="majorEastAsia" w:eastAsiaTheme="majorEastAsia" w:hAnsiTheme="majorEastAsia" w:cs="ＭＳ 明朝" w:hint="eastAsia"/>
                                <w:b/>
                                <w:bCs/>
                                <w:color w:val="00B050"/>
                                <w:szCs w:val="21"/>
                              </w:rPr>
                              <w:t>■</w:t>
                            </w:r>
                            <w:r>
                              <w:rPr>
                                <w:rFonts w:asciiTheme="majorEastAsia" w:eastAsiaTheme="majorEastAsia" w:hAnsiTheme="majorEastAsia" w:cs="ＭＳ 明朝" w:hint="eastAsia"/>
                                <w:b/>
                                <w:bCs/>
                                <w:color w:val="00B050"/>
                                <w:szCs w:val="21"/>
                              </w:rPr>
                              <w:t>■</w:t>
                            </w:r>
                            <w:r w:rsidRPr="00C86143">
                              <w:rPr>
                                <w:rFonts w:asciiTheme="majorEastAsia" w:eastAsiaTheme="majorEastAsia" w:hAnsiTheme="majorEastAsia" w:cs="ＭＳ 明朝"/>
                                <w:b/>
                                <w:bCs/>
                                <w:color w:val="00B050"/>
                                <w:szCs w:val="21"/>
                              </w:rPr>
                              <w:t xml:space="preserve">　利用した災害廃棄物の発生原単位</w:t>
                            </w:r>
                          </w:p>
                          <w:tbl>
                            <w:tblPr>
                              <w:tblStyle w:val="12"/>
                              <w:tblW w:w="0" w:type="auto"/>
                              <w:jc w:val="center"/>
                              <w:tblLook w:val="04A0" w:firstRow="1" w:lastRow="0" w:firstColumn="1" w:lastColumn="0" w:noHBand="0" w:noVBand="1"/>
                            </w:tblPr>
                            <w:tblGrid>
                              <w:gridCol w:w="1691"/>
                              <w:gridCol w:w="2136"/>
                            </w:tblGrid>
                            <w:tr w:rsidR="00A51FE3" w:rsidRPr="0086066B" w:rsidTr="00DE069F">
                              <w:trPr>
                                <w:trHeight w:val="340"/>
                                <w:jc w:val="center"/>
                              </w:trPr>
                              <w:tc>
                                <w:tcPr>
                                  <w:tcW w:w="1691" w:type="dxa"/>
                                  <w:shd w:val="clear" w:color="auto" w:fill="BFBFBF" w:themeFill="background1" w:themeFillShade="BF"/>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対　象</w:t>
                                  </w:r>
                                </w:p>
                              </w:tc>
                              <w:tc>
                                <w:tcPr>
                                  <w:tcW w:w="2136" w:type="dxa"/>
                                  <w:shd w:val="clear" w:color="auto" w:fill="BFBFBF" w:themeFill="background1" w:themeFillShade="BF"/>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原単位（t/棟）</w:t>
                                  </w:r>
                                </w:p>
                              </w:tc>
                            </w:tr>
                            <w:tr w:rsidR="00A51FE3" w:rsidRPr="0086066B" w:rsidTr="00DE069F">
                              <w:trPr>
                                <w:trHeight w:val="340"/>
                                <w:jc w:val="center"/>
                              </w:trPr>
                              <w:tc>
                                <w:tcPr>
                                  <w:tcW w:w="1691" w:type="dxa"/>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全壊家屋</w:t>
                                  </w:r>
                                </w:p>
                              </w:tc>
                              <w:tc>
                                <w:tcPr>
                                  <w:tcW w:w="2136" w:type="dxa"/>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117</w:t>
                                  </w:r>
                                </w:p>
                              </w:tc>
                            </w:tr>
                            <w:tr w:rsidR="00A51FE3" w:rsidRPr="0086066B" w:rsidTr="00DE069F">
                              <w:trPr>
                                <w:trHeight w:val="340"/>
                                <w:jc w:val="center"/>
                              </w:trPr>
                              <w:tc>
                                <w:tcPr>
                                  <w:tcW w:w="1691" w:type="dxa"/>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半壊家屋</w:t>
                                  </w:r>
                                </w:p>
                              </w:tc>
                              <w:tc>
                                <w:tcPr>
                                  <w:tcW w:w="2136" w:type="dxa"/>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23</w:t>
                                  </w:r>
                                </w:p>
                              </w:tc>
                            </w:tr>
                          </w:tbl>
                          <w:p w:rsidR="00A51FE3" w:rsidRPr="00DE069F" w:rsidRDefault="00A51FE3" w:rsidP="00DA1660">
                            <w:pPr>
                              <w:snapToGrid w:val="0"/>
                              <w:spacing w:beforeLines="20" w:before="72" w:line="300" w:lineRule="exact"/>
                              <w:jc w:val="center"/>
                              <w:rPr>
                                <w:rFonts w:asciiTheme="majorEastAsia" w:eastAsiaTheme="majorEastAsia" w:hAnsiTheme="majorEastAsia"/>
                                <w:i/>
                                <w:sz w:val="16"/>
                                <w:szCs w:val="21"/>
                              </w:rPr>
                            </w:pPr>
                            <w:r>
                              <w:rPr>
                                <w:rFonts w:asciiTheme="majorEastAsia" w:eastAsiaTheme="majorEastAsia" w:hAnsiTheme="majorEastAsia" w:cs="ＭＳ 明朝" w:hint="eastAsia"/>
                                <w:i/>
                                <w:sz w:val="18"/>
                                <w:szCs w:val="18"/>
                              </w:rPr>
                              <w:t>出典</w:t>
                            </w:r>
                            <w:r>
                              <w:rPr>
                                <w:rFonts w:asciiTheme="majorEastAsia" w:eastAsiaTheme="majorEastAsia" w:hAnsiTheme="majorEastAsia" w:cs="ＭＳ 明朝"/>
                                <w:i/>
                                <w:sz w:val="18"/>
                                <w:szCs w:val="18"/>
                              </w:rPr>
                              <w:t>：</w:t>
                            </w:r>
                            <w:r w:rsidRPr="00DE069F">
                              <w:rPr>
                                <w:rFonts w:asciiTheme="majorEastAsia" w:eastAsiaTheme="majorEastAsia" w:hAnsiTheme="majorEastAsia" w:cs="ＭＳ 明朝" w:hint="eastAsia"/>
                                <w:i/>
                                <w:sz w:val="18"/>
                                <w:szCs w:val="18"/>
                              </w:rPr>
                              <w:t>環境省「災害廃棄物対策指針」技術資料 1-11-1-1</w:t>
                            </w:r>
                          </w:p>
                          <w:p w:rsidR="00A51FE3" w:rsidRPr="0086066B" w:rsidRDefault="00A51FE3" w:rsidP="0086066B">
                            <w:pPr>
                              <w:widowControl/>
                              <w:spacing w:line="300" w:lineRule="exact"/>
                              <w:jc w:val="left"/>
                              <w:rPr>
                                <w:rFonts w:ascii="ＭＳ ゴシック" w:eastAsia="ＭＳ ゴシック" w:hAnsi="ＭＳ 明朝" w:cs="ＭＳ 明朝"/>
                                <w:bCs/>
                                <w:sz w:val="22"/>
                                <w:szCs w:val="21"/>
                              </w:rPr>
                            </w:pPr>
                          </w:p>
                          <w:p w:rsidR="00A51FE3" w:rsidRPr="0086066B" w:rsidRDefault="00A51FE3" w:rsidP="00D449AE">
                            <w:pPr>
                              <w:keepNext/>
                              <w:numPr>
                                <w:ilvl w:val="3"/>
                                <w:numId w:val="0"/>
                              </w:numPr>
                              <w:spacing w:line="300" w:lineRule="exact"/>
                              <w:outlineLvl w:val="3"/>
                              <w:rPr>
                                <w:rFonts w:ascii="ＭＳ ゴシック" w:eastAsia="ＭＳ ゴシック" w:hAnsi="ＭＳ ゴシック" w:cs="ＭＳ 明朝"/>
                                <w:b/>
                                <w:bCs/>
                                <w:szCs w:val="21"/>
                              </w:rPr>
                            </w:pPr>
                            <w:r w:rsidRPr="00D449AE">
                              <w:rPr>
                                <w:rFonts w:ascii="ＭＳ ゴシック" w:eastAsia="ＭＳ ゴシック" w:hAnsi="ＭＳ ゴシック" w:cs="ＭＳ 明朝" w:hint="eastAsia"/>
                                <w:b/>
                                <w:bCs/>
                                <w:szCs w:val="21"/>
                              </w:rPr>
                              <w:t>②</w:t>
                            </w:r>
                            <w:r w:rsidRPr="0086066B">
                              <w:rPr>
                                <w:rFonts w:ascii="ＭＳ ゴシック" w:eastAsia="ＭＳ ゴシック" w:hAnsi="ＭＳ ゴシック" w:cs="ＭＳ 明朝" w:hint="eastAsia"/>
                                <w:b/>
                                <w:bCs/>
                                <w:szCs w:val="21"/>
                              </w:rPr>
                              <w:t>火災焼失に伴う災害廃棄物</w:t>
                            </w:r>
                          </w:p>
                          <w:p w:rsidR="00A51FE3" w:rsidRPr="006D1EC5" w:rsidRDefault="00A51FE3" w:rsidP="00D449AE">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地震により倒壊した建物が火災で焼失した場合、その分災害廃棄物は減量化する可能性があるため、揺れや液状化等による被害家屋とは厳密に区別しなければならない点に注意が必要である。</w:t>
                            </w:r>
                          </w:p>
                          <w:p w:rsidR="00A51FE3" w:rsidRPr="006D1EC5" w:rsidRDefault="00A51FE3" w:rsidP="009069E2">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アセスメント調査の</w:t>
                            </w:r>
                            <w:r w:rsidRPr="006D1EC5">
                              <w:rPr>
                                <w:rFonts w:asciiTheme="majorEastAsia" w:eastAsiaTheme="majorEastAsia" w:hAnsiTheme="majorEastAsia" w:cs="ＭＳ 明朝"/>
                                <w:szCs w:val="21"/>
                              </w:rPr>
                              <w:t>断層帯による地震被害想定では、</w:t>
                            </w:r>
                            <w:r w:rsidRPr="006D1EC5">
                              <w:rPr>
                                <w:rFonts w:asciiTheme="majorEastAsia" w:eastAsiaTheme="majorEastAsia" w:hAnsiTheme="majorEastAsia" w:cs="ＭＳ 明朝" w:hint="eastAsia"/>
                                <w:szCs w:val="21"/>
                              </w:rPr>
                              <w:t>揺れや液状化による被害とは別に火災焼失による被害を整理してあるため、技術資料【技1-11-1-1】で示された手法を用いて火災焼失に伴う災害廃棄物の発生量を推計した。利用した</w:t>
                            </w:r>
                            <w:r w:rsidRPr="006D1EC5">
                              <w:rPr>
                                <w:rFonts w:asciiTheme="majorEastAsia" w:eastAsiaTheme="majorEastAsia" w:hAnsiTheme="majorEastAsia" w:cs="ＭＳ 明朝"/>
                                <w:szCs w:val="21"/>
                              </w:rPr>
                              <w:t>原単位は、</w:t>
                            </w:r>
                            <w:r>
                              <w:rPr>
                                <w:rFonts w:asciiTheme="majorEastAsia" w:eastAsiaTheme="majorEastAsia" w:hAnsiTheme="majorEastAsia" w:cs="ＭＳ 明朝" w:hint="eastAsia"/>
                                <w:szCs w:val="21"/>
                              </w:rPr>
                              <w:t>表■</w:t>
                            </w:r>
                            <w:r>
                              <w:rPr>
                                <w:rFonts w:asciiTheme="majorEastAsia" w:eastAsiaTheme="majorEastAsia" w:hAnsiTheme="majorEastAsia" w:cs="ＭＳ 明朝"/>
                                <w:szCs w:val="21"/>
                              </w:rPr>
                              <w:t>■</w:t>
                            </w:r>
                            <w:r w:rsidRPr="006D1EC5">
                              <w:rPr>
                                <w:rFonts w:asciiTheme="majorEastAsia" w:eastAsiaTheme="majorEastAsia" w:hAnsiTheme="majorEastAsia" w:cs="ＭＳ 明朝"/>
                                <w:szCs w:val="21"/>
                              </w:rPr>
                              <w:t>に示すとおりである。</w:t>
                            </w:r>
                          </w:p>
                          <w:p w:rsidR="00A51FE3" w:rsidRPr="006D1EC5" w:rsidRDefault="00A51FE3" w:rsidP="00D449AE">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なお、</w:t>
                            </w:r>
                            <w:r w:rsidRPr="006D1EC5">
                              <w:rPr>
                                <w:rFonts w:asciiTheme="majorEastAsia" w:eastAsiaTheme="majorEastAsia" w:hAnsiTheme="majorEastAsia" w:cs="ＭＳ 明朝"/>
                                <w:szCs w:val="21"/>
                              </w:rPr>
                              <w:t>直下型地震については、火災焼失に伴う被害が想定されていないため、直下型地震については火災焼失に伴う災害廃棄物は含まない。</w:t>
                            </w:r>
                          </w:p>
                          <w:p w:rsidR="00A51FE3" w:rsidRDefault="00A51FE3" w:rsidP="002F6738">
                            <w:pPr>
                              <w:spacing w:line="260" w:lineRule="exact"/>
                              <w:ind w:firstLineChars="100" w:firstLine="210"/>
                              <w:rPr>
                                <w:rFonts w:ascii="ＭＳ 明朝" w:eastAsia="ＭＳ 明朝" w:hAnsi="ＭＳ 明朝" w:cs="ＭＳ 明朝"/>
                                <w:szCs w:val="21"/>
                              </w:rPr>
                            </w:pPr>
                          </w:p>
                          <w:tbl>
                            <w:tblPr>
                              <w:tblStyle w:val="a9"/>
                              <w:tblW w:w="82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A51FE3" w:rsidRPr="00A21508" w:rsidTr="00C1231E">
                              <w:trPr>
                                <w:trHeight w:val="567"/>
                                <w:jc w:val="center"/>
                              </w:trPr>
                              <w:tc>
                                <w:tcPr>
                                  <w:tcW w:w="9268" w:type="dxa"/>
                                  <w:vAlign w:val="center"/>
                                </w:tcPr>
                                <w:p w:rsidR="00A51FE3" w:rsidRPr="006D1EC5" w:rsidRDefault="00A51FE3" w:rsidP="00F066ED">
                                  <w:pPr>
                                    <w:jc w:val="center"/>
                                    <w:rPr>
                                      <w:rFonts w:asciiTheme="majorEastAsia" w:eastAsiaTheme="majorEastAsia" w:hAnsiTheme="majorEastAsia"/>
                                      <w:b/>
                                    </w:rPr>
                                  </w:pPr>
                                  <w:r w:rsidRPr="006D1EC5">
                                    <w:rPr>
                                      <w:rFonts w:asciiTheme="majorEastAsia" w:eastAsiaTheme="majorEastAsia" w:hAnsiTheme="majorEastAsia" w:hint="eastAsia"/>
                                      <w:b/>
                                    </w:rPr>
                                    <w:t>②災害廃棄物発生量（ｔ）＝原単位（ｔ/棟）×被害戸数（棟）</w:t>
                                  </w:r>
                                </w:p>
                              </w:tc>
                            </w:tr>
                          </w:tbl>
                          <w:p w:rsidR="00A51FE3" w:rsidRPr="00684DCB" w:rsidRDefault="00A51FE3" w:rsidP="002F6738">
                            <w:pPr>
                              <w:spacing w:line="240" w:lineRule="exact"/>
                            </w:pPr>
                            <w:bookmarkStart w:id="10" w:name="_Ref494220301"/>
                          </w:p>
                          <w:p w:rsidR="00A51FE3" w:rsidRPr="00C86143" w:rsidRDefault="00A51FE3" w:rsidP="00665982">
                            <w:pPr>
                              <w:pStyle w:val="af"/>
                              <w:spacing w:line="320" w:lineRule="exact"/>
                              <w:jc w:val="center"/>
                              <w:rPr>
                                <w:rFonts w:asciiTheme="majorEastAsia" w:eastAsiaTheme="majorEastAsia" w:hAnsiTheme="majorEastAsia" w:cs="ＭＳ 明朝"/>
                              </w:rPr>
                            </w:pPr>
                            <w:r w:rsidRPr="00C86143">
                              <w:rPr>
                                <w:rFonts w:asciiTheme="majorEastAsia" w:eastAsiaTheme="majorEastAsia" w:hAnsiTheme="majorEastAsia" w:cs="ＭＳ 明朝" w:hint="eastAsia"/>
                                <w:color w:val="00B050"/>
                              </w:rPr>
                              <w:t>表</w:t>
                            </w:r>
                            <w:bookmarkEnd w:id="10"/>
                            <w:r w:rsidRPr="00793D58">
                              <w:rPr>
                                <w:rFonts w:asciiTheme="majorEastAsia" w:eastAsiaTheme="majorEastAsia" w:hAnsiTheme="majorEastAsia" w:cs="ＭＳ 明朝" w:hint="eastAsia"/>
                                <w:color w:val="00B050"/>
                              </w:rPr>
                              <w:t>■</w:t>
                            </w:r>
                            <w:r>
                              <w:rPr>
                                <w:rFonts w:asciiTheme="majorEastAsia" w:eastAsiaTheme="majorEastAsia" w:hAnsiTheme="majorEastAsia" w:cs="ＭＳ 明朝" w:hint="eastAsia"/>
                                <w:color w:val="00B050"/>
                              </w:rPr>
                              <w:t xml:space="preserve">■　</w:t>
                            </w:r>
                            <w:r w:rsidRPr="00C86143">
                              <w:rPr>
                                <w:rFonts w:asciiTheme="majorEastAsia" w:eastAsiaTheme="majorEastAsia" w:hAnsiTheme="majorEastAsia" w:cs="ＭＳ 明朝"/>
                                <w:color w:val="00B050"/>
                              </w:rPr>
                              <w:t>火災焼失に伴う災害廃棄物の発生原単位</w:t>
                            </w:r>
                          </w:p>
                          <w:tbl>
                            <w:tblPr>
                              <w:tblStyle w:val="22"/>
                              <w:tblW w:w="0" w:type="auto"/>
                              <w:jc w:val="center"/>
                              <w:shd w:val="clear" w:color="auto" w:fill="BFBFBF" w:themeFill="background1" w:themeFillShade="BF"/>
                              <w:tblLook w:val="04A0" w:firstRow="1" w:lastRow="0" w:firstColumn="1" w:lastColumn="0" w:noHBand="0" w:noVBand="1"/>
                            </w:tblPr>
                            <w:tblGrid>
                              <w:gridCol w:w="1691"/>
                              <w:gridCol w:w="2136"/>
                              <w:gridCol w:w="3758"/>
                            </w:tblGrid>
                            <w:tr w:rsidR="00A51FE3" w:rsidRPr="006D1EC5" w:rsidTr="00665982">
                              <w:trPr>
                                <w:trHeight w:val="349"/>
                                <w:jc w:val="center"/>
                              </w:trPr>
                              <w:tc>
                                <w:tcPr>
                                  <w:tcW w:w="1691" w:type="dxa"/>
                                  <w:tcBorders>
                                    <w:bottom w:val="single" w:sz="4" w:space="0" w:color="auto"/>
                                  </w:tcBorders>
                                  <w:shd w:val="clear" w:color="auto" w:fill="BFBFBF" w:themeFill="background1" w:themeFillShade="BF"/>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対　象</w:t>
                                  </w:r>
                                </w:p>
                              </w:tc>
                              <w:tc>
                                <w:tcPr>
                                  <w:tcW w:w="2136" w:type="dxa"/>
                                  <w:tcBorders>
                                    <w:bottom w:val="single" w:sz="4" w:space="0" w:color="auto"/>
                                  </w:tcBorders>
                                  <w:shd w:val="clear" w:color="auto" w:fill="BFBFBF" w:themeFill="background1" w:themeFillShade="BF"/>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原単位（t/棟）</w:t>
                                  </w:r>
                                </w:p>
                              </w:tc>
                              <w:tc>
                                <w:tcPr>
                                  <w:tcW w:w="3758" w:type="dxa"/>
                                  <w:tcBorders>
                                    <w:bottom w:val="single" w:sz="4" w:space="0" w:color="auto"/>
                                  </w:tcBorders>
                                  <w:shd w:val="clear" w:color="auto" w:fill="BFBFBF" w:themeFill="background1" w:themeFillShade="BF"/>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全壊家屋（</w:t>
                                  </w:r>
                                  <w:r w:rsidRPr="006D1EC5">
                                    <w:rPr>
                                      <w:rFonts w:asciiTheme="majorEastAsia" w:eastAsiaTheme="majorEastAsia" w:hAnsiTheme="majorEastAsia" w:cs="ＭＳ 明朝" w:hint="eastAsia"/>
                                      <w:szCs w:val="21"/>
                                    </w:rPr>
                                    <w:t>117</w:t>
                                  </w:r>
                                  <w:r w:rsidRPr="006D1EC5">
                                    <w:rPr>
                                      <w:rFonts w:asciiTheme="majorEastAsia" w:eastAsiaTheme="majorEastAsia" w:hAnsiTheme="majorEastAsia" w:cs="ＭＳ 明朝"/>
                                      <w:szCs w:val="21"/>
                                    </w:rPr>
                                    <w:t>t/棟）に対する</w:t>
                                  </w:r>
                                  <w:r w:rsidRPr="006D1EC5">
                                    <w:rPr>
                                      <w:rFonts w:asciiTheme="majorEastAsia" w:eastAsiaTheme="majorEastAsia" w:hAnsiTheme="majorEastAsia" w:cs="ＭＳ 明朝" w:hint="eastAsia"/>
                                      <w:szCs w:val="21"/>
                                    </w:rPr>
                                    <w:t>減量率</w:t>
                                  </w:r>
                                </w:p>
                              </w:tc>
                            </w:tr>
                            <w:tr w:rsidR="00A51FE3" w:rsidRPr="006D1EC5" w:rsidTr="00DE069F">
                              <w:trPr>
                                <w:trHeight w:val="340"/>
                                <w:jc w:val="center"/>
                              </w:trPr>
                              <w:tc>
                                <w:tcPr>
                                  <w:tcW w:w="1691"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木造建築物</w:t>
                                  </w:r>
                                </w:p>
                              </w:tc>
                              <w:tc>
                                <w:tcPr>
                                  <w:tcW w:w="2136"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78</w:t>
                                  </w:r>
                                </w:p>
                              </w:tc>
                              <w:tc>
                                <w:tcPr>
                                  <w:tcW w:w="3758"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34％</w:t>
                                  </w:r>
                                </w:p>
                              </w:tc>
                            </w:tr>
                            <w:tr w:rsidR="00A51FE3" w:rsidRPr="006D1EC5" w:rsidTr="00DE069F">
                              <w:trPr>
                                <w:trHeight w:val="340"/>
                                <w:jc w:val="center"/>
                              </w:trPr>
                              <w:tc>
                                <w:tcPr>
                                  <w:tcW w:w="1691"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非木造建築物</w:t>
                                  </w:r>
                                </w:p>
                              </w:tc>
                              <w:tc>
                                <w:tcPr>
                                  <w:tcW w:w="2136"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98</w:t>
                                  </w:r>
                                </w:p>
                              </w:tc>
                              <w:tc>
                                <w:tcPr>
                                  <w:tcW w:w="3758"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16％</w:t>
                                  </w:r>
                                </w:p>
                              </w:tc>
                            </w:tr>
                          </w:tbl>
                          <w:p w:rsidR="00A51FE3" w:rsidRPr="006D1EC5" w:rsidRDefault="00A51FE3" w:rsidP="00DA1660">
                            <w:pPr>
                              <w:wordWrap w:val="0"/>
                              <w:snapToGrid w:val="0"/>
                              <w:spacing w:beforeLines="20" w:before="72" w:line="300" w:lineRule="exact"/>
                              <w:jc w:val="right"/>
                              <w:rPr>
                                <w:rFonts w:asciiTheme="majorEastAsia" w:eastAsiaTheme="majorEastAsia" w:hAnsiTheme="majorEastAsia"/>
                                <w:i/>
                                <w:sz w:val="16"/>
                                <w:szCs w:val="21"/>
                              </w:rPr>
                            </w:pPr>
                            <w:r>
                              <w:rPr>
                                <w:rFonts w:asciiTheme="majorEastAsia" w:eastAsiaTheme="majorEastAsia" w:hAnsiTheme="majorEastAsia" w:cs="ＭＳ 明朝" w:hint="eastAsia"/>
                                <w:i/>
                                <w:sz w:val="18"/>
                                <w:szCs w:val="18"/>
                              </w:rPr>
                              <w:t>出典</w:t>
                            </w:r>
                            <w:r w:rsidRPr="00DE069F">
                              <w:rPr>
                                <w:rFonts w:asciiTheme="majorEastAsia" w:eastAsiaTheme="majorEastAsia" w:hAnsiTheme="majorEastAsia" w:cs="ＭＳ 明朝"/>
                                <w:i/>
                                <w:sz w:val="18"/>
                                <w:szCs w:val="18"/>
                              </w:rPr>
                              <w:t>：</w:t>
                            </w:r>
                            <w:r w:rsidRPr="00DE069F">
                              <w:rPr>
                                <w:rFonts w:asciiTheme="majorEastAsia" w:eastAsiaTheme="majorEastAsia" w:hAnsiTheme="majorEastAsia" w:cs="ＭＳ 明朝" w:hint="eastAsia"/>
                                <w:i/>
                                <w:sz w:val="18"/>
                                <w:szCs w:val="18"/>
                              </w:rPr>
                              <w:t xml:space="preserve">環境省「災害廃棄物対策指針」技術資料 1-11-1-1　</w:t>
                            </w:r>
                            <w:r w:rsidRPr="00DA1660">
                              <w:rPr>
                                <w:rFonts w:asciiTheme="majorEastAsia" w:eastAsiaTheme="majorEastAsia" w:hAnsiTheme="majorEastAsia" w:cs="ＭＳ 明朝"/>
                                <w:i/>
                                <w:sz w:val="18"/>
                                <w:szCs w:val="18"/>
                              </w:rPr>
                              <w:t xml:space="preserve">　　</w:t>
                            </w:r>
                          </w:p>
                          <w:p w:rsidR="00A51FE3" w:rsidRPr="00665982" w:rsidRDefault="00A51FE3" w:rsidP="00185045">
                            <w:pPr>
                              <w:widowControl/>
                              <w:spacing w:line="260" w:lineRule="exact"/>
                              <w:jc w:val="left"/>
                              <w:rPr>
                                <w:rFonts w:ascii="ＭＳ ゴシック" w:eastAsia="ＭＳ ゴシック" w:hAnsi="ＭＳ 明朝" w:cs="ＭＳ 明朝"/>
                                <w:bCs/>
                                <w:sz w:val="22"/>
                                <w:szCs w:val="21"/>
                              </w:rPr>
                            </w:pPr>
                          </w:p>
                          <w:p w:rsidR="00A51FE3" w:rsidRPr="006C0DF8" w:rsidRDefault="00A51FE3" w:rsidP="00D449AE">
                            <w:pPr>
                              <w:keepNext/>
                              <w:numPr>
                                <w:ilvl w:val="3"/>
                                <w:numId w:val="0"/>
                              </w:numPr>
                              <w:spacing w:line="300" w:lineRule="exact"/>
                              <w:outlineLvl w:val="3"/>
                              <w:rPr>
                                <w:rFonts w:ascii="ＭＳ ゴシック" w:eastAsia="ＭＳ ゴシック" w:hAnsi="ＭＳ ゴシック" w:cs="ＭＳ 明朝"/>
                                <w:b/>
                                <w:bCs/>
                                <w:szCs w:val="21"/>
                              </w:rPr>
                            </w:pPr>
                            <w:r w:rsidRPr="006C0DF8">
                              <w:rPr>
                                <w:rFonts w:ascii="ＭＳ ゴシック" w:eastAsia="ＭＳ ゴシック" w:hAnsi="ＭＳ ゴシック" w:cs="ＭＳ 明朝" w:hint="eastAsia"/>
                                <w:b/>
                                <w:bCs/>
                                <w:szCs w:val="21"/>
                              </w:rPr>
                              <w:t>③津波による災害廃棄物</w:t>
                            </w:r>
                          </w:p>
                          <w:p w:rsidR="00A51FE3" w:rsidRPr="006D1EC5" w:rsidRDefault="00A51FE3" w:rsidP="00D449AE">
                            <w:pPr>
                              <w:spacing w:line="300" w:lineRule="exact"/>
                              <w:ind w:firstLineChars="100" w:firstLine="206"/>
                              <w:rPr>
                                <w:rFonts w:asciiTheme="majorEastAsia" w:eastAsiaTheme="majorEastAsia" w:hAnsiTheme="majorEastAsia" w:cs="ＭＳ 明朝"/>
                                <w:spacing w:val="-2"/>
                                <w:szCs w:val="21"/>
                              </w:rPr>
                            </w:pPr>
                            <w:r w:rsidRPr="006D1EC5">
                              <w:rPr>
                                <w:rFonts w:asciiTheme="majorEastAsia" w:eastAsiaTheme="majorEastAsia" w:hAnsiTheme="majorEastAsia" w:cs="ＭＳ 明朝"/>
                                <w:spacing w:val="-2"/>
                                <w:szCs w:val="21"/>
                              </w:rPr>
                              <w:t>津波による建物の倒壊で発生する災害廃棄物を対象とする。</w:t>
                            </w:r>
                            <w:r w:rsidRPr="006D1EC5">
                              <w:rPr>
                                <w:rFonts w:asciiTheme="majorEastAsia" w:eastAsiaTheme="majorEastAsia" w:hAnsiTheme="majorEastAsia" w:cs="ＭＳ 明朝" w:hint="eastAsia"/>
                                <w:spacing w:val="-2"/>
                                <w:szCs w:val="21"/>
                              </w:rPr>
                              <w:t>津波による災害廃棄物は</w:t>
                            </w:r>
                            <w:r>
                              <w:rPr>
                                <w:rFonts w:asciiTheme="majorEastAsia" w:eastAsiaTheme="majorEastAsia" w:hAnsiTheme="majorEastAsia" w:cs="ＭＳ 明朝" w:hint="eastAsia"/>
                                <w:spacing w:val="-2"/>
                                <w:szCs w:val="21"/>
                              </w:rPr>
                              <w:t>倒壊した家屋だけでな</w:t>
                            </w:r>
                            <w:r w:rsidRPr="006D1EC5">
                              <w:rPr>
                                <w:rFonts w:asciiTheme="majorEastAsia" w:eastAsiaTheme="majorEastAsia" w:hAnsiTheme="majorEastAsia" w:cs="ＭＳ 明朝" w:hint="eastAsia"/>
                                <w:spacing w:val="-2"/>
                                <w:szCs w:val="21"/>
                              </w:rPr>
                              <w:t>く、家財道具等が床上・床下浸水する事で発生する廃棄物も考慮する。</w:t>
                            </w:r>
                          </w:p>
                          <w:p w:rsidR="00A51FE3" w:rsidRPr="006D1EC5" w:rsidRDefault="00A51FE3" w:rsidP="00D449AE">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災害廃棄物の発生</w:t>
                            </w:r>
                            <w:r>
                              <w:rPr>
                                <w:rFonts w:asciiTheme="majorEastAsia" w:eastAsiaTheme="majorEastAsia" w:hAnsiTheme="majorEastAsia" w:cs="ＭＳ 明朝" w:hint="eastAsia"/>
                                <w:szCs w:val="21"/>
                              </w:rPr>
                              <w:t>量推計方法は、「災害廃棄物対策指針（技術資料）</w:t>
                            </w:r>
                            <w:r>
                              <w:rPr>
                                <w:rFonts w:asciiTheme="majorEastAsia" w:eastAsiaTheme="majorEastAsia" w:hAnsiTheme="majorEastAsia" w:cs="ＭＳ 明朝"/>
                                <w:szCs w:val="21"/>
                              </w:rPr>
                              <w:t>」</w:t>
                            </w:r>
                            <w:r w:rsidRPr="006D1EC5">
                              <w:rPr>
                                <w:rFonts w:asciiTheme="majorEastAsia" w:eastAsiaTheme="majorEastAsia" w:hAnsiTheme="majorEastAsia" w:cs="ＭＳ 明朝" w:hint="eastAsia"/>
                                <w:szCs w:val="21"/>
                              </w:rPr>
                              <w:t>で示された手法を用いて推計した。</w:t>
                            </w:r>
                          </w:p>
                          <w:p w:rsidR="00A51FE3" w:rsidRDefault="00A51FE3" w:rsidP="00D449AE">
                            <w:pPr>
                              <w:spacing w:line="300" w:lineRule="exact"/>
                              <w:ind w:firstLineChars="100" w:firstLine="210"/>
                              <w:rPr>
                                <w:rFonts w:ascii="ＭＳ 明朝" w:eastAsia="ＭＳ 明朝" w:hAnsi="ＭＳ 明朝" w:cs="ＭＳ 明朝"/>
                                <w:szCs w:val="21"/>
                              </w:rPr>
                            </w:pPr>
                          </w:p>
                          <w:p w:rsidR="00A51FE3" w:rsidRPr="0086066B" w:rsidRDefault="00A51FE3" w:rsidP="00D449AE">
                            <w:pPr>
                              <w:spacing w:line="300" w:lineRule="exact"/>
                              <w:ind w:firstLineChars="100" w:firstLine="210"/>
                              <w:rPr>
                                <w:rFonts w:ascii="ＭＳ 明朝" w:eastAsia="ＭＳ 明朝" w:hAnsi="ＭＳ 明朝" w:cs="ＭＳ 明朝"/>
                                <w:szCs w:val="21"/>
                              </w:rPr>
                            </w:pPr>
                          </w:p>
                          <w:p w:rsidR="00A51FE3" w:rsidRPr="00D449AE" w:rsidRDefault="00A51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28A71" id="_x0000_t202" coordsize="21600,21600" o:spt="202" path="m,l,21600r21600,l21600,xe">
                <v:stroke joinstyle="miter"/>
                <v:path gradientshapeok="t" o:connecttype="rect"/>
              </v:shapetype>
              <v:shape id="テキスト ボックス 2" o:spid="_x0000_s1026" type="#_x0000_t202" style="position:absolute;left:0;text-align:left;margin-left:15.85pt;margin-top:.45pt;width:430.5pt;height:684.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zbSQIAAGMEAAAOAAAAZHJzL2Uyb0RvYy54bWysVM2O0zAQviPxDpbvNP3/iZquli5FSLuA&#10;tPAAruM0Fo4n2G6T5dhKiIfgFRBnnicvwthpS7XABZGD5fF4Ps9830zmV3WhyE4YK0EntNfpUiI0&#10;h1TqTULfv1s9m1JiHdMpU6BFQh+EpVeLp0/mVRmLPuSgUmEIgmgbV2VCc+fKOIosz0XBbAdKodGZ&#10;gSmYQ9NsotSwCtELFfW73XFUgUlLA1xYi6c3rZMuAn6WCe7eZJkVjqiEYm4urCasa79GizmLN4aV&#10;ueTHNNg/ZFEwqfHRM9QNc4xsjfwNqpDcgIXMdTgUEWSZ5CLUgNX0uo+quc9ZKUItSI4tzzTZ/wfL&#10;X+/eGiJT1G40mczGlGhWoE7N4XOz/9bsfzSHL6Q5fG0Oh2b/HW3S95xVpY0x9L7EYFc/hxrjQ/22&#10;vAX+wRINy5zpjbg2BqpcsBRz7vnI6CK0xbEeZF3dQYrvsq2DAFRnpvCEIkUE0VG7h7NeonaE4+Fo&#10;OJ4MRuji6JuOZ9P+ICgasfgUXhrrXgooiN8k1GBDBHi2u7XOp8Pi0xX/mgUl05VUKhhms14qQ3YM&#10;m2cVvlDBo2tKkyqhs1F/1DLwV4hu+P4EUUiHU6BkgWWcL7HY8/ZCp6FHHZOq3WPKSh+J9Ny1LLp6&#10;XQcdB+OTQGtIH5BaA23X45TiJgfziZIKOz6h9uOWGUGJeqVRnllvOPQjEozhaNJHw1x61pcepjlC&#10;JdRR0m6XLoyVJ07DNcqYyUCw17vN5JgzdnLg/Th1flQu7XDr179h8RMAAP//AwBQSwMEFAAGAAgA&#10;AAAhACpvvUHeAAAACAEAAA8AAABkcnMvZG93bnJldi54bWxMj8tOwzAQRfdI/IM1SGwQddqg5kGc&#10;CiGBYFcKgq0bT5OIeBxsNw1/z7CC5dU9unOm2sx2EBP60DtSsFwkIJAaZ3pqFby9PlznIELUZPTg&#10;CBV8Y4BNfX5W6dK4E73gtIut4BEKpVbQxTiWUoamQ6vDwo1I3B2ctzpy9K00Xp943A5ylSRraXVP&#10;fKHTI9532HzujlZBfvM0fYTndPverA9DEa+y6fHLK3V5Md/dgog4xz8YfvVZHWp22rsjmSAGBeky&#10;Y1JBAYLbvFhx3DOWZkkGsq7k/wfqHwAAAP//AwBQSwECLQAUAAYACAAAACEAtoM4kv4AAADhAQAA&#10;EwAAAAAAAAAAAAAAAAAAAAAAW0NvbnRlbnRfVHlwZXNdLnhtbFBLAQItABQABgAIAAAAIQA4/SH/&#10;1gAAAJQBAAALAAAAAAAAAAAAAAAAAC8BAABfcmVscy8ucmVsc1BLAQItABQABgAIAAAAIQBylkzb&#10;SQIAAGMEAAAOAAAAAAAAAAAAAAAAAC4CAABkcnMvZTJvRG9jLnhtbFBLAQItABQABgAIAAAAIQAq&#10;b71B3gAAAAgBAAAPAAAAAAAAAAAAAAAAAKMEAABkcnMvZG93bnJldi54bWxQSwUGAAAAAAQABADz&#10;AAAArgUAAAAA&#10;">
                <v:textbox>
                  <w:txbxContent>
                    <w:p w:rsidR="00A51FE3" w:rsidRPr="0086066B" w:rsidRDefault="00A51FE3" w:rsidP="00CE38B7">
                      <w:pPr>
                        <w:spacing w:line="300" w:lineRule="exact"/>
                        <w:rPr>
                          <w:rFonts w:ascii="ＭＳ 明朝" w:eastAsia="ＭＳ 明朝" w:hAnsi="ＭＳ 明朝" w:cs="ＭＳ 明朝"/>
                          <w:szCs w:val="21"/>
                        </w:rPr>
                      </w:pPr>
                      <w:bookmarkStart w:id="11" w:name="_Toc497463171"/>
                      <w:r w:rsidRPr="00D449AE">
                        <w:rPr>
                          <w:rFonts w:ascii="ＭＳ 明朝" w:eastAsiaTheme="majorEastAsia" w:hAnsi="ＭＳ 明朝" w:cs="ＭＳ 明朝" w:hint="eastAsia"/>
                          <w:b/>
                          <w:sz w:val="22"/>
                        </w:rPr>
                        <w:t>＜</w:t>
                      </w:r>
                      <w:r w:rsidRPr="00D449AE">
                        <w:rPr>
                          <w:rFonts w:ascii="ＭＳ 明朝" w:eastAsiaTheme="majorEastAsia" w:hAnsi="ＭＳ 明朝" w:cs="ＭＳ 明朝"/>
                          <w:b/>
                          <w:sz w:val="22"/>
                        </w:rPr>
                        <w:t>災害廃棄物の発生量推計方法</w:t>
                      </w:r>
                      <w:bookmarkEnd w:id="11"/>
                      <w:r w:rsidRPr="00D449AE">
                        <w:rPr>
                          <w:rFonts w:ascii="ＭＳ 明朝" w:eastAsiaTheme="majorEastAsia" w:hAnsi="ＭＳ 明朝" w:cs="ＭＳ 明朝" w:hint="eastAsia"/>
                          <w:b/>
                          <w:sz w:val="22"/>
                        </w:rPr>
                        <w:t>＞</w:t>
                      </w:r>
                    </w:p>
                    <w:p w:rsidR="00A51FE3" w:rsidRPr="00D449AE" w:rsidRDefault="00A51FE3" w:rsidP="0086066B">
                      <w:pPr>
                        <w:pStyle w:val="4"/>
                        <w:spacing w:line="300" w:lineRule="exact"/>
                        <w:ind w:leftChars="0" w:left="0"/>
                        <w:rPr>
                          <w:rFonts w:ascii="ＭＳ ゴシック" w:eastAsia="ＭＳ ゴシック" w:hAnsi="ＭＳ ゴシック" w:cs="ＭＳ 明朝"/>
                          <w:szCs w:val="21"/>
                        </w:rPr>
                      </w:pPr>
                      <w:r w:rsidRPr="00D449AE">
                        <w:rPr>
                          <w:rFonts w:ascii="ＭＳ ゴシック" w:eastAsia="ＭＳ ゴシック" w:hAnsi="ＭＳ ゴシック" w:cs="ＭＳ 明朝" w:hint="eastAsia"/>
                          <w:szCs w:val="21"/>
                        </w:rPr>
                        <w:t>①揺れ、液状化等による災害廃棄物</w:t>
                      </w:r>
                    </w:p>
                    <w:p w:rsidR="00A51FE3" w:rsidRPr="006D1EC5" w:rsidRDefault="00A51FE3" w:rsidP="0086066B">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地震の揺れや地震で発生する液状化等を原因とする建物の倒壊で発生する廃棄物を対象とする。</w:t>
                      </w:r>
                    </w:p>
                    <w:p w:rsidR="00A51FE3" w:rsidRDefault="00A51FE3" w:rsidP="0086066B">
                      <w:pPr>
                        <w:spacing w:line="300" w:lineRule="exact"/>
                        <w:ind w:firstLineChars="100" w:firstLine="210"/>
                        <w:rPr>
                          <w:rFonts w:ascii="ＭＳ 明朝" w:eastAsia="ＭＳ 明朝" w:hAnsi="ＭＳ 明朝" w:cs="ＭＳ 明朝"/>
                          <w:szCs w:val="21"/>
                        </w:rPr>
                      </w:pPr>
                      <w:r w:rsidRPr="006D1EC5">
                        <w:rPr>
                          <w:rFonts w:asciiTheme="majorEastAsia" w:eastAsiaTheme="majorEastAsia" w:hAnsiTheme="majorEastAsia" w:cs="ＭＳ 明朝" w:hint="eastAsia"/>
                          <w:szCs w:val="21"/>
                        </w:rPr>
                        <w:t>災害廃棄物の発生量推計方法は、「災害廃棄物対策指針</w:t>
                      </w:r>
                      <w:r>
                        <w:rPr>
                          <w:rFonts w:asciiTheme="majorEastAsia" w:eastAsiaTheme="majorEastAsia" w:hAnsiTheme="majorEastAsia" w:cs="ＭＳ 明朝" w:hint="eastAsia"/>
                          <w:szCs w:val="21"/>
                        </w:rPr>
                        <w:t>（</w:t>
                      </w:r>
                      <w:r w:rsidRPr="006D1EC5">
                        <w:rPr>
                          <w:rFonts w:asciiTheme="majorEastAsia" w:eastAsiaTheme="majorEastAsia" w:hAnsiTheme="majorEastAsia" w:cs="ＭＳ 明朝" w:hint="eastAsia"/>
                          <w:szCs w:val="21"/>
                        </w:rPr>
                        <w:t>技術資料）</w:t>
                      </w:r>
                      <w:r>
                        <w:rPr>
                          <w:rFonts w:asciiTheme="majorEastAsia" w:eastAsiaTheme="majorEastAsia" w:hAnsiTheme="majorEastAsia" w:cs="ＭＳ 明朝" w:hint="eastAsia"/>
                          <w:szCs w:val="21"/>
                        </w:rPr>
                        <w:t>」</w:t>
                      </w:r>
                      <w:r w:rsidRPr="006D1EC5">
                        <w:rPr>
                          <w:rFonts w:asciiTheme="majorEastAsia" w:eastAsiaTheme="majorEastAsia" w:hAnsiTheme="majorEastAsia" w:cs="ＭＳ 明朝" w:hint="eastAsia"/>
                          <w:szCs w:val="21"/>
                        </w:rPr>
                        <w:t>で示された手法を用いて推計した。</w:t>
                      </w:r>
                    </w:p>
                    <w:p w:rsidR="00A51FE3" w:rsidRDefault="00A51FE3" w:rsidP="0086066B">
                      <w:pPr>
                        <w:spacing w:line="300" w:lineRule="exact"/>
                        <w:ind w:firstLineChars="100" w:firstLine="210"/>
                        <w:rPr>
                          <w:rFonts w:ascii="ＭＳ 明朝" w:eastAsia="ＭＳ 明朝" w:hAnsi="ＭＳ 明朝" w:cs="ＭＳ 明朝"/>
                          <w:szCs w:val="21"/>
                        </w:rPr>
                      </w:pPr>
                    </w:p>
                    <w:tbl>
                      <w:tblPr>
                        <w:tblStyle w:val="a9"/>
                        <w:tblW w:w="82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A51FE3" w:rsidRPr="00A21508" w:rsidTr="00F066ED">
                        <w:trPr>
                          <w:trHeight w:val="567"/>
                          <w:jc w:val="center"/>
                        </w:trPr>
                        <w:tc>
                          <w:tcPr>
                            <w:tcW w:w="9268" w:type="dxa"/>
                            <w:vAlign w:val="center"/>
                          </w:tcPr>
                          <w:p w:rsidR="00A51FE3" w:rsidRPr="006D1EC5" w:rsidRDefault="00A51FE3" w:rsidP="00F066ED">
                            <w:pPr>
                              <w:jc w:val="center"/>
                              <w:rPr>
                                <w:rFonts w:ascii="ＭＳ ゴシック" w:eastAsia="ＭＳ ゴシック" w:hAnsi="ＭＳ ゴシック"/>
                                <w:b/>
                              </w:rPr>
                            </w:pPr>
                            <w:r w:rsidRPr="006D1EC5">
                              <w:rPr>
                                <w:rFonts w:ascii="ＭＳ ゴシック" w:eastAsia="ＭＳ ゴシック" w:hAnsi="ＭＳ ゴシック" w:hint="eastAsia"/>
                                <w:b/>
                              </w:rPr>
                              <w:t>①災害廃棄物発生量（ｔ）＝原単位（ｔ/棟）×被害戸数（棟）</w:t>
                            </w:r>
                          </w:p>
                        </w:tc>
                      </w:tr>
                    </w:tbl>
                    <w:p w:rsidR="00A51FE3" w:rsidRPr="00684DCB" w:rsidRDefault="00A51FE3" w:rsidP="002F6738">
                      <w:pPr>
                        <w:spacing w:line="240" w:lineRule="exact"/>
                        <w:ind w:firstLineChars="100" w:firstLine="210"/>
                        <w:rPr>
                          <w:rFonts w:ascii="ＭＳ 明朝" w:eastAsia="ＭＳ 明朝" w:hAnsi="ＭＳ 明朝" w:cs="ＭＳ 明朝"/>
                          <w:szCs w:val="21"/>
                        </w:rPr>
                      </w:pPr>
                    </w:p>
                    <w:p w:rsidR="00A51FE3" w:rsidRPr="006D1EC5" w:rsidRDefault="00A51FE3" w:rsidP="0086066B">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利用した発生原単位は、</w:t>
                      </w:r>
                      <w:r w:rsidRPr="006D1EC5">
                        <w:rPr>
                          <w:rFonts w:asciiTheme="majorEastAsia" w:eastAsiaTheme="majorEastAsia" w:hAnsiTheme="majorEastAsia" w:cs="ＭＳ 明朝"/>
                          <w:szCs w:val="21"/>
                        </w:rPr>
                        <w:fldChar w:fldCharType="begin"/>
                      </w:r>
                      <w:r w:rsidRPr="006D1EC5">
                        <w:rPr>
                          <w:rFonts w:asciiTheme="majorEastAsia" w:eastAsiaTheme="majorEastAsia" w:hAnsiTheme="majorEastAsia" w:cs="ＭＳ 明朝"/>
                          <w:szCs w:val="21"/>
                        </w:rPr>
                        <w:instrText xml:space="preserve"> </w:instrText>
                      </w:r>
                      <w:r w:rsidRPr="006D1EC5">
                        <w:rPr>
                          <w:rFonts w:asciiTheme="majorEastAsia" w:eastAsiaTheme="majorEastAsia" w:hAnsiTheme="majorEastAsia" w:cs="ＭＳ 明朝" w:hint="eastAsia"/>
                          <w:szCs w:val="21"/>
                        </w:rPr>
                        <w:instrText>REF _Ref477266426 \h</w:instrText>
                      </w:r>
                      <w:r w:rsidRPr="006D1EC5">
                        <w:rPr>
                          <w:rFonts w:asciiTheme="majorEastAsia" w:eastAsiaTheme="majorEastAsia" w:hAnsiTheme="majorEastAsia" w:cs="ＭＳ 明朝"/>
                          <w:szCs w:val="21"/>
                        </w:rPr>
                        <w:instrText xml:space="preserve">  \* MERGEFORMAT </w:instrText>
                      </w:r>
                      <w:r w:rsidRPr="006D1EC5">
                        <w:rPr>
                          <w:rFonts w:asciiTheme="majorEastAsia" w:eastAsiaTheme="majorEastAsia" w:hAnsiTheme="majorEastAsia" w:cs="ＭＳ 明朝"/>
                          <w:szCs w:val="21"/>
                        </w:rPr>
                      </w:r>
                      <w:r w:rsidRPr="006D1EC5">
                        <w:rPr>
                          <w:rFonts w:asciiTheme="majorEastAsia" w:eastAsiaTheme="majorEastAsia" w:hAnsiTheme="majorEastAsia" w:cs="ＭＳ 明朝"/>
                          <w:szCs w:val="21"/>
                        </w:rPr>
                        <w:fldChar w:fldCharType="separate"/>
                      </w:r>
                      <w:r w:rsidRPr="00331940">
                        <w:rPr>
                          <w:rFonts w:asciiTheme="majorEastAsia" w:eastAsiaTheme="majorEastAsia" w:hAnsiTheme="majorEastAsia" w:cs="ＭＳ 明朝" w:hint="eastAsia"/>
                          <w:szCs w:val="21"/>
                        </w:rPr>
                        <w:t>表</w:t>
                      </w:r>
                      <w:r w:rsidRPr="006D1EC5">
                        <w:rPr>
                          <w:rFonts w:asciiTheme="majorEastAsia" w:eastAsiaTheme="majorEastAsia" w:hAnsiTheme="majorEastAsia" w:cs="ＭＳ 明朝"/>
                          <w:szCs w:val="21"/>
                        </w:rPr>
                        <w:fldChar w:fldCharType="end"/>
                      </w:r>
                      <w:r w:rsidRPr="006D1EC5">
                        <w:rPr>
                          <w:rFonts w:asciiTheme="majorEastAsia" w:eastAsiaTheme="majorEastAsia" w:hAnsiTheme="majorEastAsia" w:cs="ＭＳ 明朝"/>
                          <w:szCs w:val="21"/>
                        </w:rPr>
                        <w:t>に示すとおりである。</w:t>
                      </w:r>
                    </w:p>
                    <w:p w:rsidR="00A51FE3" w:rsidRPr="006D1EC5" w:rsidRDefault="00A51FE3" w:rsidP="002F6738">
                      <w:pPr>
                        <w:spacing w:line="240" w:lineRule="exact"/>
                        <w:ind w:leftChars="200" w:left="420"/>
                        <w:rPr>
                          <w:rFonts w:asciiTheme="majorEastAsia" w:eastAsiaTheme="majorEastAsia" w:hAnsiTheme="majorEastAsia" w:cs="ＭＳ 明朝"/>
                          <w:szCs w:val="21"/>
                        </w:rPr>
                      </w:pPr>
                    </w:p>
                    <w:p w:rsidR="00A51FE3" w:rsidRPr="00C86143" w:rsidRDefault="00A51FE3" w:rsidP="0086066B">
                      <w:pPr>
                        <w:spacing w:line="300" w:lineRule="exact"/>
                        <w:jc w:val="center"/>
                        <w:rPr>
                          <w:rFonts w:asciiTheme="majorEastAsia" w:eastAsiaTheme="majorEastAsia" w:hAnsiTheme="majorEastAsia" w:cs="ＭＳ 明朝"/>
                          <w:b/>
                          <w:bCs/>
                          <w:szCs w:val="21"/>
                        </w:rPr>
                      </w:pPr>
                      <w:bookmarkStart w:id="12" w:name="_Ref477266426"/>
                      <w:r w:rsidRPr="00C86143">
                        <w:rPr>
                          <w:rFonts w:asciiTheme="majorEastAsia" w:eastAsiaTheme="majorEastAsia" w:hAnsiTheme="majorEastAsia" w:cs="ＭＳ 明朝" w:hint="eastAsia"/>
                          <w:b/>
                          <w:bCs/>
                          <w:color w:val="00B050"/>
                          <w:szCs w:val="21"/>
                        </w:rPr>
                        <w:t>表</w:t>
                      </w:r>
                      <w:bookmarkEnd w:id="12"/>
                      <w:r w:rsidRPr="00793D58">
                        <w:rPr>
                          <w:rFonts w:asciiTheme="majorEastAsia" w:eastAsiaTheme="majorEastAsia" w:hAnsiTheme="majorEastAsia" w:cs="ＭＳ 明朝" w:hint="eastAsia"/>
                          <w:b/>
                          <w:bCs/>
                          <w:color w:val="00B050"/>
                          <w:szCs w:val="21"/>
                        </w:rPr>
                        <w:t>■</w:t>
                      </w:r>
                      <w:r>
                        <w:rPr>
                          <w:rFonts w:asciiTheme="majorEastAsia" w:eastAsiaTheme="majorEastAsia" w:hAnsiTheme="majorEastAsia" w:cs="ＭＳ 明朝" w:hint="eastAsia"/>
                          <w:b/>
                          <w:bCs/>
                          <w:color w:val="00B050"/>
                          <w:szCs w:val="21"/>
                        </w:rPr>
                        <w:t>■</w:t>
                      </w:r>
                      <w:r w:rsidRPr="00C86143">
                        <w:rPr>
                          <w:rFonts w:asciiTheme="majorEastAsia" w:eastAsiaTheme="majorEastAsia" w:hAnsiTheme="majorEastAsia" w:cs="ＭＳ 明朝"/>
                          <w:b/>
                          <w:bCs/>
                          <w:color w:val="00B050"/>
                          <w:szCs w:val="21"/>
                        </w:rPr>
                        <w:t xml:space="preserve">　利用した災害廃棄物の発生原単位</w:t>
                      </w:r>
                    </w:p>
                    <w:tbl>
                      <w:tblPr>
                        <w:tblStyle w:val="12"/>
                        <w:tblW w:w="0" w:type="auto"/>
                        <w:jc w:val="center"/>
                        <w:tblLook w:val="04A0" w:firstRow="1" w:lastRow="0" w:firstColumn="1" w:lastColumn="0" w:noHBand="0" w:noVBand="1"/>
                      </w:tblPr>
                      <w:tblGrid>
                        <w:gridCol w:w="1691"/>
                        <w:gridCol w:w="2136"/>
                      </w:tblGrid>
                      <w:tr w:rsidR="00A51FE3" w:rsidRPr="0086066B" w:rsidTr="00DE069F">
                        <w:trPr>
                          <w:trHeight w:val="340"/>
                          <w:jc w:val="center"/>
                        </w:trPr>
                        <w:tc>
                          <w:tcPr>
                            <w:tcW w:w="1691" w:type="dxa"/>
                            <w:shd w:val="clear" w:color="auto" w:fill="BFBFBF" w:themeFill="background1" w:themeFillShade="BF"/>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対　象</w:t>
                            </w:r>
                          </w:p>
                        </w:tc>
                        <w:tc>
                          <w:tcPr>
                            <w:tcW w:w="2136" w:type="dxa"/>
                            <w:shd w:val="clear" w:color="auto" w:fill="BFBFBF" w:themeFill="background1" w:themeFillShade="BF"/>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原単位（t/棟）</w:t>
                            </w:r>
                          </w:p>
                        </w:tc>
                      </w:tr>
                      <w:tr w:rsidR="00A51FE3" w:rsidRPr="0086066B" w:rsidTr="00DE069F">
                        <w:trPr>
                          <w:trHeight w:val="340"/>
                          <w:jc w:val="center"/>
                        </w:trPr>
                        <w:tc>
                          <w:tcPr>
                            <w:tcW w:w="1691" w:type="dxa"/>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全壊家屋</w:t>
                            </w:r>
                          </w:p>
                        </w:tc>
                        <w:tc>
                          <w:tcPr>
                            <w:tcW w:w="2136" w:type="dxa"/>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117</w:t>
                            </w:r>
                          </w:p>
                        </w:tc>
                      </w:tr>
                      <w:tr w:rsidR="00A51FE3" w:rsidRPr="0086066B" w:rsidTr="00DE069F">
                        <w:trPr>
                          <w:trHeight w:val="340"/>
                          <w:jc w:val="center"/>
                        </w:trPr>
                        <w:tc>
                          <w:tcPr>
                            <w:tcW w:w="1691" w:type="dxa"/>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半壊家屋</w:t>
                            </w:r>
                          </w:p>
                        </w:tc>
                        <w:tc>
                          <w:tcPr>
                            <w:tcW w:w="2136" w:type="dxa"/>
                          </w:tcPr>
                          <w:p w:rsidR="00A51FE3" w:rsidRPr="006D1EC5" w:rsidRDefault="00A51FE3" w:rsidP="0086066B">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23</w:t>
                            </w:r>
                          </w:p>
                        </w:tc>
                      </w:tr>
                    </w:tbl>
                    <w:p w:rsidR="00A51FE3" w:rsidRPr="00DE069F" w:rsidRDefault="00A51FE3" w:rsidP="00DA1660">
                      <w:pPr>
                        <w:snapToGrid w:val="0"/>
                        <w:spacing w:beforeLines="20" w:before="72" w:line="300" w:lineRule="exact"/>
                        <w:jc w:val="center"/>
                        <w:rPr>
                          <w:rFonts w:asciiTheme="majorEastAsia" w:eastAsiaTheme="majorEastAsia" w:hAnsiTheme="majorEastAsia"/>
                          <w:i/>
                          <w:sz w:val="16"/>
                          <w:szCs w:val="21"/>
                        </w:rPr>
                      </w:pPr>
                      <w:r>
                        <w:rPr>
                          <w:rFonts w:asciiTheme="majorEastAsia" w:eastAsiaTheme="majorEastAsia" w:hAnsiTheme="majorEastAsia" w:cs="ＭＳ 明朝" w:hint="eastAsia"/>
                          <w:i/>
                          <w:sz w:val="18"/>
                          <w:szCs w:val="18"/>
                        </w:rPr>
                        <w:t>出典</w:t>
                      </w:r>
                      <w:r>
                        <w:rPr>
                          <w:rFonts w:asciiTheme="majorEastAsia" w:eastAsiaTheme="majorEastAsia" w:hAnsiTheme="majorEastAsia" w:cs="ＭＳ 明朝"/>
                          <w:i/>
                          <w:sz w:val="18"/>
                          <w:szCs w:val="18"/>
                        </w:rPr>
                        <w:t>：</w:t>
                      </w:r>
                      <w:r w:rsidRPr="00DE069F">
                        <w:rPr>
                          <w:rFonts w:asciiTheme="majorEastAsia" w:eastAsiaTheme="majorEastAsia" w:hAnsiTheme="majorEastAsia" w:cs="ＭＳ 明朝" w:hint="eastAsia"/>
                          <w:i/>
                          <w:sz w:val="18"/>
                          <w:szCs w:val="18"/>
                        </w:rPr>
                        <w:t>環境省「災害廃棄物対策指針」技術資料 1-11-1-1</w:t>
                      </w:r>
                    </w:p>
                    <w:p w:rsidR="00A51FE3" w:rsidRPr="0086066B" w:rsidRDefault="00A51FE3" w:rsidP="0086066B">
                      <w:pPr>
                        <w:widowControl/>
                        <w:spacing w:line="300" w:lineRule="exact"/>
                        <w:jc w:val="left"/>
                        <w:rPr>
                          <w:rFonts w:ascii="ＭＳ ゴシック" w:eastAsia="ＭＳ ゴシック" w:hAnsi="ＭＳ 明朝" w:cs="ＭＳ 明朝"/>
                          <w:bCs/>
                          <w:sz w:val="22"/>
                          <w:szCs w:val="21"/>
                        </w:rPr>
                      </w:pPr>
                    </w:p>
                    <w:p w:rsidR="00A51FE3" w:rsidRPr="0086066B" w:rsidRDefault="00A51FE3" w:rsidP="00D449AE">
                      <w:pPr>
                        <w:keepNext/>
                        <w:numPr>
                          <w:ilvl w:val="3"/>
                          <w:numId w:val="0"/>
                        </w:numPr>
                        <w:spacing w:line="300" w:lineRule="exact"/>
                        <w:outlineLvl w:val="3"/>
                        <w:rPr>
                          <w:rFonts w:ascii="ＭＳ ゴシック" w:eastAsia="ＭＳ ゴシック" w:hAnsi="ＭＳ ゴシック" w:cs="ＭＳ 明朝"/>
                          <w:b/>
                          <w:bCs/>
                          <w:szCs w:val="21"/>
                        </w:rPr>
                      </w:pPr>
                      <w:r w:rsidRPr="00D449AE">
                        <w:rPr>
                          <w:rFonts w:ascii="ＭＳ ゴシック" w:eastAsia="ＭＳ ゴシック" w:hAnsi="ＭＳ ゴシック" w:cs="ＭＳ 明朝" w:hint="eastAsia"/>
                          <w:b/>
                          <w:bCs/>
                          <w:szCs w:val="21"/>
                        </w:rPr>
                        <w:t>②</w:t>
                      </w:r>
                      <w:r w:rsidRPr="0086066B">
                        <w:rPr>
                          <w:rFonts w:ascii="ＭＳ ゴシック" w:eastAsia="ＭＳ ゴシック" w:hAnsi="ＭＳ ゴシック" w:cs="ＭＳ 明朝" w:hint="eastAsia"/>
                          <w:b/>
                          <w:bCs/>
                          <w:szCs w:val="21"/>
                        </w:rPr>
                        <w:t>火災焼失に伴う災害廃棄物</w:t>
                      </w:r>
                    </w:p>
                    <w:p w:rsidR="00A51FE3" w:rsidRPr="006D1EC5" w:rsidRDefault="00A51FE3" w:rsidP="00D449AE">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地震により倒壊した建物が火災で焼失した場合、その分災害廃棄物は減量化する可能性があるため、揺れや液状化等による被害家屋とは厳密に区別しなければならない点に注意が必要である。</w:t>
                      </w:r>
                    </w:p>
                    <w:p w:rsidR="00A51FE3" w:rsidRPr="006D1EC5" w:rsidRDefault="00A51FE3" w:rsidP="009069E2">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アセスメント調査の</w:t>
                      </w:r>
                      <w:r w:rsidRPr="006D1EC5">
                        <w:rPr>
                          <w:rFonts w:asciiTheme="majorEastAsia" w:eastAsiaTheme="majorEastAsia" w:hAnsiTheme="majorEastAsia" w:cs="ＭＳ 明朝"/>
                          <w:szCs w:val="21"/>
                        </w:rPr>
                        <w:t>断層帯による地震被害想定では、</w:t>
                      </w:r>
                      <w:r w:rsidRPr="006D1EC5">
                        <w:rPr>
                          <w:rFonts w:asciiTheme="majorEastAsia" w:eastAsiaTheme="majorEastAsia" w:hAnsiTheme="majorEastAsia" w:cs="ＭＳ 明朝" w:hint="eastAsia"/>
                          <w:szCs w:val="21"/>
                        </w:rPr>
                        <w:t>揺れや液状化による被害とは別に火災焼失による被害を整理してあるため、技術資料【技1-11-1-1】で示された手法を用いて火災焼失に伴う災害廃棄物の発生量を推計した。利用した</w:t>
                      </w:r>
                      <w:r w:rsidRPr="006D1EC5">
                        <w:rPr>
                          <w:rFonts w:asciiTheme="majorEastAsia" w:eastAsiaTheme="majorEastAsia" w:hAnsiTheme="majorEastAsia" w:cs="ＭＳ 明朝"/>
                          <w:szCs w:val="21"/>
                        </w:rPr>
                        <w:t>原単位は、</w:t>
                      </w:r>
                      <w:r>
                        <w:rPr>
                          <w:rFonts w:asciiTheme="majorEastAsia" w:eastAsiaTheme="majorEastAsia" w:hAnsiTheme="majorEastAsia" w:cs="ＭＳ 明朝" w:hint="eastAsia"/>
                          <w:szCs w:val="21"/>
                        </w:rPr>
                        <w:t>表■</w:t>
                      </w:r>
                      <w:r>
                        <w:rPr>
                          <w:rFonts w:asciiTheme="majorEastAsia" w:eastAsiaTheme="majorEastAsia" w:hAnsiTheme="majorEastAsia" w:cs="ＭＳ 明朝"/>
                          <w:szCs w:val="21"/>
                        </w:rPr>
                        <w:t>■</w:t>
                      </w:r>
                      <w:r w:rsidRPr="006D1EC5">
                        <w:rPr>
                          <w:rFonts w:asciiTheme="majorEastAsia" w:eastAsiaTheme="majorEastAsia" w:hAnsiTheme="majorEastAsia" w:cs="ＭＳ 明朝"/>
                          <w:szCs w:val="21"/>
                        </w:rPr>
                        <w:t>に示すとおりである。</w:t>
                      </w:r>
                    </w:p>
                    <w:p w:rsidR="00A51FE3" w:rsidRPr="006D1EC5" w:rsidRDefault="00A51FE3" w:rsidP="00D449AE">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なお、</w:t>
                      </w:r>
                      <w:r w:rsidRPr="006D1EC5">
                        <w:rPr>
                          <w:rFonts w:asciiTheme="majorEastAsia" w:eastAsiaTheme="majorEastAsia" w:hAnsiTheme="majorEastAsia" w:cs="ＭＳ 明朝"/>
                          <w:szCs w:val="21"/>
                        </w:rPr>
                        <w:t>直下型地震については、火災焼失に伴う被害が想定されていないため、直下型地震については火災焼失に伴う災害廃棄物は含まない。</w:t>
                      </w:r>
                    </w:p>
                    <w:p w:rsidR="00A51FE3" w:rsidRDefault="00A51FE3" w:rsidP="002F6738">
                      <w:pPr>
                        <w:spacing w:line="260" w:lineRule="exact"/>
                        <w:ind w:firstLineChars="100" w:firstLine="210"/>
                        <w:rPr>
                          <w:rFonts w:ascii="ＭＳ 明朝" w:eastAsia="ＭＳ 明朝" w:hAnsi="ＭＳ 明朝" w:cs="ＭＳ 明朝"/>
                          <w:szCs w:val="21"/>
                        </w:rPr>
                      </w:pPr>
                    </w:p>
                    <w:tbl>
                      <w:tblPr>
                        <w:tblStyle w:val="a9"/>
                        <w:tblW w:w="82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A51FE3" w:rsidRPr="00A21508" w:rsidTr="00C1231E">
                        <w:trPr>
                          <w:trHeight w:val="567"/>
                          <w:jc w:val="center"/>
                        </w:trPr>
                        <w:tc>
                          <w:tcPr>
                            <w:tcW w:w="9268" w:type="dxa"/>
                            <w:vAlign w:val="center"/>
                          </w:tcPr>
                          <w:p w:rsidR="00A51FE3" w:rsidRPr="006D1EC5" w:rsidRDefault="00A51FE3" w:rsidP="00F066ED">
                            <w:pPr>
                              <w:jc w:val="center"/>
                              <w:rPr>
                                <w:rFonts w:asciiTheme="majorEastAsia" w:eastAsiaTheme="majorEastAsia" w:hAnsiTheme="majorEastAsia"/>
                                <w:b/>
                              </w:rPr>
                            </w:pPr>
                            <w:r w:rsidRPr="006D1EC5">
                              <w:rPr>
                                <w:rFonts w:asciiTheme="majorEastAsia" w:eastAsiaTheme="majorEastAsia" w:hAnsiTheme="majorEastAsia" w:hint="eastAsia"/>
                                <w:b/>
                              </w:rPr>
                              <w:t>②災害廃棄物発生量（ｔ）＝原単位（ｔ/棟）×被害戸数（棟）</w:t>
                            </w:r>
                          </w:p>
                        </w:tc>
                      </w:tr>
                    </w:tbl>
                    <w:p w:rsidR="00A51FE3" w:rsidRPr="00684DCB" w:rsidRDefault="00A51FE3" w:rsidP="002F6738">
                      <w:pPr>
                        <w:spacing w:line="240" w:lineRule="exact"/>
                      </w:pPr>
                      <w:bookmarkStart w:id="13" w:name="_Ref494220301"/>
                    </w:p>
                    <w:p w:rsidR="00A51FE3" w:rsidRPr="00C86143" w:rsidRDefault="00A51FE3" w:rsidP="00665982">
                      <w:pPr>
                        <w:pStyle w:val="af"/>
                        <w:spacing w:line="320" w:lineRule="exact"/>
                        <w:jc w:val="center"/>
                        <w:rPr>
                          <w:rFonts w:asciiTheme="majorEastAsia" w:eastAsiaTheme="majorEastAsia" w:hAnsiTheme="majorEastAsia" w:cs="ＭＳ 明朝"/>
                        </w:rPr>
                      </w:pPr>
                      <w:r w:rsidRPr="00C86143">
                        <w:rPr>
                          <w:rFonts w:asciiTheme="majorEastAsia" w:eastAsiaTheme="majorEastAsia" w:hAnsiTheme="majorEastAsia" w:cs="ＭＳ 明朝" w:hint="eastAsia"/>
                          <w:color w:val="00B050"/>
                        </w:rPr>
                        <w:t>表</w:t>
                      </w:r>
                      <w:bookmarkEnd w:id="13"/>
                      <w:r w:rsidRPr="00793D58">
                        <w:rPr>
                          <w:rFonts w:asciiTheme="majorEastAsia" w:eastAsiaTheme="majorEastAsia" w:hAnsiTheme="majorEastAsia" w:cs="ＭＳ 明朝" w:hint="eastAsia"/>
                          <w:color w:val="00B050"/>
                        </w:rPr>
                        <w:t>■</w:t>
                      </w:r>
                      <w:r>
                        <w:rPr>
                          <w:rFonts w:asciiTheme="majorEastAsia" w:eastAsiaTheme="majorEastAsia" w:hAnsiTheme="majorEastAsia" w:cs="ＭＳ 明朝" w:hint="eastAsia"/>
                          <w:color w:val="00B050"/>
                        </w:rPr>
                        <w:t xml:space="preserve">■　</w:t>
                      </w:r>
                      <w:r w:rsidRPr="00C86143">
                        <w:rPr>
                          <w:rFonts w:asciiTheme="majorEastAsia" w:eastAsiaTheme="majorEastAsia" w:hAnsiTheme="majorEastAsia" w:cs="ＭＳ 明朝"/>
                          <w:color w:val="00B050"/>
                        </w:rPr>
                        <w:t>火災焼失に伴う災害廃棄物の発生原単位</w:t>
                      </w:r>
                    </w:p>
                    <w:tbl>
                      <w:tblPr>
                        <w:tblStyle w:val="22"/>
                        <w:tblW w:w="0" w:type="auto"/>
                        <w:jc w:val="center"/>
                        <w:shd w:val="clear" w:color="auto" w:fill="BFBFBF" w:themeFill="background1" w:themeFillShade="BF"/>
                        <w:tblLook w:val="04A0" w:firstRow="1" w:lastRow="0" w:firstColumn="1" w:lastColumn="0" w:noHBand="0" w:noVBand="1"/>
                      </w:tblPr>
                      <w:tblGrid>
                        <w:gridCol w:w="1691"/>
                        <w:gridCol w:w="2136"/>
                        <w:gridCol w:w="3758"/>
                      </w:tblGrid>
                      <w:tr w:rsidR="00A51FE3" w:rsidRPr="006D1EC5" w:rsidTr="00665982">
                        <w:trPr>
                          <w:trHeight w:val="349"/>
                          <w:jc w:val="center"/>
                        </w:trPr>
                        <w:tc>
                          <w:tcPr>
                            <w:tcW w:w="1691" w:type="dxa"/>
                            <w:tcBorders>
                              <w:bottom w:val="single" w:sz="4" w:space="0" w:color="auto"/>
                            </w:tcBorders>
                            <w:shd w:val="clear" w:color="auto" w:fill="BFBFBF" w:themeFill="background1" w:themeFillShade="BF"/>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対　象</w:t>
                            </w:r>
                          </w:p>
                        </w:tc>
                        <w:tc>
                          <w:tcPr>
                            <w:tcW w:w="2136" w:type="dxa"/>
                            <w:tcBorders>
                              <w:bottom w:val="single" w:sz="4" w:space="0" w:color="auto"/>
                            </w:tcBorders>
                            <w:shd w:val="clear" w:color="auto" w:fill="BFBFBF" w:themeFill="background1" w:themeFillShade="BF"/>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原単位（t/棟）</w:t>
                            </w:r>
                          </w:p>
                        </w:tc>
                        <w:tc>
                          <w:tcPr>
                            <w:tcW w:w="3758" w:type="dxa"/>
                            <w:tcBorders>
                              <w:bottom w:val="single" w:sz="4" w:space="0" w:color="auto"/>
                            </w:tcBorders>
                            <w:shd w:val="clear" w:color="auto" w:fill="BFBFBF" w:themeFill="background1" w:themeFillShade="BF"/>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全壊家屋（</w:t>
                            </w:r>
                            <w:r w:rsidRPr="006D1EC5">
                              <w:rPr>
                                <w:rFonts w:asciiTheme="majorEastAsia" w:eastAsiaTheme="majorEastAsia" w:hAnsiTheme="majorEastAsia" w:cs="ＭＳ 明朝" w:hint="eastAsia"/>
                                <w:szCs w:val="21"/>
                              </w:rPr>
                              <w:t>117</w:t>
                            </w:r>
                            <w:r w:rsidRPr="006D1EC5">
                              <w:rPr>
                                <w:rFonts w:asciiTheme="majorEastAsia" w:eastAsiaTheme="majorEastAsia" w:hAnsiTheme="majorEastAsia" w:cs="ＭＳ 明朝"/>
                                <w:szCs w:val="21"/>
                              </w:rPr>
                              <w:t>t/棟）に対する</w:t>
                            </w:r>
                            <w:r w:rsidRPr="006D1EC5">
                              <w:rPr>
                                <w:rFonts w:asciiTheme="majorEastAsia" w:eastAsiaTheme="majorEastAsia" w:hAnsiTheme="majorEastAsia" w:cs="ＭＳ 明朝" w:hint="eastAsia"/>
                                <w:szCs w:val="21"/>
                              </w:rPr>
                              <w:t>減量率</w:t>
                            </w:r>
                          </w:p>
                        </w:tc>
                      </w:tr>
                      <w:tr w:rsidR="00A51FE3" w:rsidRPr="006D1EC5" w:rsidTr="00DE069F">
                        <w:trPr>
                          <w:trHeight w:val="340"/>
                          <w:jc w:val="center"/>
                        </w:trPr>
                        <w:tc>
                          <w:tcPr>
                            <w:tcW w:w="1691"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木造建築物</w:t>
                            </w:r>
                          </w:p>
                        </w:tc>
                        <w:tc>
                          <w:tcPr>
                            <w:tcW w:w="2136"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78</w:t>
                            </w:r>
                          </w:p>
                        </w:tc>
                        <w:tc>
                          <w:tcPr>
                            <w:tcW w:w="3758"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34％</w:t>
                            </w:r>
                          </w:p>
                        </w:tc>
                      </w:tr>
                      <w:tr w:rsidR="00A51FE3" w:rsidRPr="006D1EC5" w:rsidTr="00DE069F">
                        <w:trPr>
                          <w:trHeight w:val="340"/>
                          <w:jc w:val="center"/>
                        </w:trPr>
                        <w:tc>
                          <w:tcPr>
                            <w:tcW w:w="1691"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非木造建築物</w:t>
                            </w:r>
                          </w:p>
                        </w:tc>
                        <w:tc>
                          <w:tcPr>
                            <w:tcW w:w="2136"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98</w:t>
                            </w:r>
                          </w:p>
                        </w:tc>
                        <w:tc>
                          <w:tcPr>
                            <w:tcW w:w="3758" w:type="dxa"/>
                            <w:shd w:val="clear" w:color="auto" w:fill="FFFFFF" w:themeFill="background1"/>
                            <w:vAlign w:val="center"/>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16％</w:t>
                            </w:r>
                          </w:p>
                        </w:tc>
                      </w:tr>
                    </w:tbl>
                    <w:p w:rsidR="00A51FE3" w:rsidRPr="006D1EC5" w:rsidRDefault="00A51FE3" w:rsidP="00DA1660">
                      <w:pPr>
                        <w:wordWrap w:val="0"/>
                        <w:snapToGrid w:val="0"/>
                        <w:spacing w:beforeLines="20" w:before="72" w:line="300" w:lineRule="exact"/>
                        <w:jc w:val="right"/>
                        <w:rPr>
                          <w:rFonts w:asciiTheme="majorEastAsia" w:eastAsiaTheme="majorEastAsia" w:hAnsiTheme="majorEastAsia"/>
                          <w:i/>
                          <w:sz w:val="16"/>
                          <w:szCs w:val="21"/>
                        </w:rPr>
                      </w:pPr>
                      <w:r>
                        <w:rPr>
                          <w:rFonts w:asciiTheme="majorEastAsia" w:eastAsiaTheme="majorEastAsia" w:hAnsiTheme="majorEastAsia" w:cs="ＭＳ 明朝" w:hint="eastAsia"/>
                          <w:i/>
                          <w:sz w:val="18"/>
                          <w:szCs w:val="18"/>
                        </w:rPr>
                        <w:t>出典</w:t>
                      </w:r>
                      <w:r w:rsidRPr="00DE069F">
                        <w:rPr>
                          <w:rFonts w:asciiTheme="majorEastAsia" w:eastAsiaTheme="majorEastAsia" w:hAnsiTheme="majorEastAsia" w:cs="ＭＳ 明朝"/>
                          <w:i/>
                          <w:sz w:val="18"/>
                          <w:szCs w:val="18"/>
                        </w:rPr>
                        <w:t>：</w:t>
                      </w:r>
                      <w:r w:rsidRPr="00DE069F">
                        <w:rPr>
                          <w:rFonts w:asciiTheme="majorEastAsia" w:eastAsiaTheme="majorEastAsia" w:hAnsiTheme="majorEastAsia" w:cs="ＭＳ 明朝" w:hint="eastAsia"/>
                          <w:i/>
                          <w:sz w:val="18"/>
                          <w:szCs w:val="18"/>
                        </w:rPr>
                        <w:t xml:space="preserve">環境省「災害廃棄物対策指針」技術資料 1-11-1-1　</w:t>
                      </w:r>
                      <w:r w:rsidRPr="00DA1660">
                        <w:rPr>
                          <w:rFonts w:asciiTheme="majorEastAsia" w:eastAsiaTheme="majorEastAsia" w:hAnsiTheme="majorEastAsia" w:cs="ＭＳ 明朝"/>
                          <w:i/>
                          <w:sz w:val="18"/>
                          <w:szCs w:val="18"/>
                        </w:rPr>
                        <w:t xml:space="preserve">　　</w:t>
                      </w:r>
                    </w:p>
                    <w:p w:rsidR="00A51FE3" w:rsidRPr="00665982" w:rsidRDefault="00A51FE3" w:rsidP="00185045">
                      <w:pPr>
                        <w:widowControl/>
                        <w:spacing w:line="260" w:lineRule="exact"/>
                        <w:jc w:val="left"/>
                        <w:rPr>
                          <w:rFonts w:ascii="ＭＳ ゴシック" w:eastAsia="ＭＳ ゴシック" w:hAnsi="ＭＳ 明朝" w:cs="ＭＳ 明朝"/>
                          <w:bCs/>
                          <w:sz w:val="22"/>
                          <w:szCs w:val="21"/>
                        </w:rPr>
                      </w:pPr>
                    </w:p>
                    <w:p w:rsidR="00A51FE3" w:rsidRPr="006C0DF8" w:rsidRDefault="00A51FE3" w:rsidP="00D449AE">
                      <w:pPr>
                        <w:keepNext/>
                        <w:numPr>
                          <w:ilvl w:val="3"/>
                          <w:numId w:val="0"/>
                        </w:numPr>
                        <w:spacing w:line="300" w:lineRule="exact"/>
                        <w:outlineLvl w:val="3"/>
                        <w:rPr>
                          <w:rFonts w:ascii="ＭＳ ゴシック" w:eastAsia="ＭＳ ゴシック" w:hAnsi="ＭＳ ゴシック" w:cs="ＭＳ 明朝"/>
                          <w:b/>
                          <w:bCs/>
                          <w:szCs w:val="21"/>
                        </w:rPr>
                      </w:pPr>
                      <w:r w:rsidRPr="006C0DF8">
                        <w:rPr>
                          <w:rFonts w:ascii="ＭＳ ゴシック" w:eastAsia="ＭＳ ゴシック" w:hAnsi="ＭＳ ゴシック" w:cs="ＭＳ 明朝" w:hint="eastAsia"/>
                          <w:b/>
                          <w:bCs/>
                          <w:szCs w:val="21"/>
                        </w:rPr>
                        <w:t>③津波による災害廃棄物</w:t>
                      </w:r>
                    </w:p>
                    <w:p w:rsidR="00A51FE3" w:rsidRPr="006D1EC5" w:rsidRDefault="00A51FE3" w:rsidP="00D449AE">
                      <w:pPr>
                        <w:spacing w:line="300" w:lineRule="exact"/>
                        <w:ind w:firstLineChars="100" w:firstLine="206"/>
                        <w:rPr>
                          <w:rFonts w:asciiTheme="majorEastAsia" w:eastAsiaTheme="majorEastAsia" w:hAnsiTheme="majorEastAsia" w:cs="ＭＳ 明朝"/>
                          <w:spacing w:val="-2"/>
                          <w:szCs w:val="21"/>
                        </w:rPr>
                      </w:pPr>
                      <w:r w:rsidRPr="006D1EC5">
                        <w:rPr>
                          <w:rFonts w:asciiTheme="majorEastAsia" w:eastAsiaTheme="majorEastAsia" w:hAnsiTheme="majorEastAsia" w:cs="ＭＳ 明朝"/>
                          <w:spacing w:val="-2"/>
                          <w:szCs w:val="21"/>
                        </w:rPr>
                        <w:t>津波による建物の倒壊で発生する災害廃棄物を対象とする。</w:t>
                      </w:r>
                      <w:r w:rsidRPr="006D1EC5">
                        <w:rPr>
                          <w:rFonts w:asciiTheme="majorEastAsia" w:eastAsiaTheme="majorEastAsia" w:hAnsiTheme="majorEastAsia" w:cs="ＭＳ 明朝" w:hint="eastAsia"/>
                          <w:spacing w:val="-2"/>
                          <w:szCs w:val="21"/>
                        </w:rPr>
                        <w:t>津波による災害廃棄物は</w:t>
                      </w:r>
                      <w:r>
                        <w:rPr>
                          <w:rFonts w:asciiTheme="majorEastAsia" w:eastAsiaTheme="majorEastAsia" w:hAnsiTheme="majorEastAsia" w:cs="ＭＳ 明朝" w:hint="eastAsia"/>
                          <w:spacing w:val="-2"/>
                          <w:szCs w:val="21"/>
                        </w:rPr>
                        <w:t>倒壊した家屋だけでな</w:t>
                      </w:r>
                      <w:r w:rsidRPr="006D1EC5">
                        <w:rPr>
                          <w:rFonts w:asciiTheme="majorEastAsia" w:eastAsiaTheme="majorEastAsia" w:hAnsiTheme="majorEastAsia" w:cs="ＭＳ 明朝" w:hint="eastAsia"/>
                          <w:spacing w:val="-2"/>
                          <w:szCs w:val="21"/>
                        </w:rPr>
                        <w:t>く、家財道具等が床上・床下浸水する事で発生する廃棄物も考慮する。</w:t>
                      </w:r>
                    </w:p>
                    <w:p w:rsidR="00A51FE3" w:rsidRPr="006D1EC5" w:rsidRDefault="00A51FE3" w:rsidP="00D449AE">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災害廃棄物の発生</w:t>
                      </w:r>
                      <w:r>
                        <w:rPr>
                          <w:rFonts w:asciiTheme="majorEastAsia" w:eastAsiaTheme="majorEastAsia" w:hAnsiTheme="majorEastAsia" w:cs="ＭＳ 明朝" w:hint="eastAsia"/>
                          <w:szCs w:val="21"/>
                        </w:rPr>
                        <w:t>量推計方法は、「災害廃棄物対策指針（技術資料）</w:t>
                      </w:r>
                      <w:r>
                        <w:rPr>
                          <w:rFonts w:asciiTheme="majorEastAsia" w:eastAsiaTheme="majorEastAsia" w:hAnsiTheme="majorEastAsia" w:cs="ＭＳ 明朝"/>
                          <w:szCs w:val="21"/>
                        </w:rPr>
                        <w:t>」</w:t>
                      </w:r>
                      <w:r w:rsidRPr="006D1EC5">
                        <w:rPr>
                          <w:rFonts w:asciiTheme="majorEastAsia" w:eastAsiaTheme="majorEastAsia" w:hAnsiTheme="majorEastAsia" w:cs="ＭＳ 明朝" w:hint="eastAsia"/>
                          <w:szCs w:val="21"/>
                        </w:rPr>
                        <w:t>で示された手法を用いて推計した。</w:t>
                      </w:r>
                    </w:p>
                    <w:p w:rsidR="00A51FE3" w:rsidRDefault="00A51FE3" w:rsidP="00D449AE">
                      <w:pPr>
                        <w:spacing w:line="300" w:lineRule="exact"/>
                        <w:ind w:firstLineChars="100" w:firstLine="210"/>
                        <w:rPr>
                          <w:rFonts w:ascii="ＭＳ 明朝" w:eastAsia="ＭＳ 明朝" w:hAnsi="ＭＳ 明朝" w:cs="ＭＳ 明朝"/>
                          <w:szCs w:val="21"/>
                        </w:rPr>
                      </w:pPr>
                    </w:p>
                    <w:p w:rsidR="00A51FE3" w:rsidRPr="0086066B" w:rsidRDefault="00A51FE3" w:rsidP="00D449AE">
                      <w:pPr>
                        <w:spacing w:line="300" w:lineRule="exact"/>
                        <w:ind w:firstLineChars="100" w:firstLine="210"/>
                        <w:rPr>
                          <w:rFonts w:ascii="ＭＳ 明朝" w:eastAsia="ＭＳ 明朝" w:hAnsi="ＭＳ 明朝" w:cs="ＭＳ 明朝"/>
                          <w:szCs w:val="21"/>
                        </w:rPr>
                      </w:pPr>
                    </w:p>
                    <w:p w:rsidR="00A51FE3" w:rsidRPr="00D449AE" w:rsidRDefault="00A51FE3"/>
                  </w:txbxContent>
                </v:textbox>
                <w10:wrap type="square"/>
              </v:shape>
            </w:pict>
          </mc:Fallback>
        </mc:AlternateContent>
      </w:r>
      <w:r w:rsidR="00434152">
        <w:rPr>
          <w:rFonts w:asciiTheme="majorEastAsia" w:eastAsiaTheme="majorEastAsia" w:hAnsiTheme="majorEastAsia" w:cs="ＭＳ 明朝"/>
          <w:sz w:val="22"/>
        </w:rPr>
        <w:br w:type="page"/>
      </w:r>
    </w:p>
    <w:p w:rsidR="0086066B" w:rsidRDefault="0086066B" w:rsidP="0086066B">
      <w:pPr>
        <w:pStyle w:val="Default"/>
        <w:ind w:left="570"/>
        <w:rPr>
          <w:rFonts w:asciiTheme="majorEastAsia" w:eastAsiaTheme="majorEastAsia" w:hAnsiTheme="majorEastAsia" w:cs="ＭＳ 明朝"/>
          <w:color w:val="auto"/>
          <w:sz w:val="22"/>
          <w:szCs w:val="22"/>
        </w:rPr>
      </w:pPr>
      <w:r w:rsidRPr="0086066B">
        <w:rPr>
          <w:rFonts w:asciiTheme="majorEastAsia" w:eastAsiaTheme="majorEastAsia" w:hAnsiTheme="majorEastAsia" w:cs="ＭＳ 明朝"/>
          <w:noProof/>
          <w:color w:val="auto"/>
          <w:sz w:val="22"/>
          <w:szCs w:val="22"/>
        </w:rPr>
        <w:lastRenderedPageBreak/>
        <mc:AlternateContent>
          <mc:Choice Requires="wps">
            <w:drawing>
              <wp:anchor distT="45720" distB="45720" distL="114300" distR="114300" simplePos="0" relativeHeight="251711488" behindDoc="0" locked="0" layoutInCell="1" allowOverlap="1" wp14:anchorId="350B74BF" wp14:editId="138A9D87">
                <wp:simplePos x="0" y="0"/>
                <wp:positionH relativeFrom="column">
                  <wp:posOffset>282575</wp:posOffset>
                </wp:positionH>
                <wp:positionV relativeFrom="paragraph">
                  <wp:posOffset>4445</wp:posOffset>
                </wp:positionV>
                <wp:extent cx="5419725" cy="8686800"/>
                <wp:effectExtent l="0" t="0" r="28575" b="19050"/>
                <wp:wrapSquare wrapText="bothSides"/>
                <wp:docPr id="1577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8686800"/>
                        </a:xfrm>
                        <a:prstGeom prst="rect">
                          <a:avLst/>
                        </a:prstGeom>
                        <a:solidFill>
                          <a:srgbClr val="FFFFFF"/>
                        </a:solidFill>
                        <a:ln w="9525">
                          <a:solidFill>
                            <a:srgbClr val="000000"/>
                          </a:solidFill>
                          <a:miter lim="800000"/>
                          <a:headEnd/>
                          <a:tailEnd/>
                        </a:ln>
                      </wps:spPr>
                      <wps:txbx>
                        <w:txbxContent>
                          <w:p w:rsidR="00A51FE3" w:rsidRDefault="00A51FE3" w:rsidP="0086066B">
                            <w:pPr>
                              <w:ind w:leftChars="250" w:left="525" w:firstLineChars="100" w:firstLine="210"/>
                              <w:rPr>
                                <w:rFonts w:ascii="ＭＳ 明朝" w:eastAsia="ＭＳ 明朝" w:hAnsi="ＭＳ 明朝" w:cs="ＭＳ 明朝"/>
                                <w:szCs w:val="21"/>
                              </w:rPr>
                            </w:pPr>
                          </w:p>
                          <w:tbl>
                            <w:tblPr>
                              <w:tblStyle w:val="a9"/>
                              <w:tblW w:w="82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A51FE3" w:rsidRPr="00A21508" w:rsidTr="00C1231E">
                              <w:trPr>
                                <w:trHeight w:val="567"/>
                                <w:jc w:val="center"/>
                              </w:trPr>
                              <w:tc>
                                <w:tcPr>
                                  <w:tcW w:w="9268" w:type="dxa"/>
                                  <w:vAlign w:val="center"/>
                                </w:tcPr>
                                <w:p w:rsidR="00A51FE3" w:rsidRPr="006D1EC5" w:rsidRDefault="00A51FE3" w:rsidP="00441339">
                                  <w:pPr>
                                    <w:jc w:val="center"/>
                                    <w:rPr>
                                      <w:rFonts w:asciiTheme="majorEastAsia" w:eastAsiaTheme="majorEastAsia" w:hAnsiTheme="majorEastAsia"/>
                                      <w:b/>
                                    </w:rPr>
                                  </w:pPr>
                                  <w:r w:rsidRPr="006D1EC5">
                                    <w:rPr>
                                      <w:rFonts w:asciiTheme="majorEastAsia" w:eastAsiaTheme="majorEastAsia" w:hAnsiTheme="majorEastAsia" w:hint="eastAsia"/>
                                      <w:b/>
                                    </w:rPr>
                                    <w:t>③災害廃棄物発生量（ｔ）＝原単位（ｔ/棟）×被害戸数（棟）</w:t>
                                  </w:r>
                                </w:p>
                              </w:tc>
                            </w:tr>
                          </w:tbl>
                          <w:p w:rsidR="00A51FE3" w:rsidRPr="0086066B" w:rsidRDefault="00A51FE3" w:rsidP="0086066B">
                            <w:pPr>
                              <w:ind w:leftChars="250" w:left="525" w:firstLineChars="100" w:firstLine="210"/>
                              <w:rPr>
                                <w:rFonts w:ascii="ＭＳ 明朝" w:eastAsia="ＭＳ 明朝" w:hAnsi="ＭＳ 明朝" w:cs="ＭＳ 明朝"/>
                                <w:szCs w:val="21"/>
                              </w:rPr>
                            </w:pPr>
                          </w:p>
                          <w:p w:rsidR="00A51FE3" w:rsidRPr="00C86143" w:rsidRDefault="00A51FE3" w:rsidP="00D449AE">
                            <w:pPr>
                              <w:spacing w:line="300" w:lineRule="exact"/>
                              <w:jc w:val="center"/>
                              <w:rPr>
                                <w:rFonts w:asciiTheme="majorEastAsia" w:eastAsiaTheme="majorEastAsia" w:hAnsiTheme="majorEastAsia" w:cs="ＭＳ 明朝"/>
                                <w:b/>
                                <w:bCs/>
                                <w:szCs w:val="21"/>
                              </w:rPr>
                            </w:pPr>
                            <w:r w:rsidRPr="00C86143">
                              <w:rPr>
                                <w:rFonts w:asciiTheme="majorEastAsia" w:eastAsiaTheme="majorEastAsia" w:hAnsiTheme="majorEastAsia" w:cs="ＭＳ 明朝" w:hint="eastAsia"/>
                                <w:b/>
                                <w:bCs/>
                                <w:color w:val="00B050"/>
                                <w:szCs w:val="21"/>
                              </w:rPr>
                              <w:t>表</w:t>
                            </w:r>
                            <w:r>
                              <w:rPr>
                                <w:rFonts w:asciiTheme="majorEastAsia" w:eastAsiaTheme="majorEastAsia" w:hAnsiTheme="majorEastAsia" w:cs="ＭＳ 明朝" w:hint="eastAsia"/>
                                <w:b/>
                                <w:bCs/>
                                <w:color w:val="00B050"/>
                                <w:szCs w:val="21"/>
                              </w:rPr>
                              <w:t>■</w:t>
                            </w:r>
                            <w:r>
                              <w:rPr>
                                <w:rFonts w:asciiTheme="majorEastAsia" w:eastAsiaTheme="majorEastAsia" w:hAnsiTheme="majorEastAsia" w:cs="ＭＳ 明朝"/>
                                <w:b/>
                                <w:bCs/>
                                <w:color w:val="00B050"/>
                                <w:szCs w:val="21"/>
                              </w:rPr>
                              <w:t>■</w:t>
                            </w:r>
                            <w:r>
                              <w:rPr>
                                <w:rFonts w:asciiTheme="majorEastAsia" w:eastAsiaTheme="majorEastAsia" w:hAnsiTheme="majorEastAsia" w:cs="ＭＳ 明朝" w:hint="eastAsia"/>
                                <w:b/>
                                <w:bCs/>
                                <w:color w:val="00B050"/>
                                <w:szCs w:val="21"/>
                              </w:rPr>
                              <w:t xml:space="preserve">　</w:t>
                            </w:r>
                            <w:r w:rsidRPr="00C86143">
                              <w:rPr>
                                <w:rFonts w:asciiTheme="majorEastAsia" w:eastAsiaTheme="majorEastAsia" w:hAnsiTheme="majorEastAsia" w:cs="ＭＳ 明朝"/>
                                <w:b/>
                                <w:bCs/>
                                <w:color w:val="00B050"/>
                                <w:szCs w:val="21"/>
                              </w:rPr>
                              <w:t>津波による災害廃棄物の発生原単位</w:t>
                            </w:r>
                          </w:p>
                          <w:tbl>
                            <w:tblPr>
                              <w:tblW w:w="3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680"/>
                              <w:gridCol w:w="1920"/>
                            </w:tblGrid>
                            <w:tr w:rsidR="00A51FE3" w:rsidRPr="006D1EC5" w:rsidTr="00DA1660">
                              <w:trPr>
                                <w:trHeight w:val="340"/>
                                <w:jc w:val="center"/>
                              </w:trPr>
                              <w:tc>
                                <w:tcPr>
                                  <w:tcW w:w="1680" w:type="dxa"/>
                                  <w:shd w:val="clear" w:color="auto" w:fill="BFBFBF" w:themeFill="background1" w:themeFillShade="BF"/>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被害区分</w:t>
                                  </w:r>
                                </w:p>
                              </w:tc>
                              <w:tc>
                                <w:tcPr>
                                  <w:tcW w:w="1920" w:type="dxa"/>
                                  <w:shd w:val="clear" w:color="auto" w:fill="BFBFBF" w:themeFill="background1" w:themeFillShade="BF"/>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発生原単位</w:t>
                                  </w:r>
                                </w:p>
                              </w:tc>
                            </w:tr>
                            <w:tr w:rsidR="00A51FE3" w:rsidRPr="006D1EC5" w:rsidTr="00DA1660">
                              <w:trPr>
                                <w:trHeight w:val="340"/>
                                <w:jc w:val="center"/>
                              </w:trPr>
                              <w:tc>
                                <w:tcPr>
                                  <w:tcW w:w="168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全壊</w:t>
                                  </w:r>
                                </w:p>
                              </w:tc>
                              <w:tc>
                                <w:tcPr>
                                  <w:tcW w:w="192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kern w:val="0"/>
                                      <w:sz w:val="20"/>
                                      <w:szCs w:val="20"/>
                                    </w:rPr>
                                    <w:t>1</w:t>
                                  </w:r>
                                  <w:r w:rsidRPr="00185045">
                                    <w:rPr>
                                      <w:rFonts w:asciiTheme="majorEastAsia" w:eastAsiaTheme="majorEastAsia" w:hAnsiTheme="majorEastAsia" w:cs="Times New Roman" w:hint="eastAsia"/>
                                      <w:kern w:val="0"/>
                                      <w:sz w:val="20"/>
                                      <w:szCs w:val="20"/>
                                    </w:rPr>
                                    <w:t>17</w:t>
                                  </w:r>
                                  <w:r w:rsidRPr="00185045">
                                    <w:rPr>
                                      <w:rFonts w:asciiTheme="majorEastAsia" w:eastAsiaTheme="majorEastAsia" w:hAnsiTheme="majorEastAsia" w:cs="Times New Roman"/>
                                      <w:kern w:val="0"/>
                                      <w:sz w:val="20"/>
                                      <w:szCs w:val="20"/>
                                    </w:rPr>
                                    <w:t>t/棟</w:t>
                                  </w:r>
                                </w:p>
                              </w:tc>
                            </w:tr>
                            <w:tr w:rsidR="00A51FE3" w:rsidRPr="006D1EC5" w:rsidTr="00DA1660">
                              <w:trPr>
                                <w:trHeight w:val="340"/>
                                <w:jc w:val="center"/>
                              </w:trPr>
                              <w:tc>
                                <w:tcPr>
                                  <w:tcW w:w="168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半壊</w:t>
                                  </w:r>
                                </w:p>
                              </w:tc>
                              <w:tc>
                                <w:tcPr>
                                  <w:tcW w:w="192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23</w:t>
                                  </w:r>
                                  <w:r w:rsidRPr="00185045">
                                    <w:rPr>
                                      <w:rFonts w:asciiTheme="majorEastAsia" w:eastAsiaTheme="majorEastAsia" w:hAnsiTheme="majorEastAsia" w:cs="Times New Roman"/>
                                      <w:kern w:val="0"/>
                                      <w:sz w:val="20"/>
                                      <w:szCs w:val="20"/>
                                    </w:rPr>
                                    <w:t>t/棟</w:t>
                                  </w:r>
                                </w:p>
                              </w:tc>
                            </w:tr>
                            <w:tr w:rsidR="00A51FE3" w:rsidRPr="006D1EC5" w:rsidTr="00DA1660">
                              <w:trPr>
                                <w:trHeight w:val="340"/>
                                <w:jc w:val="center"/>
                              </w:trPr>
                              <w:tc>
                                <w:tcPr>
                                  <w:tcW w:w="168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vertAlign w:val="superscript"/>
                                    </w:rPr>
                                  </w:pPr>
                                  <w:r w:rsidRPr="00185045">
                                    <w:rPr>
                                      <w:rFonts w:asciiTheme="majorEastAsia" w:eastAsiaTheme="majorEastAsia" w:hAnsiTheme="majorEastAsia" w:cs="Times New Roman" w:hint="eastAsia"/>
                                      <w:kern w:val="0"/>
                                      <w:sz w:val="20"/>
                                      <w:szCs w:val="20"/>
                                    </w:rPr>
                                    <w:t>床上浸水</w:t>
                                  </w:r>
                                  <w:r w:rsidRPr="00185045">
                                    <w:rPr>
                                      <w:rFonts w:asciiTheme="majorEastAsia" w:eastAsiaTheme="majorEastAsia" w:hAnsiTheme="majorEastAsia" w:cs="Times New Roman" w:hint="eastAsia"/>
                                      <w:kern w:val="0"/>
                                      <w:sz w:val="20"/>
                                      <w:szCs w:val="20"/>
                                      <w:vertAlign w:val="superscript"/>
                                    </w:rPr>
                                    <w:t>※１</w:t>
                                  </w:r>
                                </w:p>
                              </w:tc>
                              <w:tc>
                                <w:tcPr>
                                  <w:tcW w:w="192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4.60t/世帯</w:t>
                                  </w:r>
                                </w:p>
                              </w:tc>
                            </w:tr>
                            <w:tr w:rsidR="00A51FE3" w:rsidRPr="006D1EC5" w:rsidTr="00DA1660">
                              <w:trPr>
                                <w:trHeight w:val="340"/>
                                <w:jc w:val="center"/>
                              </w:trPr>
                              <w:tc>
                                <w:tcPr>
                                  <w:tcW w:w="168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床下浸水</w:t>
                                  </w:r>
                                  <w:r w:rsidRPr="00185045">
                                    <w:rPr>
                                      <w:rFonts w:asciiTheme="majorEastAsia" w:eastAsiaTheme="majorEastAsia" w:hAnsiTheme="majorEastAsia" w:cs="Times New Roman" w:hint="eastAsia"/>
                                      <w:kern w:val="0"/>
                                      <w:sz w:val="20"/>
                                      <w:szCs w:val="20"/>
                                      <w:vertAlign w:val="superscript"/>
                                    </w:rPr>
                                    <w:t>※１</w:t>
                                  </w:r>
                                </w:p>
                              </w:tc>
                              <w:tc>
                                <w:tcPr>
                                  <w:tcW w:w="192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0.62t/世帯</w:t>
                                  </w:r>
                                </w:p>
                              </w:tc>
                            </w:tr>
                          </w:tbl>
                          <w:p w:rsidR="00A51FE3" w:rsidRPr="006D1EC5" w:rsidRDefault="00A51FE3" w:rsidP="00DA2489">
                            <w:pPr>
                              <w:snapToGrid w:val="0"/>
                              <w:spacing w:beforeLines="20" w:before="72" w:line="300" w:lineRule="exact"/>
                              <w:ind w:right="640" w:firstLineChars="1500" w:firstLine="2400"/>
                              <w:rPr>
                                <w:rFonts w:asciiTheme="majorEastAsia" w:eastAsiaTheme="majorEastAsia" w:hAnsiTheme="majorEastAsia" w:cs="Times New Roman"/>
                                <w:kern w:val="0"/>
                                <w:sz w:val="16"/>
                                <w:szCs w:val="16"/>
                              </w:rPr>
                            </w:pPr>
                            <w:r w:rsidRPr="006D1EC5">
                              <w:rPr>
                                <w:rFonts w:asciiTheme="majorEastAsia" w:eastAsiaTheme="majorEastAsia" w:hAnsiTheme="majorEastAsia" w:hint="eastAsia"/>
                                <w:sz w:val="16"/>
                                <w:szCs w:val="21"/>
                              </w:rPr>
                              <w:t>※1災害</w:t>
                            </w:r>
                            <w:r w:rsidRPr="006D1EC5">
                              <w:rPr>
                                <w:rFonts w:asciiTheme="majorEastAsia" w:eastAsiaTheme="majorEastAsia" w:hAnsiTheme="majorEastAsia"/>
                                <w:sz w:val="16"/>
                                <w:szCs w:val="21"/>
                              </w:rPr>
                              <w:t>時に</w:t>
                            </w:r>
                            <w:r w:rsidRPr="006D1EC5">
                              <w:rPr>
                                <w:rFonts w:asciiTheme="majorEastAsia" w:eastAsiaTheme="majorEastAsia" w:hAnsiTheme="majorEastAsia" w:hint="eastAsia"/>
                                <w:sz w:val="16"/>
                                <w:szCs w:val="21"/>
                              </w:rPr>
                              <w:t>世帯</w:t>
                            </w:r>
                            <w:r w:rsidRPr="006D1EC5">
                              <w:rPr>
                                <w:rFonts w:asciiTheme="majorEastAsia" w:eastAsiaTheme="majorEastAsia" w:hAnsiTheme="majorEastAsia"/>
                                <w:sz w:val="16"/>
                                <w:szCs w:val="21"/>
                              </w:rPr>
                              <w:t>数が</w:t>
                            </w:r>
                            <w:r w:rsidRPr="006D1EC5">
                              <w:rPr>
                                <w:rFonts w:asciiTheme="majorEastAsia" w:eastAsiaTheme="majorEastAsia" w:hAnsiTheme="majorEastAsia" w:hint="eastAsia"/>
                                <w:sz w:val="16"/>
                                <w:szCs w:val="21"/>
                              </w:rPr>
                              <w:t>確認</w:t>
                            </w:r>
                            <w:r w:rsidRPr="006D1EC5">
                              <w:rPr>
                                <w:rFonts w:asciiTheme="majorEastAsia" w:eastAsiaTheme="majorEastAsia" w:hAnsiTheme="majorEastAsia"/>
                                <w:sz w:val="16"/>
                                <w:szCs w:val="21"/>
                              </w:rPr>
                              <w:t>できない場合</w:t>
                            </w:r>
                            <w:r w:rsidRPr="006D1EC5">
                              <w:rPr>
                                <w:rFonts w:asciiTheme="majorEastAsia" w:eastAsiaTheme="majorEastAsia" w:hAnsiTheme="majorEastAsia"/>
                                <w:sz w:val="16"/>
                                <w:szCs w:val="16"/>
                              </w:rPr>
                              <w:t>は</w:t>
                            </w:r>
                            <w:r w:rsidRPr="006D1EC5">
                              <w:rPr>
                                <w:rFonts w:asciiTheme="majorEastAsia" w:eastAsiaTheme="majorEastAsia" w:hAnsiTheme="majorEastAsia" w:cs="Times New Roman"/>
                                <w:kern w:val="0"/>
                                <w:sz w:val="16"/>
                                <w:szCs w:val="16"/>
                              </w:rPr>
                              <w:t>t/棟</w:t>
                            </w:r>
                            <w:r w:rsidRPr="006D1EC5">
                              <w:rPr>
                                <w:rFonts w:asciiTheme="majorEastAsia" w:eastAsiaTheme="majorEastAsia" w:hAnsiTheme="majorEastAsia" w:cs="Times New Roman" w:hint="eastAsia"/>
                                <w:kern w:val="0"/>
                                <w:sz w:val="16"/>
                                <w:szCs w:val="16"/>
                              </w:rPr>
                              <w:t>とする。</w:t>
                            </w:r>
                          </w:p>
                          <w:p w:rsidR="00A51FE3" w:rsidRPr="006D1EC5" w:rsidRDefault="00A51FE3" w:rsidP="00DA1660">
                            <w:pPr>
                              <w:snapToGrid w:val="0"/>
                              <w:spacing w:beforeLines="20" w:before="72" w:line="300" w:lineRule="exact"/>
                              <w:jc w:val="center"/>
                              <w:rPr>
                                <w:rFonts w:asciiTheme="majorEastAsia" w:eastAsiaTheme="majorEastAsia" w:hAnsiTheme="majorEastAsia"/>
                                <w:i/>
                                <w:sz w:val="16"/>
                                <w:szCs w:val="21"/>
                              </w:rPr>
                            </w:pPr>
                            <w:r>
                              <w:rPr>
                                <w:rFonts w:asciiTheme="majorEastAsia" w:eastAsiaTheme="majorEastAsia" w:hAnsiTheme="majorEastAsia" w:cs="ＭＳ 明朝" w:hint="eastAsia"/>
                                <w:i/>
                                <w:sz w:val="18"/>
                                <w:szCs w:val="18"/>
                              </w:rPr>
                              <w:t>出典</w:t>
                            </w:r>
                            <w:r>
                              <w:rPr>
                                <w:rFonts w:asciiTheme="majorEastAsia" w:eastAsiaTheme="majorEastAsia" w:hAnsiTheme="majorEastAsia" w:cs="ＭＳ 明朝"/>
                                <w:i/>
                                <w:sz w:val="18"/>
                                <w:szCs w:val="18"/>
                              </w:rPr>
                              <w:t>：</w:t>
                            </w:r>
                            <w:r w:rsidRPr="0055623C">
                              <w:rPr>
                                <w:rFonts w:asciiTheme="majorEastAsia" w:eastAsiaTheme="majorEastAsia" w:hAnsiTheme="majorEastAsia" w:cs="ＭＳ 明朝" w:hint="eastAsia"/>
                                <w:i/>
                                <w:sz w:val="18"/>
                                <w:szCs w:val="18"/>
                              </w:rPr>
                              <w:t>環境省「災害廃棄物対策指針」技術資料 1-11-1-1</w:t>
                            </w:r>
                          </w:p>
                          <w:p w:rsidR="00A51FE3" w:rsidRPr="0086066B" w:rsidRDefault="00A51FE3" w:rsidP="00D449AE">
                            <w:pPr>
                              <w:spacing w:line="300" w:lineRule="exact"/>
                              <w:ind w:leftChars="250" w:left="525" w:firstLineChars="100" w:firstLine="210"/>
                              <w:rPr>
                                <w:rFonts w:ascii="ＭＳ 明朝" w:eastAsia="ＭＳ 明朝" w:hAnsi="ＭＳ 明朝" w:cs="ＭＳ 明朝"/>
                                <w:szCs w:val="21"/>
                              </w:rPr>
                            </w:pPr>
                          </w:p>
                          <w:p w:rsidR="00A51FE3" w:rsidRPr="0086066B" w:rsidRDefault="00A51FE3" w:rsidP="00D449AE">
                            <w:pPr>
                              <w:keepNext/>
                              <w:numPr>
                                <w:ilvl w:val="3"/>
                                <w:numId w:val="0"/>
                              </w:numPr>
                              <w:spacing w:line="300" w:lineRule="exact"/>
                              <w:outlineLvl w:val="3"/>
                              <w:rPr>
                                <w:rFonts w:ascii="ＭＳ ゴシック" w:eastAsia="ＭＳ ゴシック" w:hAnsi="ＭＳ ゴシック" w:cs="ＭＳ 明朝"/>
                                <w:b/>
                                <w:bCs/>
                                <w:szCs w:val="21"/>
                              </w:rPr>
                            </w:pPr>
                            <w:r w:rsidRPr="00D449AE">
                              <w:rPr>
                                <w:rFonts w:ascii="ＭＳ ゴシック" w:eastAsia="ＭＳ ゴシック" w:hAnsi="ＭＳ ゴシック" w:cs="ＭＳ 明朝" w:hint="eastAsia"/>
                                <w:b/>
                                <w:bCs/>
                                <w:szCs w:val="21"/>
                              </w:rPr>
                              <w:t>④</w:t>
                            </w:r>
                            <w:r w:rsidRPr="0086066B">
                              <w:rPr>
                                <w:rFonts w:ascii="ＭＳ ゴシック" w:eastAsia="ＭＳ ゴシック" w:hAnsi="ＭＳ ゴシック" w:cs="ＭＳ 明朝" w:hint="eastAsia"/>
                                <w:b/>
                                <w:bCs/>
                                <w:szCs w:val="21"/>
                              </w:rPr>
                              <w:t>津波堆積物</w:t>
                            </w:r>
                          </w:p>
                          <w:p w:rsidR="00A51FE3" w:rsidRPr="006D1EC5" w:rsidRDefault="00A51FE3" w:rsidP="00D449AE">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津波堆積物の発生量は、「</w:t>
                            </w:r>
                            <w:r w:rsidRPr="006D1EC5">
                              <w:rPr>
                                <w:rFonts w:asciiTheme="majorEastAsia" w:eastAsiaTheme="majorEastAsia" w:hAnsiTheme="majorEastAsia" w:cs="ＭＳ 明朝" w:hint="eastAsia"/>
                                <w:szCs w:val="21"/>
                              </w:rPr>
                              <w:t>津波浸水想定について」で示された浸水区域の面積を算出し、</w:t>
                            </w:r>
                            <w:r w:rsidRPr="006D1EC5">
                              <w:rPr>
                                <w:rFonts w:asciiTheme="majorEastAsia" w:eastAsiaTheme="majorEastAsia" w:hAnsiTheme="majorEastAsia" w:cs="ＭＳ 明朝"/>
                                <w:szCs w:val="21"/>
                              </w:rPr>
                              <w:fldChar w:fldCharType="begin"/>
                            </w:r>
                            <w:r w:rsidRPr="006D1EC5">
                              <w:rPr>
                                <w:rFonts w:asciiTheme="majorEastAsia" w:eastAsiaTheme="majorEastAsia" w:hAnsiTheme="majorEastAsia" w:cs="ＭＳ 明朝"/>
                                <w:szCs w:val="21"/>
                              </w:rPr>
                              <w:instrText xml:space="preserve"> </w:instrText>
                            </w:r>
                            <w:r w:rsidRPr="006D1EC5">
                              <w:rPr>
                                <w:rFonts w:asciiTheme="majorEastAsia" w:eastAsiaTheme="majorEastAsia" w:hAnsiTheme="majorEastAsia" w:cs="ＭＳ 明朝" w:hint="eastAsia"/>
                                <w:szCs w:val="21"/>
                              </w:rPr>
                              <w:instrText>REF _Ref477266381 \h</w:instrText>
                            </w:r>
                            <w:r w:rsidRPr="006D1EC5">
                              <w:rPr>
                                <w:rFonts w:asciiTheme="majorEastAsia" w:eastAsiaTheme="majorEastAsia" w:hAnsiTheme="majorEastAsia" w:cs="ＭＳ 明朝"/>
                                <w:szCs w:val="21"/>
                              </w:rPr>
                              <w:instrText xml:space="preserve"> </w:instrText>
                            </w:r>
                            <w:r>
                              <w:rPr>
                                <w:rFonts w:asciiTheme="majorEastAsia" w:eastAsiaTheme="majorEastAsia" w:hAnsiTheme="majorEastAsia" w:cs="ＭＳ 明朝"/>
                                <w:szCs w:val="21"/>
                              </w:rPr>
                              <w:instrText xml:space="preserve"> \* MERGEFORMAT </w:instrText>
                            </w:r>
                            <w:r w:rsidRPr="006D1EC5">
                              <w:rPr>
                                <w:rFonts w:asciiTheme="majorEastAsia" w:eastAsiaTheme="majorEastAsia" w:hAnsiTheme="majorEastAsia" w:cs="ＭＳ 明朝"/>
                                <w:szCs w:val="21"/>
                              </w:rPr>
                            </w:r>
                            <w:r w:rsidRPr="006D1EC5">
                              <w:rPr>
                                <w:rFonts w:asciiTheme="majorEastAsia" w:eastAsiaTheme="majorEastAsia" w:hAnsiTheme="majorEastAsia" w:cs="ＭＳ 明朝"/>
                                <w:szCs w:val="21"/>
                              </w:rPr>
                              <w:fldChar w:fldCharType="separate"/>
                            </w:r>
                            <w:r w:rsidRPr="00331940">
                              <w:rPr>
                                <w:rFonts w:asciiTheme="majorEastAsia" w:eastAsiaTheme="majorEastAsia" w:hAnsiTheme="majorEastAsia" w:cs="ＭＳ 明朝" w:hint="eastAsia"/>
                                <w:bCs/>
                                <w:szCs w:val="21"/>
                              </w:rPr>
                              <w:t>表</w:t>
                            </w:r>
                            <w:r w:rsidRPr="006D1EC5">
                              <w:rPr>
                                <w:rFonts w:asciiTheme="majorEastAsia" w:eastAsiaTheme="majorEastAsia" w:hAnsiTheme="majorEastAsia" w:cs="ＭＳ 明朝"/>
                                <w:szCs w:val="21"/>
                              </w:rPr>
                              <w:fldChar w:fldCharType="end"/>
                            </w:r>
                            <w:r>
                              <w:rPr>
                                <w:rFonts w:asciiTheme="majorEastAsia" w:eastAsiaTheme="majorEastAsia" w:hAnsiTheme="majorEastAsia" w:cs="ＭＳ 明朝" w:hint="eastAsia"/>
                                <w:szCs w:val="21"/>
                              </w:rPr>
                              <w:t>■</w:t>
                            </w:r>
                            <w:r>
                              <w:rPr>
                                <w:rFonts w:asciiTheme="majorEastAsia" w:eastAsiaTheme="majorEastAsia" w:hAnsiTheme="majorEastAsia" w:cs="ＭＳ 明朝"/>
                                <w:szCs w:val="21"/>
                              </w:rPr>
                              <w:t>■</w:t>
                            </w:r>
                            <w:r w:rsidRPr="006D1EC5">
                              <w:rPr>
                                <w:rFonts w:asciiTheme="majorEastAsia" w:eastAsiaTheme="majorEastAsia" w:hAnsiTheme="majorEastAsia" w:cs="ＭＳ 明朝"/>
                                <w:szCs w:val="21"/>
                              </w:rPr>
                              <w:t>に示す原単位を用いて算出した</w:t>
                            </w:r>
                            <w:r w:rsidRPr="006D1EC5">
                              <w:rPr>
                                <w:rFonts w:asciiTheme="majorEastAsia" w:eastAsiaTheme="majorEastAsia" w:hAnsiTheme="majorEastAsia" w:cs="ＭＳ 明朝" w:hint="eastAsia"/>
                                <w:szCs w:val="21"/>
                              </w:rPr>
                              <w:t>。</w:t>
                            </w:r>
                          </w:p>
                          <w:p w:rsidR="00A51FE3" w:rsidRPr="006D1EC5" w:rsidRDefault="00A51FE3" w:rsidP="00D449AE">
                            <w:pPr>
                              <w:spacing w:line="300" w:lineRule="exact"/>
                              <w:rPr>
                                <w:rFonts w:asciiTheme="majorEastAsia" w:eastAsiaTheme="majorEastAsia" w:hAnsiTheme="majorEastAsia" w:cs="ＭＳ 明朝"/>
                                <w:szCs w:val="21"/>
                              </w:rPr>
                            </w:pPr>
                          </w:p>
                          <w:tbl>
                            <w:tblPr>
                              <w:tblStyle w:val="a9"/>
                              <w:tblW w:w="82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A51FE3" w:rsidRPr="006D1EC5" w:rsidTr="00C1231E">
                              <w:trPr>
                                <w:trHeight w:val="567"/>
                                <w:jc w:val="center"/>
                              </w:trPr>
                              <w:tc>
                                <w:tcPr>
                                  <w:tcW w:w="9268" w:type="dxa"/>
                                  <w:vAlign w:val="center"/>
                                </w:tcPr>
                                <w:p w:rsidR="00A51FE3" w:rsidRPr="006D1EC5" w:rsidRDefault="00A51FE3" w:rsidP="00DA2489">
                                  <w:pPr>
                                    <w:jc w:val="center"/>
                                    <w:rPr>
                                      <w:rFonts w:asciiTheme="majorEastAsia" w:eastAsiaTheme="majorEastAsia" w:hAnsiTheme="majorEastAsia"/>
                                      <w:b/>
                                    </w:rPr>
                                  </w:pPr>
                                  <w:r w:rsidRPr="006D1EC5">
                                    <w:rPr>
                                      <w:rFonts w:asciiTheme="majorEastAsia" w:eastAsiaTheme="majorEastAsia" w:hAnsiTheme="majorEastAsia" w:hint="eastAsia"/>
                                      <w:b/>
                                    </w:rPr>
                                    <w:t>④</w:t>
                                  </w:r>
                                  <w:r w:rsidRPr="006D1EC5">
                                    <w:rPr>
                                      <w:rFonts w:asciiTheme="majorEastAsia" w:eastAsiaTheme="majorEastAsia" w:hAnsiTheme="majorEastAsia"/>
                                      <w:b/>
                                    </w:rPr>
                                    <w:t>津波堆積物</w:t>
                                  </w:r>
                                  <w:r w:rsidRPr="006D1EC5">
                                    <w:rPr>
                                      <w:rFonts w:asciiTheme="majorEastAsia" w:eastAsiaTheme="majorEastAsia" w:hAnsiTheme="majorEastAsia" w:hint="eastAsia"/>
                                      <w:b/>
                                    </w:rPr>
                                    <w:t>発生量（ｔ）＝原単位（ｔ/㎡）×浸水区域面積（㎡）</w:t>
                                  </w:r>
                                </w:p>
                              </w:tc>
                            </w:tr>
                          </w:tbl>
                          <w:p w:rsidR="00A51FE3" w:rsidRPr="006D1EC5" w:rsidRDefault="00A51FE3" w:rsidP="00D449AE">
                            <w:pPr>
                              <w:spacing w:line="300" w:lineRule="exact"/>
                              <w:rPr>
                                <w:rFonts w:asciiTheme="majorEastAsia" w:eastAsiaTheme="majorEastAsia" w:hAnsiTheme="majorEastAsia" w:cs="ＭＳ 明朝"/>
                                <w:szCs w:val="21"/>
                              </w:rPr>
                            </w:pPr>
                          </w:p>
                          <w:p w:rsidR="00A51FE3" w:rsidRPr="00C86143" w:rsidRDefault="00A51FE3" w:rsidP="00D449AE">
                            <w:pPr>
                              <w:spacing w:line="300" w:lineRule="exact"/>
                              <w:jc w:val="center"/>
                              <w:rPr>
                                <w:rFonts w:asciiTheme="majorEastAsia" w:eastAsiaTheme="majorEastAsia" w:hAnsiTheme="majorEastAsia" w:cs="ＭＳ 明朝"/>
                                <w:b/>
                                <w:bCs/>
                                <w:szCs w:val="21"/>
                              </w:rPr>
                            </w:pPr>
                            <w:bookmarkStart w:id="14" w:name="_Ref477266381"/>
                            <w:r w:rsidRPr="00C86143">
                              <w:rPr>
                                <w:rFonts w:asciiTheme="majorEastAsia" w:eastAsiaTheme="majorEastAsia" w:hAnsiTheme="majorEastAsia" w:cs="ＭＳ 明朝" w:hint="eastAsia"/>
                                <w:b/>
                                <w:bCs/>
                                <w:color w:val="00B050"/>
                                <w:szCs w:val="21"/>
                              </w:rPr>
                              <w:t>表</w:t>
                            </w:r>
                            <w:bookmarkEnd w:id="14"/>
                            <w:r w:rsidRPr="00793D58">
                              <w:rPr>
                                <w:rFonts w:asciiTheme="majorEastAsia" w:eastAsiaTheme="majorEastAsia" w:hAnsiTheme="majorEastAsia" w:cs="ＭＳ 明朝" w:hint="eastAsia"/>
                                <w:b/>
                                <w:bCs/>
                                <w:color w:val="00B050"/>
                                <w:szCs w:val="21"/>
                              </w:rPr>
                              <w:t>■</w:t>
                            </w:r>
                            <w:r>
                              <w:rPr>
                                <w:rFonts w:asciiTheme="majorEastAsia" w:eastAsiaTheme="majorEastAsia" w:hAnsiTheme="majorEastAsia" w:cs="ＭＳ 明朝" w:hint="eastAsia"/>
                                <w:b/>
                                <w:bCs/>
                                <w:color w:val="00B050"/>
                                <w:szCs w:val="21"/>
                              </w:rPr>
                              <w:t>■</w:t>
                            </w:r>
                            <w:r w:rsidRPr="00C86143">
                              <w:rPr>
                                <w:rFonts w:asciiTheme="majorEastAsia" w:eastAsiaTheme="majorEastAsia" w:hAnsiTheme="majorEastAsia" w:cs="ＭＳ 明朝"/>
                                <w:b/>
                                <w:bCs/>
                                <w:color w:val="00B050"/>
                                <w:szCs w:val="21"/>
                              </w:rPr>
                              <w:t xml:space="preserve">　津波堆積物の発生原単位</w:t>
                            </w:r>
                          </w:p>
                          <w:tbl>
                            <w:tblPr>
                              <w:tblStyle w:val="22"/>
                              <w:tblW w:w="0" w:type="auto"/>
                              <w:jc w:val="center"/>
                              <w:tblLook w:val="04A0" w:firstRow="1" w:lastRow="0" w:firstColumn="1" w:lastColumn="0" w:noHBand="0" w:noVBand="1"/>
                            </w:tblPr>
                            <w:tblGrid>
                              <w:gridCol w:w="1691"/>
                              <w:gridCol w:w="2136"/>
                            </w:tblGrid>
                            <w:tr w:rsidR="00A51FE3" w:rsidRPr="006D1EC5" w:rsidTr="00DA1660">
                              <w:trPr>
                                <w:trHeight w:val="340"/>
                                <w:jc w:val="center"/>
                              </w:trPr>
                              <w:tc>
                                <w:tcPr>
                                  <w:tcW w:w="1691" w:type="dxa"/>
                                  <w:shd w:val="clear" w:color="auto" w:fill="BFBFBF" w:themeFill="background1" w:themeFillShade="BF"/>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区　分</w:t>
                                  </w:r>
                                </w:p>
                              </w:tc>
                              <w:tc>
                                <w:tcPr>
                                  <w:tcW w:w="2136" w:type="dxa"/>
                                  <w:shd w:val="clear" w:color="auto" w:fill="BFBFBF" w:themeFill="background1" w:themeFillShade="BF"/>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原単位（t/㎡）</w:t>
                                  </w:r>
                                </w:p>
                              </w:tc>
                            </w:tr>
                            <w:tr w:rsidR="00A51FE3" w:rsidRPr="006D1EC5" w:rsidTr="00DA1660">
                              <w:trPr>
                                <w:trHeight w:val="340"/>
                                <w:jc w:val="center"/>
                              </w:trPr>
                              <w:tc>
                                <w:tcPr>
                                  <w:tcW w:w="1691" w:type="dxa"/>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浸水面積</w:t>
                                  </w:r>
                                </w:p>
                              </w:tc>
                              <w:tc>
                                <w:tcPr>
                                  <w:tcW w:w="2136" w:type="dxa"/>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0.024</w:t>
                                  </w:r>
                                </w:p>
                              </w:tc>
                            </w:tr>
                          </w:tbl>
                          <w:p w:rsidR="00A51FE3" w:rsidRPr="0055623C" w:rsidRDefault="00A51FE3" w:rsidP="00DA1660">
                            <w:pPr>
                              <w:snapToGrid w:val="0"/>
                              <w:spacing w:beforeLines="20" w:before="72" w:line="300" w:lineRule="exact"/>
                              <w:jc w:val="center"/>
                              <w:rPr>
                                <w:rFonts w:asciiTheme="majorEastAsia" w:eastAsiaTheme="majorEastAsia" w:hAnsiTheme="majorEastAsia"/>
                                <w:i/>
                                <w:sz w:val="16"/>
                                <w:szCs w:val="21"/>
                              </w:rPr>
                            </w:pPr>
                            <w:r>
                              <w:rPr>
                                <w:rFonts w:asciiTheme="majorEastAsia" w:eastAsiaTheme="majorEastAsia" w:hAnsiTheme="majorEastAsia" w:cs="ＭＳ 明朝" w:hint="eastAsia"/>
                                <w:i/>
                                <w:sz w:val="18"/>
                                <w:szCs w:val="18"/>
                              </w:rPr>
                              <w:t>出典</w:t>
                            </w:r>
                            <w:r>
                              <w:rPr>
                                <w:rFonts w:asciiTheme="majorEastAsia" w:eastAsiaTheme="majorEastAsia" w:hAnsiTheme="majorEastAsia" w:cs="ＭＳ 明朝"/>
                                <w:i/>
                                <w:sz w:val="18"/>
                                <w:szCs w:val="18"/>
                              </w:rPr>
                              <w:t>：</w:t>
                            </w:r>
                            <w:r w:rsidRPr="0055623C">
                              <w:rPr>
                                <w:rFonts w:asciiTheme="majorEastAsia" w:eastAsiaTheme="majorEastAsia" w:hAnsiTheme="majorEastAsia" w:cs="ＭＳ 明朝" w:hint="eastAsia"/>
                                <w:i/>
                                <w:sz w:val="18"/>
                                <w:szCs w:val="18"/>
                              </w:rPr>
                              <w:t>環境省「災害廃棄物対策指針」技術資料 1-11-1-1</w:t>
                            </w:r>
                          </w:p>
                          <w:p w:rsidR="00A51FE3" w:rsidRPr="00DA1660" w:rsidRDefault="00A51FE3" w:rsidP="00D449AE">
                            <w:pPr>
                              <w:spacing w:line="300" w:lineRule="exact"/>
                              <w:rPr>
                                <w:rFonts w:ascii="ＭＳ 明朝" w:eastAsia="ＭＳ 明朝" w:hAnsi="ＭＳ 明朝" w:cs="ＭＳ 明朝"/>
                                <w:szCs w:val="21"/>
                              </w:rPr>
                            </w:pPr>
                          </w:p>
                          <w:p w:rsidR="00A51FE3" w:rsidRPr="0086066B" w:rsidRDefault="00A51FE3" w:rsidP="00D449AE">
                            <w:pPr>
                              <w:keepNext/>
                              <w:numPr>
                                <w:ilvl w:val="3"/>
                                <w:numId w:val="0"/>
                              </w:numPr>
                              <w:spacing w:line="300" w:lineRule="exact"/>
                              <w:outlineLvl w:val="3"/>
                              <w:rPr>
                                <w:rFonts w:ascii="ＭＳ ゴシック" w:eastAsia="ＭＳ ゴシック" w:hAnsi="ＭＳ ゴシック" w:cs="ＭＳ 明朝"/>
                                <w:b/>
                                <w:bCs/>
                                <w:szCs w:val="21"/>
                              </w:rPr>
                            </w:pPr>
                            <w:bookmarkStart w:id="15" w:name="_Toc486230381"/>
                            <w:r w:rsidRPr="00D449AE">
                              <w:rPr>
                                <w:rFonts w:ascii="ＭＳ ゴシック" w:eastAsia="ＭＳ ゴシック" w:hAnsi="ＭＳ ゴシック" w:cs="ＭＳ 明朝" w:hint="eastAsia"/>
                                <w:b/>
                                <w:bCs/>
                                <w:szCs w:val="21"/>
                              </w:rPr>
                              <w:t>⑤</w:t>
                            </w:r>
                            <w:r w:rsidRPr="0086066B">
                              <w:rPr>
                                <w:rFonts w:ascii="ＭＳ ゴシック" w:eastAsia="ＭＳ ゴシック" w:hAnsi="ＭＳ ゴシック" w:cs="ＭＳ 明朝" w:hint="eastAsia"/>
                                <w:b/>
                                <w:bCs/>
                                <w:szCs w:val="21"/>
                              </w:rPr>
                              <w:t>種類別</w:t>
                            </w:r>
                            <w:bookmarkEnd w:id="15"/>
                            <w:r>
                              <w:rPr>
                                <w:rFonts w:ascii="ＭＳ ゴシック" w:eastAsia="ＭＳ ゴシック" w:hAnsi="ＭＳ ゴシック" w:cs="ＭＳ 明朝" w:hint="eastAsia"/>
                                <w:b/>
                                <w:bCs/>
                                <w:szCs w:val="21"/>
                              </w:rPr>
                              <w:t>廃棄物</w:t>
                            </w:r>
                            <w:r>
                              <w:rPr>
                                <w:rFonts w:ascii="ＭＳ ゴシック" w:eastAsia="ＭＳ ゴシック" w:hAnsi="ＭＳ ゴシック" w:cs="ＭＳ 明朝"/>
                                <w:b/>
                                <w:bCs/>
                                <w:szCs w:val="21"/>
                              </w:rPr>
                              <w:t>発生量</w:t>
                            </w:r>
                          </w:p>
                          <w:p w:rsidR="00A51FE3" w:rsidRPr="006D1EC5" w:rsidRDefault="00A51FE3" w:rsidP="00D449AE">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推計した災害廃棄物について、</w:t>
                            </w:r>
                            <w:r w:rsidRPr="006D1EC5">
                              <w:rPr>
                                <w:rFonts w:asciiTheme="majorEastAsia" w:eastAsiaTheme="majorEastAsia" w:hAnsiTheme="majorEastAsia" w:cs="ＭＳ 明朝"/>
                                <w:szCs w:val="21"/>
                              </w:rPr>
                              <w:fldChar w:fldCharType="begin"/>
                            </w:r>
                            <w:r w:rsidRPr="006D1EC5">
                              <w:rPr>
                                <w:rFonts w:asciiTheme="majorEastAsia" w:eastAsiaTheme="majorEastAsia" w:hAnsiTheme="majorEastAsia" w:cs="ＭＳ 明朝"/>
                                <w:szCs w:val="21"/>
                              </w:rPr>
                              <w:instrText xml:space="preserve"> </w:instrText>
                            </w:r>
                            <w:r w:rsidRPr="006D1EC5">
                              <w:rPr>
                                <w:rFonts w:asciiTheme="majorEastAsia" w:eastAsiaTheme="majorEastAsia" w:hAnsiTheme="majorEastAsia" w:cs="ＭＳ 明朝" w:hint="eastAsia"/>
                                <w:szCs w:val="21"/>
                              </w:rPr>
                              <w:instrText>REF _Ref474749824 \h</w:instrText>
                            </w:r>
                            <w:r w:rsidRPr="006D1EC5">
                              <w:rPr>
                                <w:rFonts w:asciiTheme="majorEastAsia" w:eastAsiaTheme="majorEastAsia" w:hAnsiTheme="majorEastAsia" w:cs="ＭＳ 明朝"/>
                                <w:szCs w:val="21"/>
                              </w:rPr>
                              <w:instrText xml:space="preserve"> </w:instrText>
                            </w:r>
                            <w:r>
                              <w:rPr>
                                <w:rFonts w:asciiTheme="majorEastAsia" w:eastAsiaTheme="majorEastAsia" w:hAnsiTheme="majorEastAsia" w:cs="ＭＳ 明朝"/>
                                <w:szCs w:val="21"/>
                              </w:rPr>
                              <w:instrText xml:space="preserve"> \* MERGEFORMAT </w:instrText>
                            </w:r>
                            <w:r w:rsidRPr="006D1EC5">
                              <w:rPr>
                                <w:rFonts w:asciiTheme="majorEastAsia" w:eastAsiaTheme="majorEastAsia" w:hAnsiTheme="majorEastAsia" w:cs="ＭＳ 明朝"/>
                                <w:szCs w:val="21"/>
                              </w:rPr>
                            </w:r>
                            <w:r w:rsidRPr="006D1EC5">
                              <w:rPr>
                                <w:rFonts w:asciiTheme="majorEastAsia" w:eastAsiaTheme="majorEastAsia" w:hAnsiTheme="majorEastAsia" w:cs="ＭＳ 明朝"/>
                                <w:szCs w:val="21"/>
                              </w:rPr>
                              <w:fldChar w:fldCharType="separate"/>
                            </w:r>
                            <w:r w:rsidRPr="00331940">
                              <w:rPr>
                                <w:rFonts w:asciiTheme="majorEastAsia" w:eastAsiaTheme="majorEastAsia" w:hAnsiTheme="majorEastAsia" w:cs="ＭＳ 明朝" w:hint="eastAsia"/>
                                <w:bCs/>
                                <w:szCs w:val="21"/>
                              </w:rPr>
                              <w:t>表</w:t>
                            </w:r>
                            <w:r w:rsidRPr="006D1EC5">
                              <w:rPr>
                                <w:rFonts w:asciiTheme="majorEastAsia" w:eastAsiaTheme="majorEastAsia" w:hAnsiTheme="majorEastAsia" w:cs="ＭＳ 明朝"/>
                                <w:szCs w:val="21"/>
                              </w:rPr>
                              <w:fldChar w:fldCharType="end"/>
                            </w:r>
                            <w:r>
                              <w:rPr>
                                <w:rFonts w:asciiTheme="majorEastAsia" w:eastAsiaTheme="majorEastAsia" w:hAnsiTheme="majorEastAsia" w:cs="ＭＳ 明朝" w:hint="eastAsia"/>
                                <w:szCs w:val="21"/>
                              </w:rPr>
                              <w:t>■</w:t>
                            </w:r>
                            <w:r>
                              <w:rPr>
                                <w:rFonts w:asciiTheme="majorEastAsia" w:eastAsiaTheme="majorEastAsia" w:hAnsiTheme="majorEastAsia" w:cs="ＭＳ 明朝"/>
                                <w:szCs w:val="21"/>
                              </w:rPr>
                              <w:t>■</w:t>
                            </w:r>
                            <w:r w:rsidRPr="006D1EC5">
                              <w:rPr>
                                <w:rFonts w:asciiTheme="majorEastAsia" w:eastAsiaTheme="majorEastAsia" w:hAnsiTheme="majorEastAsia" w:cs="ＭＳ 明朝"/>
                                <w:szCs w:val="21"/>
                              </w:rPr>
                              <w:t>に示す</w:t>
                            </w:r>
                            <w:r>
                              <w:rPr>
                                <w:rFonts w:asciiTheme="majorEastAsia" w:eastAsiaTheme="majorEastAsia" w:hAnsiTheme="majorEastAsia" w:cs="ＭＳ 明朝" w:hint="eastAsia"/>
                                <w:szCs w:val="21"/>
                              </w:rPr>
                              <w:t>種類別割合</w:t>
                            </w:r>
                            <w:r w:rsidRPr="006D1EC5">
                              <w:rPr>
                                <w:rFonts w:asciiTheme="majorEastAsia" w:eastAsiaTheme="majorEastAsia" w:hAnsiTheme="majorEastAsia" w:cs="ＭＳ 明朝"/>
                                <w:szCs w:val="21"/>
                              </w:rPr>
                              <w:t>を用いて、種類別の発生量を求めた。</w:t>
                            </w:r>
                          </w:p>
                          <w:p w:rsidR="00A51FE3" w:rsidRPr="006D1EC5" w:rsidRDefault="00A51FE3" w:rsidP="00D449AE">
                            <w:pPr>
                              <w:spacing w:line="300" w:lineRule="exact"/>
                              <w:rPr>
                                <w:rFonts w:asciiTheme="majorEastAsia" w:eastAsiaTheme="majorEastAsia" w:hAnsiTheme="majorEastAsia" w:cs="ＭＳ 明朝"/>
                                <w:szCs w:val="21"/>
                              </w:rPr>
                            </w:pPr>
                          </w:p>
                          <w:tbl>
                            <w:tblPr>
                              <w:tblStyle w:val="a9"/>
                              <w:tblW w:w="82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A51FE3" w:rsidRPr="006D1EC5" w:rsidTr="00C1231E">
                              <w:trPr>
                                <w:trHeight w:val="567"/>
                                <w:jc w:val="center"/>
                              </w:trPr>
                              <w:tc>
                                <w:tcPr>
                                  <w:tcW w:w="9268" w:type="dxa"/>
                                  <w:vAlign w:val="center"/>
                                </w:tcPr>
                                <w:p w:rsidR="00A51FE3" w:rsidRPr="006D1EC5" w:rsidRDefault="00A51FE3" w:rsidP="006C48C1">
                                  <w:pPr>
                                    <w:jc w:val="center"/>
                                    <w:rPr>
                                      <w:rFonts w:asciiTheme="majorEastAsia" w:eastAsiaTheme="majorEastAsia" w:hAnsiTheme="majorEastAsia"/>
                                      <w:b/>
                                    </w:rPr>
                                  </w:pPr>
                                  <w:r>
                                    <w:rPr>
                                      <w:rFonts w:asciiTheme="majorEastAsia" w:eastAsiaTheme="majorEastAsia" w:hAnsiTheme="majorEastAsia" w:hint="eastAsia"/>
                                      <w:b/>
                                    </w:rPr>
                                    <w:t>⑤種類別廃棄物発生量（ｔ）＝災害廃棄物発生量（ｔ）×種類別割合</w:t>
                                  </w:r>
                                  <w:r w:rsidRPr="006D1EC5">
                                    <w:rPr>
                                      <w:rFonts w:asciiTheme="majorEastAsia" w:eastAsiaTheme="majorEastAsia" w:hAnsiTheme="majorEastAsia" w:hint="eastAsia"/>
                                      <w:b/>
                                    </w:rPr>
                                    <w:t>（％）</w:t>
                                  </w:r>
                                </w:p>
                              </w:tc>
                            </w:tr>
                          </w:tbl>
                          <w:p w:rsidR="00A51FE3" w:rsidRPr="0086066B" w:rsidRDefault="00A51FE3" w:rsidP="00D449AE">
                            <w:pPr>
                              <w:spacing w:line="300" w:lineRule="exact"/>
                              <w:rPr>
                                <w:rFonts w:ascii="ＭＳ 明朝" w:eastAsia="ＭＳ 明朝" w:hAnsi="ＭＳ 明朝" w:cs="ＭＳ 明朝"/>
                                <w:szCs w:val="21"/>
                              </w:rPr>
                            </w:pPr>
                          </w:p>
                          <w:p w:rsidR="00A51FE3" w:rsidRPr="00C86143" w:rsidRDefault="00A51FE3" w:rsidP="00D449AE">
                            <w:pPr>
                              <w:spacing w:line="300" w:lineRule="exact"/>
                              <w:jc w:val="center"/>
                              <w:rPr>
                                <w:rFonts w:asciiTheme="majorEastAsia" w:eastAsiaTheme="majorEastAsia" w:hAnsiTheme="majorEastAsia" w:cs="ＭＳ 明朝"/>
                                <w:b/>
                                <w:bCs/>
                                <w:szCs w:val="21"/>
                              </w:rPr>
                            </w:pPr>
                            <w:bookmarkStart w:id="16" w:name="_Ref474749824"/>
                            <w:r w:rsidRPr="00C86143">
                              <w:rPr>
                                <w:rFonts w:asciiTheme="majorEastAsia" w:eastAsiaTheme="majorEastAsia" w:hAnsiTheme="majorEastAsia" w:cs="ＭＳ 明朝" w:hint="eastAsia"/>
                                <w:b/>
                                <w:bCs/>
                                <w:color w:val="00B050"/>
                                <w:szCs w:val="21"/>
                              </w:rPr>
                              <w:t>表</w:t>
                            </w:r>
                            <w:bookmarkEnd w:id="16"/>
                            <w:r w:rsidRPr="00793D58">
                              <w:rPr>
                                <w:rFonts w:asciiTheme="majorEastAsia" w:eastAsiaTheme="majorEastAsia" w:hAnsiTheme="majorEastAsia" w:cs="ＭＳ 明朝" w:hint="eastAsia"/>
                                <w:b/>
                                <w:color w:val="00B050"/>
                                <w:sz w:val="22"/>
                              </w:rPr>
                              <w:t>■</w:t>
                            </w:r>
                            <w:r>
                              <w:rPr>
                                <w:rFonts w:asciiTheme="majorEastAsia" w:eastAsiaTheme="majorEastAsia" w:hAnsiTheme="majorEastAsia" w:cs="ＭＳ 明朝"/>
                                <w:b/>
                                <w:color w:val="00B050"/>
                                <w:sz w:val="22"/>
                              </w:rPr>
                              <w:t>■</w:t>
                            </w:r>
                            <w:r w:rsidRPr="00C86143">
                              <w:rPr>
                                <w:rFonts w:asciiTheme="majorEastAsia" w:eastAsiaTheme="majorEastAsia" w:hAnsiTheme="majorEastAsia" w:cs="ＭＳ 明朝"/>
                                <w:b/>
                                <w:bCs/>
                                <w:color w:val="00B050"/>
                                <w:szCs w:val="21"/>
                              </w:rPr>
                              <w:t xml:space="preserve">　</w:t>
                            </w:r>
                            <w:r w:rsidRPr="00C86143">
                              <w:rPr>
                                <w:rFonts w:asciiTheme="majorEastAsia" w:eastAsiaTheme="majorEastAsia" w:hAnsiTheme="majorEastAsia" w:cs="ＭＳ 明朝" w:hint="eastAsia"/>
                                <w:b/>
                                <w:bCs/>
                                <w:color w:val="00B050"/>
                                <w:szCs w:val="21"/>
                              </w:rPr>
                              <w:t>災害</w:t>
                            </w:r>
                            <w:r w:rsidRPr="00C86143">
                              <w:rPr>
                                <w:rFonts w:asciiTheme="majorEastAsia" w:eastAsiaTheme="majorEastAsia" w:hAnsiTheme="majorEastAsia" w:cs="ＭＳ 明朝"/>
                                <w:b/>
                                <w:bCs/>
                                <w:color w:val="00B050"/>
                                <w:szCs w:val="21"/>
                              </w:rPr>
                              <w:t>廃棄物</w:t>
                            </w:r>
                            <w:r w:rsidRPr="00C86143">
                              <w:rPr>
                                <w:rFonts w:asciiTheme="majorEastAsia" w:eastAsiaTheme="majorEastAsia" w:hAnsiTheme="majorEastAsia" w:cs="ＭＳ 明朝" w:hint="eastAsia"/>
                                <w:b/>
                                <w:bCs/>
                                <w:color w:val="00B050"/>
                                <w:szCs w:val="21"/>
                              </w:rPr>
                              <w:t>の</w:t>
                            </w:r>
                            <w:r w:rsidRPr="00C86143">
                              <w:rPr>
                                <w:rFonts w:asciiTheme="majorEastAsia" w:eastAsiaTheme="majorEastAsia" w:hAnsiTheme="majorEastAsia" w:cs="ＭＳ 明朝"/>
                                <w:b/>
                                <w:bCs/>
                                <w:color w:val="00B050"/>
                                <w:szCs w:val="21"/>
                              </w:rPr>
                              <w:t>種類</w:t>
                            </w:r>
                            <w:r w:rsidRPr="00C86143">
                              <w:rPr>
                                <w:rFonts w:asciiTheme="majorEastAsia" w:eastAsiaTheme="majorEastAsia" w:hAnsiTheme="majorEastAsia" w:cs="ＭＳ 明朝" w:hint="eastAsia"/>
                                <w:b/>
                                <w:bCs/>
                                <w:color w:val="00B050"/>
                                <w:szCs w:val="21"/>
                              </w:rPr>
                              <w:t>別割合</w:t>
                            </w:r>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1009"/>
                              <w:gridCol w:w="1009"/>
                              <w:gridCol w:w="1009"/>
                              <w:gridCol w:w="1009"/>
                              <w:gridCol w:w="1009"/>
                              <w:gridCol w:w="1010"/>
                            </w:tblGrid>
                            <w:tr w:rsidR="00A51FE3" w:rsidRPr="006D1EC5" w:rsidTr="008917C8">
                              <w:trPr>
                                <w:trHeight w:val="175"/>
                                <w:jc w:val="center"/>
                              </w:trPr>
                              <w:tc>
                                <w:tcPr>
                                  <w:tcW w:w="1695" w:type="dxa"/>
                                  <w:vMerge w:val="restart"/>
                                  <w:shd w:val="clear" w:color="auto" w:fill="BFBFBF" w:themeFill="background1" w:themeFillShade="BF"/>
                                  <w:noWrap/>
                                  <w:vAlign w:val="center"/>
                                </w:tcPr>
                                <w:p w:rsidR="00A51FE3" w:rsidRPr="00F95718" w:rsidRDefault="00A51FE3" w:rsidP="00F95718">
                                  <w:pPr>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種類</w:t>
                                  </w:r>
                                </w:p>
                              </w:tc>
                              <w:tc>
                                <w:tcPr>
                                  <w:tcW w:w="1009" w:type="dxa"/>
                                  <w:vMerge w:val="restart"/>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全壊</w:t>
                                  </w:r>
                                </w:p>
                              </w:tc>
                              <w:tc>
                                <w:tcPr>
                                  <w:tcW w:w="1009" w:type="dxa"/>
                                  <w:vMerge w:val="restart"/>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半壊</w:t>
                                  </w:r>
                                </w:p>
                              </w:tc>
                              <w:tc>
                                <w:tcPr>
                                  <w:tcW w:w="2018" w:type="dxa"/>
                                  <w:gridSpan w:val="2"/>
                                  <w:shd w:val="clear" w:color="auto" w:fill="BFBFBF" w:themeFill="background1" w:themeFillShade="BF"/>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火災</w:t>
                                  </w:r>
                                </w:p>
                              </w:tc>
                              <w:tc>
                                <w:tcPr>
                                  <w:tcW w:w="1009" w:type="dxa"/>
                                  <w:vMerge w:val="restart"/>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床上浸水</w:t>
                                  </w:r>
                                </w:p>
                              </w:tc>
                              <w:tc>
                                <w:tcPr>
                                  <w:tcW w:w="1010" w:type="dxa"/>
                                  <w:vMerge w:val="restart"/>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床下浸水</w:t>
                                  </w:r>
                                </w:p>
                              </w:tc>
                            </w:tr>
                            <w:tr w:rsidR="00A51FE3" w:rsidRPr="006D1EC5" w:rsidTr="00F95718">
                              <w:trPr>
                                <w:trHeight w:val="175"/>
                                <w:jc w:val="center"/>
                              </w:trPr>
                              <w:tc>
                                <w:tcPr>
                                  <w:tcW w:w="1695" w:type="dxa"/>
                                  <w:vMerge/>
                                  <w:shd w:val="clear" w:color="auto" w:fill="BFBFBF" w:themeFill="background1" w:themeFillShade="BF"/>
                                  <w:noWrap/>
                                  <w:vAlign w:val="center"/>
                                </w:tcPr>
                                <w:p w:rsidR="00A51FE3" w:rsidRPr="00F95718" w:rsidRDefault="00A51FE3" w:rsidP="00F95718">
                                  <w:pPr>
                                    <w:spacing w:line="280" w:lineRule="exact"/>
                                    <w:jc w:val="center"/>
                                    <w:rPr>
                                      <w:rFonts w:ascii="ＭＳ Ｐゴシック" w:eastAsia="ＭＳ Ｐゴシック" w:hAnsi="ＭＳ Ｐゴシック" w:cs="ＭＳ Ｐゴシック"/>
                                      <w:color w:val="000000"/>
                                      <w:kern w:val="0"/>
                                      <w:sz w:val="20"/>
                                      <w:szCs w:val="20"/>
                                    </w:rPr>
                                  </w:pPr>
                                </w:p>
                              </w:tc>
                              <w:tc>
                                <w:tcPr>
                                  <w:tcW w:w="1009" w:type="dxa"/>
                                  <w:vMerge/>
                                  <w:shd w:val="clear" w:color="auto" w:fill="BFBFBF" w:themeFill="background1" w:themeFillShade="BF"/>
                                </w:tcPr>
                                <w:p w:rsidR="00A51FE3" w:rsidRPr="00F95718" w:rsidRDefault="00A51FE3" w:rsidP="00F95718">
                                  <w:pPr>
                                    <w:pStyle w:val="Default"/>
                                    <w:spacing w:line="280" w:lineRule="exact"/>
                                    <w:rPr>
                                      <w:rFonts w:ascii="ＭＳ Ｐゴシック" w:eastAsia="ＭＳ Ｐゴシック" w:hAnsi="ＭＳ Ｐゴシック"/>
                                      <w:sz w:val="20"/>
                                      <w:szCs w:val="20"/>
                                    </w:rPr>
                                  </w:pPr>
                                </w:p>
                              </w:tc>
                              <w:tc>
                                <w:tcPr>
                                  <w:tcW w:w="1009" w:type="dxa"/>
                                  <w:vMerge/>
                                  <w:shd w:val="clear" w:color="auto" w:fill="BFBFBF" w:themeFill="background1" w:themeFillShade="BF"/>
                                </w:tcPr>
                                <w:p w:rsidR="00A51FE3" w:rsidRPr="00F95718" w:rsidRDefault="00A51FE3" w:rsidP="00F95718">
                                  <w:pPr>
                                    <w:pStyle w:val="Default"/>
                                    <w:spacing w:line="280" w:lineRule="exact"/>
                                    <w:rPr>
                                      <w:rFonts w:ascii="ＭＳ Ｐゴシック" w:eastAsia="ＭＳ Ｐゴシック" w:hAnsi="ＭＳ Ｐゴシック"/>
                                      <w:sz w:val="20"/>
                                      <w:szCs w:val="20"/>
                                    </w:rPr>
                                  </w:pPr>
                                </w:p>
                              </w:tc>
                              <w:tc>
                                <w:tcPr>
                                  <w:tcW w:w="1009" w:type="dxa"/>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木造</w:t>
                                  </w:r>
                                </w:p>
                              </w:tc>
                              <w:tc>
                                <w:tcPr>
                                  <w:tcW w:w="1009" w:type="dxa"/>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非木造</w:t>
                                  </w:r>
                                </w:p>
                              </w:tc>
                              <w:tc>
                                <w:tcPr>
                                  <w:tcW w:w="1009" w:type="dxa"/>
                                  <w:vMerge/>
                                  <w:shd w:val="clear" w:color="auto" w:fill="BFBFBF" w:themeFill="background1" w:themeFillShade="BF"/>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c>
                                <w:tcPr>
                                  <w:tcW w:w="1010" w:type="dxa"/>
                                  <w:vMerge/>
                                  <w:shd w:val="clear" w:color="auto" w:fill="BFBFBF" w:themeFill="background1" w:themeFillShade="BF"/>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r>
                            <w:tr w:rsidR="00A51FE3" w:rsidRPr="006D1EC5" w:rsidTr="00F95718">
                              <w:trPr>
                                <w:trHeight w:val="270"/>
                                <w:jc w:val="center"/>
                              </w:trPr>
                              <w:tc>
                                <w:tcPr>
                                  <w:tcW w:w="1695" w:type="dxa"/>
                                  <w:shd w:val="clear" w:color="auto" w:fill="auto"/>
                                  <w:noWrap/>
                                  <w:vAlign w:val="center"/>
                                  <w:hideMark/>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可燃物</w:t>
                                  </w:r>
                                </w:p>
                              </w:tc>
                              <w:tc>
                                <w:tcPr>
                                  <w:tcW w:w="1009" w:type="dxa"/>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18％</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cs="ＭＳ Ｐゴシック" w:hint="eastAsia"/>
                                      <w:sz w:val="20"/>
                                      <w:szCs w:val="20"/>
                                    </w:rPr>
                                    <w:t>18％</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0.1</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0.1</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56</w:t>
                                  </w:r>
                                  <w:r w:rsidRPr="00F95718">
                                    <w:rPr>
                                      <w:rFonts w:ascii="ＭＳ Ｐゴシック" w:eastAsia="ＭＳ Ｐゴシック" w:hAnsi="ＭＳ Ｐゴシック" w:hint="eastAsia"/>
                                      <w:sz w:val="20"/>
                                      <w:szCs w:val="20"/>
                                    </w:rPr>
                                    <w:t>％</w:t>
                                  </w:r>
                                </w:p>
                              </w:tc>
                              <w:tc>
                                <w:tcPr>
                                  <w:tcW w:w="1010"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56</w:t>
                                  </w:r>
                                  <w:r w:rsidRPr="00F95718">
                                    <w:rPr>
                                      <w:rFonts w:ascii="ＭＳ Ｐゴシック" w:eastAsia="ＭＳ Ｐゴシック" w:hAnsi="ＭＳ Ｐゴシック" w:hint="eastAsia"/>
                                      <w:sz w:val="20"/>
                                      <w:szCs w:val="20"/>
                                    </w:rPr>
                                    <w:t>％</w:t>
                                  </w:r>
                                </w:p>
                              </w:tc>
                            </w:tr>
                            <w:tr w:rsidR="00A51FE3" w:rsidRPr="006D1EC5" w:rsidTr="00F95718">
                              <w:trPr>
                                <w:trHeight w:val="270"/>
                                <w:jc w:val="center"/>
                              </w:trPr>
                              <w:tc>
                                <w:tcPr>
                                  <w:tcW w:w="1695" w:type="dxa"/>
                                  <w:shd w:val="clear" w:color="auto" w:fill="auto"/>
                                  <w:noWrap/>
                                  <w:vAlign w:val="center"/>
                                  <w:hideMark/>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不燃物</w:t>
                                  </w:r>
                                </w:p>
                              </w:tc>
                              <w:tc>
                                <w:tcPr>
                                  <w:tcW w:w="1009" w:type="dxa"/>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18％</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18</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65</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20</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39</w:t>
                                  </w:r>
                                  <w:r w:rsidRPr="00F95718">
                                    <w:rPr>
                                      <w:rFonts w:ascii="ＭＳ Ｐゴシック" w:eastAsia="ＭＳ Ｐゴシック" w:hAnsi="ＭＳ Ｐゴシック" w:hint="eastAsia"/>
                                      <w:sz w:val="20"/>
                                      <w:szCs w:val="20"/>
                                    </w:rPr>
                                    <w:t>％</w:t>
                                  </w:r>
                                </w:p>
                              </w:tc>
                              <w:tc>
                                <w:tcPr>
                                  <w:tcW w:w="1010"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39</w:t>
                                  </w:r>
                                  <w:r w:rsidRPr="00F95718">
                                    <w:rPr>
                                      <w:rFonts w:ascii="ＭＳ Ｐゴシック" w:eastAsia="ＭＳ Ｐゴシック" w:hAnsi="ＭＳ Ｐゴシック" w:hint="eastAsia"/>
                                      <w:sz w:val="20"/>
                                      <w:szCs w:val="20"/>
                                    </w:rPr>
                                    <w:t>％</w:t>
                                  </w:r>
                                </w:p>
                              </w:tc>
                            </w:tr>
                            <w:tr w:rsidR="00A51FE3" w:rsidRPr="006D1EC5" w:rsidTr="00F95718">
                              <w:trPr>
                                <w:trHeight w:val="270"/>
                                <w:jc w:val="center"/>
                              </w:trPr>
                              <w:tc>
                                <w:tcPr>
                                  <w:tcW w:w="1695" w:type="dxa"/>
                                  <w:shd w:val="clear" w:color="auto" w:fill="auto"/>
                                  <w:noWrap/>
                                  <w:vAlign w:val="center"/>
                                  <w:hideMark/>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ｺﾝｸﾘｰﾄがら</w:t>
                                  </w:r>
                                </w:p>
                              </w:tc>
                              <w:tc>
                                <w:tcPr>
                                  <w:tcW w:w="1009" w:type="dxa"/>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52％</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52</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31</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76</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c>
                                <w:tcPr>
                                  <w:tcW w:w="1010" w:type="dxa"/>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r>
                            <w:tr w:rsidR="00A51FE3" w:rsidRPr="006D1EC5" w:rsidTr="00F95718">
                              <w:trPr>
                                <w:trHeight w:val="270"/>
                                <w:jc w:val="center"/>
                              </w:trPr>
                              <w:tc>
                                <w:tcPr>
                                  <w:tcW w:w="1695" w:type="dxa"/>
                                  <w:shd w:val="clear" w:color="auto" w:fill="auto"/>
                                  <w:noWrap/>
                                  <w:vAlign w:val="center"/>
                                  <w:hideMark/>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金属くず</w:t>
                                  </w:r>
                                </w:p>
                              </w:tc>
                              <w:tc>
                                <w:tcPr>
                                  <w:tcW w:w="1009" w:type="dxa"/>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6.6％</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6.6</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4</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4</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w:t>
                                  </w:r>
                                  <w:r w:rsidRPr="00F95718">
                                    <w:rPr>
                                      <w:rFonts w:ascii="ＭＳ Ｐゴシック" w:eastAsia="ＭＳ Ｐゴシック" w:hAnsi="ＭＳ Ｐゴシック" w:hint="eastAsia"/>
                                      <w:sz w:val="20"/>
                                      <w:szCs w:val="20"/>
                                    </w:rPr>
                                    <w:t>％</w:t>
                                  </w:r>
                                </w:p>
                              </w:tc>
                              <w:tc>
                                <w:tcPr>
                                  <w:tcW w:w="1010"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w:t>
                                  </w:r>
                                  <w:r w:rsidRPr="00F95718">
                                    <w:rPr>
                                      <w:rFonts w:ascii="ＭＳ Ｐゴシック" w:eastAsia="ＭＳ Ｐゴシック" w:hAnsi="ＭＳ Ｐゴシック" w:hint="eastAsia"/>
                                      <w:sz w:val="20"/>
                                      <w:szCs w:val="20"/>
                                    </w:rPr>
                                    <w:t>％</w:t>
                                  </w:r>
                                </w:p>
                              </w:tc>
                            </w:tr>
                            <w:tr w:rsidR="00A51FE3" w:rsidRPr="006D1EC5" w:rsidTr="00F95718">
                              <w:trPr>
                                <w:trHeight w:val="270"/>
                                <w:jc w:val="center"/>
                              </w:trPr>
                              <w:tc>
                                <w:tcPr>
                                  <w:tcW w:w="1695" w:type="dxa"/>
                                  <w:shd w:val="clear" w:color="auto" w:fill="auto"/>
                                  <w:noWrap/>
                                  <w:vAlign w:val="center"/>
                                  <w:hideMark/>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柱角材</w:t>
                                  </w:r>
                                </w:p>
                              </w:tc>
                              <w:tc>
                                <w:tcPr>
                                  <w:tcW w:w="1009" w:type="dxa"/>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5.4％</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5.4</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0</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0</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c>
                                <w:tcPr>
                                  <w:tcW w:w="1010" w:type="dxa"/>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r>
                          </w:tbl>
                          <w:p w:rsidR="00A51FE3" w:rsidRPr="0055623C" w:rsidRDefault="00A51FE3" w:rsidP="00DA1660">
                            <w:pPr>
                              <w:pStyle w:val="afc"/>
                              <w:spacing w:beforeLines="0" w:before="0"/>
                              <w:rPr>
                                <w:rFonts w:asciiTheme="majorEastAsia" w:eastAsiaTheme="majorEastAsia" w:hAnsiTheme="majorEastAsia" w:cs="ＭＳ 明朝"/>
                                <w:i/>
                                <w:sz w:val="18"/>
                                <w:szCs w:val="18"/>
                              </w:rPr>
                            </w:pPr>
                            <w:r>
                              <w:rPr>
                                <w:rFonts w:asciiTheme="majorEastAsia" w:eastAsiaTheme="majorEastAsia" w:hAnsiTheme="majorEastAsia" w:cs="ＭＳ 明朝" w:hint="eastAsia"/>
                                <w:i/>
                                <w:sz w:val="18"/>
                                <w:szCs w:val="18"/>
                              </w:rPr>
                              <w:t>出典</w:t>
                            </w:r>
                            <w:r>
                              <w:rPr>
                                <w:rFonts w:asciiTheme="majorEastAsia" w:eastAsiaTheme="majorEastAsia" w:hAnsiTheme="majorEastAsia" w:cs="ＭＳ 明朝"/>
                                <w:i/>
                                <w:sz w:val="18"/>
                                <w:szCs w:val="18"/>
                              </w:rPr>
                              <w:t>：</w:t>
                            </w:r>
                            <w:r>
                              <w:rPr>
                                <w:rFonts w:asciiTheme="majorEastAsia" w:eastAsiaTheme="majorEastAsia" w:hAnsiTheme="majorEastAsia" w:cs="ＭＳ 明朝" w:hint="eastAsia"/>
                                <w:i/>
                                <w:sz w:val="18"/>
                                <w:szCs w:val="18"/>
                              </w:rPr>
                              <w:t>全壊、</w:t>
                            </w:r>
                            <w:r w:rsidRPr="00F95718">
                              <w:rPr>
                                <w:rFonts w:asciiTheme="majorEastAsia" w:eastAsiaTheme="majorEastAsia" w:hAnsiTheme="majorEastAsia" w:cs="ＭＳ 明朝" w:hint="eastAsia"/>
                                <w:i/>
                                <w:sz w:val="18"/>
                                <w:szCs w:val="18"/>
                              </w:rPr>
                              <w:t>半壊、火災</w:t>
                            </w:r>
                            <w:r w:rsidRPr="0055623C">
                              <w:rPr>
                                <w:rFonts w:asciiTheme="majorEastAsia" w:eastAsiaTheme="majorEastAsia" w:hAnsiTheme="majorEastAsia" w:cs="ＭＳ 明朝" w:hint="eastAsia"/>
                                <w:i/>
                                <w:sz w:val="18"/>
                                <w:szCs w:val="18"/>
                              </w:rPr>
                              <w:t>に</w:t>
                            </w:r>
                            <w:r w:rsidRPr="0055623C">
                              <w:rPr>
                                <w:rFonts w:asciiTheme="majorEastAsia" w:eastAsiaTheme="majorEastAsia" w:hAnsiTheme="majorEastAsia" w:cs="ＭＳ 明朝"/>
                                <w:i/>
                                <w:sz w:val="18"/>
                                <w:szCs w:val="18"/>
                              </w:rPr>
                              <w:t>係る</w:t>
                            </w:r>
                            <w:r w:rsidRPr="0055623C">
                              <w:rPr>
                                <w:rFonts w:asciiTheme="majorEastAsia" w:eastAsiaTheme="majorEastAsia" w:hAnsiTheme="majorEastAsia" w:cs="ＭＳ 明朝" w:hint="eastAsia"/>
                                <w:i/>
                                <w:sz w:val="18"/>
                                <w:szCs w:val="18"/>
                              </w:rPr>
                              <w:t>種類別割合は</w:t>
                            </w:r>
                            <w:r w:rsidRPr="0055623C">
                              <w:rPr>
                                <w:rFonts w:asciiTheme="majorEastAsia" w:eastAsiaTheme="majorEastAsia" w:hAnsiTheme="majorEastAsia" w:cs="ＭＳ 明朝"/>
                                <w:i/>
                                <w:sz w:val="18"/>
                                <w:szCs w:val="18"/>
                              </w:rPr>
                              <w:t>、</w:t>
                            </w:r>
                            <w:r w:rsidRPr="0055623C">
                              <w:rPr>
                                <w:rFonts w:asciiTheme="majorEastAsia" w:eastAsiaTheme="majorEastAsia" w:hAnsiTheme="majorEastAsia" w:cs="ＭＳ 明朝" w:hint="eastAsia"/>
                                <w:i/>
                                <w:sz w:val="18"/>
                                <w:szCs w:val="18"/>
                              </w:rPr>
                              <w:t xml:space="preserve">環境省「災害廃棄物対策指針」技術資料 1-11-1-1　</w:t>
                            </w:r>
                          </w:p>
                          <w:p w:rsidR="00A51FE3" w:rsidRPr="0055623C" w:rsidRDefault="00A51FE3" w:rsidP="00DA1660">
                            <w:pPr>
                              <w:pStyle w:val="afc"/>
                              <w:spacing w:beforeLines="0" w:before="0"/>
                              <w:rPr>
                                <w:rFonts w:asciiTheme="majorEastAsia" w:eastAsiaTheme="majorEastAsia" w:hAnsiTheme="majorEastAsia"/>
                                <w:i/>
                                <w:sz w:val="18"/>
                                <w:szCs w:val="18"/>
                              </w:rPr>
                            </w:pPr>
                            <w:r w:rsidRPr="0055623C">
                              <w:rPr>
                                <w:rFonts w:asciiTheme="majorEastAsia" w:eastAsiaTheme="majorEastAsia" w:hAnsiTheme="majorEastAsia" w:cs="ＭＳ 明朝" w:hint="eastAsia"/>
                                <w:i/>
                                <w:sz w:val="18"/>
                                <w:szCs w:val="18"/>
                              </w:rPr>
                              <w:t>床上浸水</w:t>
                            </w:r>
                            <w:r w:rsidRPr="0055623C">
                              <w:rPr>
                                <w:rFonts w:asciiTheme="majorEastAsia" w:eastAsiaTheme="majorEastAsia" w:hAnsiTheme="majorEastAsia" w:cs="ＭＳ 明朝"/>
                                <w:i/>
                                <w:sz w:val="18"/>
                                <w:szCs w:val="18"/>
                              </w:rPr>
                              <w:t>、床下浸水</w:t>
                            </w:r>
                            <w:r w:rsidRPr="0055623C">
                              <w:rPr>
                                <w:rFonts w:asciiTheme="majorEastAsia" w:eastAsiaTheme="majorEastAsia" w:hAnsiTheme="majorEastAsia" w:cs="ＭＳ 明朝" w:hint="eastAsia"/>
                                <w:i/>
                                <w:sz w:val="18"/>
                                <w:szCs w:val="18"/>
                              </w:rPr>
                              <w:t>に</w:t>
                            </w:r>
                            <w:r w:rsidRPr="0055623C">
                              <w:rPr>
                                <w:rFonts w:asciiTheme="majorEastAsia" w:eastAsiaTheme="majorEastAsia" w:hAnsiTheme="majorEastAsia" w:cs="ＭＳ 明朝"/>
                                <w:i/>
                                <w:sz w:val="18"/>
                                <w:szCs w:val="18"/>
                              </w:rPr>
                              <w:t>係る種類別割合は、</w:t>
                            </w:r>
                            <w:r w:rsidRPr="0055623C">
                              <w:rPr>
                                <w:rFonts w:asciiTheme="majorEastAsia" w:eastAsiaTheme="majorEastAsia" w:hAnsiTheme="majorEastAsia" w:cs="ＭＳ 明朝" w:hint="eastAsia"/>
                                <w:i/>
                                <w:sz w:val="18"/>
                                <w:szCs w:val="18"/>
                              </w:rPr>
                              <w:t>「</w:t>
                            </w:r>
                            <w:r w:rsidRPr="0055623C">
                              <w:rPr>
                                <w:rFonts w:asciiTheme="majorEastAsia" w:eastAsiaTheme="majorEastAsia" w:hAnsiTheme="majorEastAsia" w:cs="ＭＳ 明朝"/>
                                <w:i/>
                                <w:sz w:val="18"/>
                                <w:szCs w:val="18"/>
                              </w:rPr>
                              <w:t>大分県</w:t>
                            </w:r>
                            <w:r w:rsidRPr="0055623C">
                              <w:rPr>
                                <w:rFonts w:asciiTheme="majorEastAsia" w:eastAsiaTheme="majorEastAsia" w:hAnsiTheme="majorEastAsia" w:cs="ＭＳ 明朝" w:hint="eastAsia"/>
                                <w:i/>
                                <w:sz w:val="18"/>
                                <w:szCs w:val="18"/>
                              </w:rPr>
                              <w:t>災害</w:t>
                            </w:r>
                            <w:r w:rsidRPr="0055623C">
                              <w:rPr>
                                <w:rFonts w:asciiTheme="majorEastAsia" w:eastAsiaTheme="majorEastAsia" w:hAnsiTheme="majorEastAsia" w:cs="ＭＳ 明朝"/>
                                <w:i/>
                                <w:sz w:val="18"/>
                                <w:szCs w:val="18"/>
                              </w:rPr>
                              <w:t>廃棄物処理</w:t>
                            </w:r>
                            <w:r w:rsidRPr="0055623C">
                              <w:rPr>
                                <w:rFonts w:asciiTheme="majorEastAsia" w:eastAsiaTheme="majorEastAsia" w:hAnsiTheme="majorEastAsia" w:cs="ＭＳ 明朝" w:hint="eastAsia"/>
                                <w:i/>
                                <w:sz w:val="18"/>
                                <w:szCs w:val="18"/>
                              </w:rPr>
                              <w:t>計画</w:t>
                            </w:r>
                            <w:r w:rsidRPr="0055623C">
                              <w:rPr>
                                <w:rFonts w:asciiTheme="majorEastAsia" w:eastAsiaTheme="majorEastAsia" w:hAnsiTheme="majorEastAsia" w:cs="ＭＳ 明朝"/>
                                <w:i/>
                                <w:sz w:val="18"/>
                                <w:szCs w:val="18"/>
                              </w:rPr>
                              <w:t>」</w:t>
                            </w:r>
                            <w:r>
                              <w:rPr>
                                <w:rFonts w:asciiTheme="majorEastAsia" w:eastAsiaTheme="majorEastAsia" w:hAnsiTheme="majorEastAsia" w:cs="ＭＳ 明朝" w:hint="eastAsia"/>
                                <w:i/>
                                <w:sz w:val="18"/>
                                <w:szCs w:val="18"/>
                              </w:rPr>
                              <w:t xml:space="preserve">　</w:t>
                            </w:r>
                            <w:r>
                              <w:rPr>
                                <w:rFonts w:asciiTheme="majorEastAsia" w:eastAsiaTheme="majorEastAsia" w:hAnsiTheme="majorEastAsia" w:cs="ＭＳ 明朝"/>
                                <w:i/>
                                <w:sz w:val="18"/>
                                <w:szCs w:val="18"/>
                              </w:rPr>
                              <w:t xml:space="preserve">　　　　　　　</w:t>
                            </w:r>
                            <w:r w:rsidRPr="0055623C">
                              <w:rPr>
                                <w:rFonts w:asciiTheme="majorEastAsia" w:eastAsiaTheme="majorEastAsia" w:hAnsiTheme="majorEastAsia" w:cs="ＭＳ 明朝" w:hint="eastAsia"/>
                                <w:i/>
                                <w:sz w:val="18"/>
                                <w:szCs w:val="18"/>
                              </w:rPr>
                              <w:t xml:space="preserve">　</w:t>
                            </w:r>
                          </w:p>
                          <w:p w:rsidR="00A51FE3" w:rsidRPr="00DA1660" w:rsidRDefault="00A51FE3" w:rsidP="00D449AE">
                            <w:pPr>
                              <w:spacing w:line="300" w:lineRule="exact"/>
                              <w:ind w:firstLineChars="700" w:firstLine="1260"/>
                              <w:rPr>
                                <w:rFonts w:asciiTheme="majorEastAsia" w:eastAsiaTheme="majorEastAsia" w:hAnsiTheme="majorEastAsia" w:cs="ＭＳ 明朝"/>
                                <w:i/>
                                <w:sz w:val="18"/>
                                <w:szCs w:val="18"/>
                              </w:rPr>
                            </w:pPr>
                          </w:p>
                          <w:p w:rsidR="00A51FE3" w:rsidRPr="006D1EC5" w:rsidRDefault="00A51FE3" w:rsidP="00D449AE">
                            <w:pPr>
                              <w:spacing w:line="300" w:lineRule="exact"/>
                              <w:ind w:firstLineChars="1000" w:firstLine="1800"/>
                              <w:rPr>
                                <w:rFonts w:asciiTheme="majorEastAsia" w:eastAsiaTheme="majorEastAsia" w:hAnsiTheme="majorEastAsia"/>
                                <w:i/>
                                <w:sz w:val="18"/>
                                <w:szCs w:val="18"/>
                              </w:rPr>
                            </w:pPr>
                            <w:r w:rsidRPr="006D1EC5">
                              <w:rPr>
                                <w:rFonts w:asciiTheme="majorEastAsia" w:eastAsiaTheme="majorEastAsia" w:hAnsiTheme="majorEastAsia" w:cs="ＭＳ 明朝" w:hint="eastAsia"/>
                                <w:i/>
                                <w:sz w:val="18"/>
                                <w:szCs w:val="18"/>
                              </w:rPr>
                              <w:t>（平成26年3月　環境省）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B74BF" id="_x0000_s1027" type="#_x0000_t202" style="position:absolute;left:0;text-align:left;margin-left:22.25pt;margin-top:.35pt;width:426.75pt;height:684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VFSAIAAGMEAAAOAAAAZHJzL2Uyb0RvYy54bWysVF2O0zAQfkfiDpbfadLSbrdR09XSpQhp&#10;+ZEWDuA4TmPheILtNlkeWwlxCK6AeOY8uQhjpy3VgnhAJJLlyXg+z3zfTOZXbaXIVhgrQad0OIgp&#10;EZpDLvU6pe/frZ5cUmId0zlToEVK74WlV4vHj+ZNnYgRlKByYQiCaJs0dUpL5+okiiwvRcXsAGqh&#10;0VmAqZhD06yj3LAG0SsVjeL4ImrA5LUBLqzFrze9ky4CflEI7t4UhRWOqJRibi6sJqyZX6PFnCVr&#10;w+pS8kMa7B+yqJjUeOkJ6oY5RjZG/gZVSW7AQuEGHKoIikJyEWrAaobxg2ruSlaLUAuSY+sTTfb/&#10;wfLX27eGyBy1m0ynsxklmlWoU7f/3O2+dbsf3f4L6fZfu/2+231Hm4w8Z01tEwy9qzHYtc+gxfhQ&#10;v61vgX+wRMOyZHotro2BphQsx5yHPjI6C+1xrAfJmleQ471s4yAAtYWpPKFIEUF01O7+pJdoHeH4&#10;cTIezqajCSUcfZcX+MZB0Yglx/DaWPdCQEX8JqUGGyLAs+2tdT4dlhyP+NssKJmvpFLBMOtsqQzZ&#10;MmyeVXhCBQ+OKU2alM4mmMjfIeLw/Amikg6nQMkKyzgdYonn7bnOQ486JlW/x5SVPhDpuetZdG3W&#10;Bh2fTo8CZZDfI7UG+q7HKcVNCeYTJQ12fErtxw0zghL1UqM8s+F47EckGOPJdISGOfdk5x6mOUKl&#10;1FHSb5cujJWnQMM1yljIQLDXu8/kkDN2cuD9MHV+VM7tcOrXv2HxEwAA//8DAFBLAwQUAAYACAAA&#10;ACEAMSbcbd4AAAAIAQAADwAAAGRycy9kb3ducmV2LnhtbEyPy07DMBBF90j8gzVIbBB1oCFxQ5wK&#10;IYHoDgqCrRtPkwg/gu2m4e8ZVrAc3aM759br2Ro2YYiDdxKuFhkwdK3Xg+skvL0+XApgMSmnlfEO&#10;JXxjhHVzelKrSvuje8FpmzpGJS5WSkKf0lhxHtserYoLP6KjbO+DVYnO0HEd1JHKreHXWVZwqwZH&#10;H3o14n2P7ef2YCWI/Gn6iJvl83tb7M0qXZTT41eQ8vxsvrsFlnBOfzD86pM6NOS08wenIzMS8vyG&#10;SAklMErFStCyHWHLQpTAm5r/H9D8AAAA//8DAFBLAQItABQABgAIAAAAIQC2gziS/gAAAOEBAAAT&#10;AAAAAAAAAAAAAAAAAAAAAABbQ29udGVudF9UeXBlc10ueG1sUEsBAi0AFAAGAAgAAAAhADj9If/W&#10;AAAAlAEAAAsAAAAAAAAAAAAAAAAALwEAAF9yZWxzLy5yZWxzUEsBAi0AFAAGAAgAAAAhACxcJUVI&#10;AgAAYwQAAA4AAAAAAAAAAAAAAAAALgIAAGRycy9lMm9Eb2MueG1sUEsBAi0AFAAGAAgAAAAhADEm&#10;3G3eAAAACAEAAA8AAAAAAAAAAAAAAAAAogQAAGRycy9kb3ducmV2LnhtbFBLBQYAAAAABAAEAPMA&#10;AACtBQAAAAA=&#10;">
                <v:textbox>
                  <w:txbxContent>
                    <w:p w:rsidR="00A51FE3" w:rsidRDefault="00A51FE3" w:rsidP="0086066B">
                      <w:pPr>
                        <w:ind w:leftChars="250" w:left="525" w:firstLineChars="100" w:firstLine="210"/>
                        <w:rPr>
                          <w:rFonts w:ascii="ＭＳ 明朝" w:eastAsia="ＭＳ 明朝" w:hAnsi="ＭＳ 明朝" w:cs="ＭＳ 明朝"/>
                          <w:szCs w:val="21"/>
                        </w:rPr>
                      </w:pPr>
                    </w:p>
                    <w:tbl>
                      <w:tblPr>
                        <w:tblStyle w:val="a9"/>
                        <w:tblW w:w="82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A51FE3" w:rsidRPr="00A21508" w:rsidTr="00C1231E">
                        <w:trPr>
                          <w:trHeight w:val="567"/>
                          <w:jc w:val="center"/>
                        </w:trPr>
                        <w:tc>
                          <w:tcPr>
                            <w:tcW w:w="9268" w:type="dxa"/>
                            <w:vAlign w:val="center"/>
                          </w:tcPr>
                          <w:p w:rsidR="00A51FE3" w:rsidRPr="006D1EC5" w:rsidRDefault="00A51FE3" w:rsidP="00441339">
                            <w:pPr>
                              <w:jc w:val="center"/>
                              <w:rPr>
                                <w:rFonts w:asciiTheme="majorEastAsia" w:eastAsiaTheme="majorEastAsia" w:hAnsiTheme="majorEastAsia"/>
                                <w:b/>
                              </w:rPr>
                            </w:pPr>
                            <w:r w:rsidRPr="006D1EC5">
                              <w:rPr>
                                <w:rFonts w:asciiTheme="majorEastAsia" w:eastAsiaTheme="majorEastAsia" w:hAnsiTheme="majorEastAsia" w:hint="eastAsia"/>
                                <w:b/>
                              </w:rPr>
                              <w:t>③災害廃棄物発生量（ｔ）＝原単位（ｔ/棟）×被害戸数（棟）</w:t>
                            </w:r>
                          </w:p>
                        </w:tc>
                      </w:tr>
                    </w:tbl>
                    <w:p w:rsidR="00A51FE3" w:rsidRPr="0086066B" w:rsidRDefault="00A51FE3" w:rsidP="0086066B">
                      <w:pPr>
                        <w:ind w:leftChars="250" w:left="525" w:firstLineChars="100" w:firstLine="210"/>
                        <w:rPr>
                          <w:rFonts w:ascii="ＭＳ 明朝" w:eastAsia="ＭＳ 明朝" w:hAnsi="ＭＳ 明朝" w:cs="ＭＳ 明朝"/>
                          <w:szCs w:val="21"/>
                        </w:rPr>
                      </w:pPr>
                    </w:p>
                    <w:p w:rsidR="00A51FE3" w:rsidRPr="00C86143" w:rsidRDefault="00A51FE3" w:rsidP="00D449AE">
                      <w:pPr>
                        <w:spacing w:line="300" w:lineRule="exact"/>
                        <w:jc w:val="center"/>
                        <w:rPr>
                          <w:rFonts w:asciiTheme="majorEastAsia" w:eastAsiaTheme="majorEastAsia" w:hAnsiTheme="majorEastAsia" w:cs="ＭＳ 明朝"/>
                          <w:b/>
                          <w:bCs/>
                          <w:szCs w:val="21"/>
                        </w:rPr>
                      </w:pPr>
                      <w:r w:rsidRPr="00C86143">
                        <w:rPr>
                          <w:rFonts w:asciiTheme="majorEastAsia" w:eastAsiaTheme="majorEastAsia" w:hAnsiTheme="majorEastAsia" w:cs="ＭＳ 明朝" w:hint="eastAsia"/>
                          <w:b/>
                          <w:bCs/>
                          <w:color w:val="00B050"/>
                          <w:szCs w:val="21"/>
                        </w:rPr>
                        <w:t>表</w:t>
                      </w:r>
                      <w:r>
                        <w:rPr>
                          <w:rFonts w:asciiTheme="majorEastAsia" w:eastAsiaTheme="majorEastAsia" w:hAnsiTheme="majorEastAsia" w:cs="ＭＳ 明朝" w:hint="eastAsia"/>
                          <w:b/>
                          <w:bCs/>
                          <w:color w:val="00B050"/>
                          <w:szCs w:val="21"/>
                        </w:rPr>
                        <w:t>■</w:t>
                      </w:r>
                      <w:r>
                        <w:rPr>
                          <w:rFonts w:asciiTheme="majorEastAsia" w:eastAsiaTheme="majorEastAsia" w:hAnsiTheme="majorEastAsia" w:cs="ＭＳ 明朝"/>
                          <w:b/>
                          <w:bCs/>
                          <w:color w:val="00B050"/>
                          <w:szCs w:val="21"/>
                        </w:rPr>
                        <w:t>■</w:t>
                      </w:r>
                      <w:r>
                        <w:rPr>
                          <w:rFonts w:asciiTheme="majorEastAsia" w:eastAsiaTheme="majorEastAsia" w:hAnsiTheme="majorEastAsia" w:cs="ＭＳ 明朝" w:hint="eastAsia"/>
                          <w:b/>
                          <w:bCs/>
                          <w:color w:val="00B050"/>
                          <w:szCs w:val="21"/>
                        </w:rPr>
                        <w:t xml:space="preserve">　</w:t>
                      </w:r>
                      <w:r w:rsidRPr="00C86143">
                        <w:rPr>
                          <w:rFonts w:asciiTheme="majorEastAsia" w:eastAsiaTheme="majorEastAsia" w:hAnsiTheme="majorEastAsia" w:cs="ＭＳ 明朝"/>
                          <w:b/>
                          <w:bCs/>
                          <w:color w:val="00B050"/>
                          <w:szCs w:val="21"/>
                        </w:rPr>
                        <w:t>津波による災害廃棄物の発生原単位</w:t>
                      </w:r>
                    </w:p>
                    <w:tbl>
                      <w:tblPr>
                        <w:tblW w:w="3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680"/>
                        <w:gridCol w:w="1920"/>
                      </w:tblGrid>
                      <w:tr w:rsidR="00A51FE3" w:rsidRPr="006D1EC5" w:rsidTr="00DA1660">
                        <w:trPr>
                          <w:trHeight w:val="340"/>
                          <w:jc w:val="center"/>
                        </w:trPr>
                        <w:tc>
                          <w:tcPr>
                            <w:tcW w:w="1680" w:type="dxa"/>
                            <w:shd w:val="clear" w:color="auto" w:fill="BFBFBF" w:themeFill="background1" w:themeFillShade="BF"/>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被害区分</w:t>
                            </w:r>
                          </w:p>
                        </w:tc>
                        <w:tc>
                          <w:tcPr>
                            <w:tcW w:w="1920" w:type="dxa"/>
                            <w:shd w:val="clear" w:color="auto" w:fill="BFBFBF" w:themeFill="background1" w:themeFillShade="BF"/>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発生原単位</w:t>
                            </w:r>
                          </w:p>
                        </w:tc>
                      </w:tr>
                      <w:tr w:rsidR="00A51FE3" w:rsidRPr="006D1EC5" w:rsidTr="00DA1660">
                        <w:trPr>
                          <w:trHeight w:val="340"/>
                          <w:jc w:val="center"/>
                        </w:trPr>
                        <w:tc>
                          <w:tcPr>
                            <w:tcW w:w="168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全壊</w:t>
                            </w:r>
                          </w:p>
                        </w:tc>
                        <w:tc>
                          <w:tcPr>
                            <w:tcW w:w="192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kern w:val="0"/>
                                <w:sz w:val="20"/>
                                <w:szCs w:val="20"/>
                              </w:rPr>
                              <w:t>1</w:t>
                            </w:r>
                            <w:r w:rsidRPr="00185045">
                              <w:rPr>
                                <w:rFonts w:asciiTheme="majorEastAsia" w:eastAsiaTheme="majorEastAsia" w:hAnsiTheme="majorEastAsia" w:cs="Times New Roman" w:hint="eastAsia"/>
                                <w:kern w:val="0"/>
                                <w:sz w:val="20"/>
                                <w:szCs w:val="20"/>
                              </w:rPr>
                              <w:t>17</w:t>
                            </w:r>
                            <w:r w:rsidRPr="00185045">
                              <w:rPr>
                                <w:rFonts w:asciiTheme="majorEastAsia" w:eastAsiaTheme="majorEastAsia" w:hAnsiTheme="majorEastAsia" w:cs="Times New Roman"/>
                                <w:kern w:val="0"/>
                                <w:sz w:val="20"/>
                                <w:szCs w:val="20"/>
                              </w:rPr>
                              <w:t>t/棟</w:t>
                            </w:r>
                          </w:p>
                        </w:tc>
                      </w:tr>
                      <w:tr w:rsidR="00A51FE3" w:rsidRPr="006D1EC5" w:rsidTr="00DA1660">
                        <w:trPr>
                          <w:trHeight w:val="340"/>
                          <w:jc w:val="center"/>
                        </w:trPr>
                        <w:tc>
                          <w:tcPr>
                            <w:tcW w:w="168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半壊</w:t>
                            </w:r>
                          </w:p>
                        </w:tc>
                        <w:tc>
                          <w:tcPr>
                            <w:tcW w:w="192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23</w:t>
                            </w:r>
                            <w:r w:rsidRPr="00185045">
                              <w:rPr>
                                <w:rFonts w:asciiTheme="majorEastAsia" w:eastAsiaTheme="majorEastAsia" w:hAnsiTheme="majorEastAsia" w:cs="Times New Roman"/>
                                <w:kern w:val="0"/>
                                <w:sz w:val="20"/>
                                <w:szCs w:val="20"/>
                              </w:rPr>
                              <w:t>t/棟</w:t>
                            </w:r>
                          </w:p>
                        </w:tc>
                      </w:tr>
                      <w:tr w:rsidR="00A51FE3" w:rsidRPr="006D1EC5" w:rsidTr="00DA1660">
                        <w:trPr>
                          <w:trHeight w:val="340"/>
                          <w:jc w:val="center"/>
                        </w:trPr>
                        <w:tc>
                          <w:tcPr>
                            <w:tcW w:w="168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vertAlign w:val="superscript"/>
                              </w:rPr>
                            </w:pPr>
                            <w:r w:rsidRPr="00185045">
                              <w:rPr>
                                <w:rFonts w:asciiTheme="majorEastAsia" w:eastAsiaTheme="majorEastAsia" w:hAnsiTheme="majorEastAsia" w:cs="Times New Roman" w:hint="eastAsia"/>
                                <w:kern w:val="0"/>
                                <w:sz w:val="20"/>
                                <w:szCs w:val="20"/>
                              </w:rPr>
                              <w:t>床上浸水</w:t>
                            </w:r>
                            <w:r w:rsidRPr="00185045">
                              <w:rPr>
                                <w:rFonts w:asciiTheme="majorEastAsia" w:eastAsiaTheme="majorEastAsia" w:hAnsiTheme="majorEastAsia" w:cs="Times New Roman" w:hint="eastAsia"/>
                                <w:kern w:val="0"/>
                                <w:sz w:val="20"/>
                                <w:szCs w:val="20"/>
                                <w:vertAlign w:val="superscript"/>
                              </w:rPr>
                              <w:t>※１</w:t>
                            </w:r>
                          </w:p>
                        </w:tc>
                        <w:tc>
                          <w:tcPr>
                            <w:tcW w:w="192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4.60t/世帯</w:t>
                            </w:r>
                          </w:p>
                        </w:tc>
                      </w:tr>
                      <w:tr w:rsidR="00A51FE3" w:rsidRPr="006D1EC5" w:rsidTr="00DA1660">
                        <w:trPr>
                          <w:trHeight w:val="340"/>
                          <w:jc w:val="center"/>
                        </w:trPr>
                        <w:tc>
                          <w:tcPr>
                            <w:tcW w:w="168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床下浸水</w:t>
                            </w:r>
                            <w:r w:rsidRPr="00185045">
                              <w:rPr>
                                <w:rFonts w:asciiTheme="majorEastAsia" w:eastAsiaTheme="majorEastAsia" w:hAnsiTheme="majorEastAsia" w:cs="Times New Roman" w:hint="eastAsia"/>
                                <w:kern w:val="0"/>
                                <w:sz w:val="20"/>
                                <w:szCs w:val="20"/>
                                <w:vertAlign w:val="superscript"/>
                              </w:rPr>
                              <w:t>※１</w:t>
                            </w:r>
                          </w:p>
                        </w:tc>
                        <w:tc>
                          <w:tcPr>
                            <w:tcW w:w="1920" w:type="dxa"/>
                            <w:shd w:val="clear" w:color="auto" w:fill="auto"/>
                            <w:vAlign w:val="center"/>
                            <w:hideMark/>
                          </w:tcPr>
                          <w:p w:rsidR="00A51FE3" w:rsidRPr="00185045" w:rsidRDefault="00A51FE3" w:rsidP="00DA1660">
                            <w:pPr>
                              <w:widowControl/>
                              <w:snapToGrid w:val="0"/>
                              <w:spacing w:line="280" w:lineRule="exact"/>
                              <w:jc w:val="center"/>
                              <w:rPr>
                                <w:rFonts w:asciiTheme="majorEastAsia" w:eastAsiaTheme="majorEastAsia" w:hAnsiTheme="majorEastAsia" w:cs="Times New Roman"/>
                                <w:kern w:val="0"/>
                                <w:sz w:val="20"/>
                                <w:szCs w:val="20"/>
                              </w:rPr>
                            </w:pPr>
                            <w:r w:rsidRPr="00185045">
                              <w:rPr>
                                <w:rFonts w:asciiTheme="majorEastAsia" w:eastAsiaTheme="majorEastAsia" w:hAnsiTheme="majorEastAsia" w:cs="Times New Roman" w:hint="eastAsia"/>
                                <w:kern w:val="0"/>
                                <w:sz w:val="20"/>
                                <w:szCs w:val="20"/>
                              </w:rPr>
                              <w:t>0.62t/世帯</w:t>
                            </w:r>
                          </w:p>
                        </w:tc>
                      </w:tr>
                    </w:tbl>
                    <w:p w:rsidR="00A51FE3" w:rsidRPr="006D1EC5" w:rsidRDefault="00A51FE3" w:rsidP="00DA2489">
                      <w:pPr>
                        <w:snapToGrid w:val="0"/>
                        <w:spacing w:beforeLines="20" w:before="72" w:line="300" w:lineRule="exact"/>
                        <w:ind w:right="640" w:firstLineChars="1500" w:firstLine="2400"/>
                        <w:rPr>
                          <w:rFonts w:asciiTheme="majorEastAsia" w:eastAsiaTheme="majorEastAsia" w:hAnsiTheme="majorEastAsia" w:cs="Times New Roman"/>
                          <w:kern w:val="0"/>
                          <w:sz w:val="16"/>
                          <w:szCs w:val="16"/>
                        </w:rPr>
                      </w:pPr>
                      <w:r w:rsidRPr="006D1EC5">
                        <w:rPr>
                          <w:rFonts w:asciiTheme="majorEastAsia" w:eastAsiaTheme="majorEastAsia" w:hAnsiTheme="majorEastAsia" w:hint="eastAsia"/>
                          <w:sz w:val="16"/>
                          <w:szCs w:val="21"/>
                        </w:rPr>
                        <w:t>※1災害</w:t>
                      </w:r>
                      <w:r w:rsidRPr="006D1EC5">
                        <w:rPr>
                          <w:rFonts w:asciiTheme="majorEastAsia" w:eastAsiaTheme="majorEastAsia" w:hAnsiTheme="majorEastAsia"/>
                          <w:sz w:val="16"/>
                          <w:szCs w:val="21"/>
                        </w:rPr>
                        <w:t>時に</w:t>
                      </w:r>
                      <w:r w:rsidRPr="006D1EC5">
                        <w:rPr>
                          <w:rFonts w:asciiTheme="majorEastAsia" w:eastAsiaTheme="majorEastAsia" w:hAnsiTheme="majorEastAsia" w:hint="eastAsia"/>
                          <w:sz w:val="16"/>
                          <w:szCs w:val="21"/>
                        </w:rPr>
                        <w:t>世帯</w:t>
                      </w:r>
                      <w:r w:rsidRPr="006D1EC5">
                        <w:rPr>
                          <w:rFonts w:asciiTheme="majorEastAsia" w:eastAsiaTheme="majorEastAsia" w:hAnsiTheme="majorEastAsia"/>
                          <w:sz w:val="16"/>
                          <w:szCs w:val="21"/>
                        </w:rPr>
                        <w:t>数が</w:t>
                      </w:r>
                      <w:r w:rsidRPr="006D1EC5">
                        <w:rPr>
                          <w:rFonts w:asciiTheme="majorEastAsia" w:eastAsiaTheme="majorEastAsia" w:hAnsiTheme="majorEastAsia" w:hint="eastAsia"/>
                          <w:sz w:val="16"/>
                          <w:szCs w:val="21"/>
                        </w:rPr>
                        <w:t>確認</w:t>
                      </w:r>
                      <w:r w:rsidRPr="006D1EC5">
                        <w:rPr>
                          <w:rFonts w:asciiTheme="majorEastAsia" w:eastAsiaTheme="majorEastAsia" w:hAnsiTheme="majorEastAsia"/>
                          <w:sz w:val="16"/>
                          <w:szCs w:val="21"/>
                        </w:rPr>
                        <w:t>できない場合</w:t>
                      </w:r>
                      <w:r w:rsidRPr="006D1EC5">
                        <w:rPr>
                          <w:rFonts w:asciiTheme="majorEastAsia" w:eastAsiaTheme="majorEastAsia" w:hAnsiTheme="majorEastAsia"/>
                          <w:sz w:val="16"/>
                          <w:szCs w:val="16"/>
                        </w:rPr>
                        <w:t>は</w:t>
                      </w:r>
                      <w:r w:rsidRPr="006D1EC5">
                        <w:rPr>
                          <w:rFonts w:asciiTheme="majorEastAsia" w:eastAsiaTheme="majorEastAsia" w:hAnsiTheme="majorEastAsia" w:cs="Times New Roman"/>
                          <w:kern w:val="0"/>
                          <w:sz w:val="16"/>
                          <w:szCs w:val="16"/>
                        </w:rPr>
                        <w:t>t/棟</w:t>
                      </w:r>
                      <w:r w:rsidRPr="006D1EC5">
                        <w:rPr>
                          <w:rFonts w:asciiTheme="majorEastAsia" w:eastAsiaTheme="majorEastAsia" w:hAnsiTheme="majorEastAsia" w:cs="Times New Roman" w:hint="eastAsia"/>
                          <w:kern w:val="0"/>
                          <w:sz w:val="16"/>
                          <w:szCs w:val="16"/>
                        </w:rPr>
                        <w:t>とする。</w:t>
                      </w:r>
                    </w:p>
                    <w:p w:rsidR="00A51FE3" w:rsidRPr="006D1EC5" w:rsidRDefault="00A51FE3" w:rsidP="00DA1660">
                      <w:pPr>
                        <w:snapToGrid w:val="0"/>
                        <w:spacing w:beforeLines="20" w:before="72" w:line="300" w:lineRule="exact"/>
                        <w:jc w:val="center"/>
                        <w:rPr>
                          <w:rFonts w:asciiTheme="majorEastAsia" w:eastAsiaTheme="majorEastAsia" w:hAnsiTheme="majorEastAsia"/>
                          <w:i/>
                          <w:sz w:val="16"/>
                          <w:szCs w:val="21"/>
                        </w:rPr>
                      </w:pPr>
                      <w:r>
                        <w:rPr>
                          <w:rFonts w:asciiTheme="majorEastAsia" w:eastAsiaTheme="majorEastAsia" w:hAnsiTheme="majorEastAsia" w:cs="ＭＳ 明朝" w:hint="eastAsia"/>
                          <w:i/>
                          <w:sz w:val="18"/>
                          <w:szCs w:val="18"/>
                        </w:rPr>
                        <w:t>出典</w:t>
                      </w:r>
                      <w:r>
                        <w:rPr>
                          <w:rFonts w:asciiTheme="majorEastAsia" w:eastAsiaTheme="majorEastAsia" w:hAnsiTheme="majorEastAsia" w:cs="ＭＳ 明朝"/>
                          <w:i/>
                          <w:sz w:val="18"/>
                          <w:szCs w:val="18"/>
                        </w:rPr>
                        <w:t>：</w:t>
                      </w:r>
                      <w:r w:rsidRPr="0055623C">
                        <w:rPr>
                          <w:rFonts w:asciiTheme="majorEastAsia" w:eastAsiaTheme="majorEastAsia" w:hAnsiTheme="majorEastAsia" w:cs="ＭＳ 明朝" w:hint="eastAsia"/>
                          <w:i/>
                          <w:sz w:val="18"/>
                          <w:szCs w:val="18"/>
                        </w:rPr>
                        <w:t>環境省「災害廃棄物対策指針」技術資料 1-11-1-1</w:t>
                      </w:r>
                    </w:p>
                    <w:p w:rsidR="00A51FE3" w:rsidRPr="0086066B" w:rsidRDefault="00A51FE3" w:rsidP="00D449AE">
                      <w:pPr>
                        <w:spacing w:line="300" w:lineRule="exact"/>
                        <w:ind w:leftChars="250" w:left="525" w:firstLineChars="100" w:firstLine="210"/>
                        <w:rPr>
                          <w:rFonts w:ascii="ＭＳ 明朝" w:eastAsia="ＭＳ 明朝" w:hAnsi="ＭＳ 明朝" w:cs="ＭＳ 明朝"/>
                          <w:szCs w:val="21"/>
                        </w:rPr>
                      </w:pPr>
                    </w:p>
                    <w:p w:rsidR="00A51FE3" w:rsidRPr="0086066B" w:rsidRDefault="00A51FE3" w:rsidP="00D449AE">
                      <w:pPr>
                        <w:keepNext/>
                        <w:numPr>
                          <w:ilvl w:val="3"/>
                          <w:numId w:val="0"/>
                        </w:numPr>
                        <w:spacing w:line="300" w:lineRule="exact"/>
                        <w:outlineLvl w:val="3"/>
                        <w:rPr>
                          <w:rFonts w:ascii="ＭＳ ゴシック" w:eastAsia="ＭＳ ゴシック" w:hAnsi="ＭＳ ゴシック" w:cs="ＭＳ 明朝"/>
                          <w:b/>
                          <w:bCs/>
                          <w:szCs w:val="21"/>
                        </w:rPr>
                      </w:pPr>
                      <w:r w:rsidRPr="00D449AE">
                        <w:rPr>
                          <w:rFonts w:ascii="ＭＳ ゴシック" w:eastAsia="ＭＳ ゴシック" w:hAnsi="ＭＳ ゴシック" w:cs="ＭＳ 明朝" w:hint="eastAsia"/>
                          <w:b/>
                          <w:bCs/>
                          <w:szCs w:val="21"/>
                        </w:rPr>
                        <w:t>④</w:t>
                      </w:r>
                      <w:r w:rsidRPr="0086066B">
                        <w:rPr>
                          <w:rFonts w:ascii="ＭＳ ゴシック" w:eastAsia="ＭＳ ゴシック" w:hAnsi="ＭＳ ゴシック" w:cs="ＭＳ 明朝" w:hint="eastAsia"/>
                          <w:b/>
                          <w:bCs/>
                          <w:szCs w:val="21"/>
                        </w:rPr>
                        <w:t>津波堆積物</w:t>
                      </w:r>
                    </w:p>
                    <w:p w:rsidR="00A51FE3" w:rsidRPr="006D1EC5" w:rsidRDefault="00A51FE3" w:rsidP="00D449AE">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津波堆積物の発生量は、「</w:t>
                      </w:r>
                      <w:r w:rsidRPr="006D1EC5">
                        <w:rPr>
                          <w:rFonts w:asciiTheme="majorEastAsia" w:eastAsiaTheme="majorEastAsia" w:hAnsiTheme="majorEastAsia" w:cs="ＭＳ 明朝" w:hint="eastAsia"/>
                          <w:szCs w:val="21"/>
                        </w:rPr>
                        <w:t>津波浸水想定について」で示された浸水区域の面積を算出し、</w:t>
                      </w:r>
                      <w:r w:rsidRPr="006D1EC5">
                        <w:rPr>
                          <w:rFonts w:asciiTheme="majorEastAsia" w:eastAsiaTheme="majorEastAsia" w:hAnsiTheme="majorEastAsia" w:cs="ＭＳ 明朝"/>
                          <w:szCs w:val="21"/>
                        </w:rPr>
                        <w:fldChar w:fldCharType="begin"/>
                      </w:r>
                      <w:r w:rsidRPr="006D1EC5">
                        <w:rPr>
                          <w:rFonts w:asciiTheme="majorEastAsia" w:eastAsiaTheme="majorEastAsia" w:hAnsiTheme="majorEastAsia" w:cs="ＭＳ 明朝"/>
                          <w:szCs w:val="21"/>
                        </w:rPr>
                        <w:instrText xml:space="preserve"> </w:instrText>
                      </w:r>
                      <w:r w:rsidRPr="006D1EC5">
                        <w:rPr>
                          <w:rFonts w:asciiTheme="majorEastAsia" w:eastAsiaTheme="majorEastAsia" w:hAnsiTheme="majorEastAsia" w:cs="ＭＳ 明朝" w:hint="eastAsia"/>
                          <w:szCs w:val="21"/>
                        </w:rPr>
                        <w:instrText>REF _Ref477266381 \h</w:instrText>
                      </w:r>
                      <w:r w:rsidRPr="006D1EC5">
                        <w:rPr>
                          <w:rFonts w:asciiTheme="majorEastAsia" w:eastAsiaTheme="majorEastAsia" w:hAnsiTheme="majorEastAsia" w:cs="ＭＳ 明朝"/>
                          <w:szCs w:val="21"/>
                        </w:rPr>
                        <w:instrText xml:space="preserve"> </w:instrText>
                      </w:r>
                      <w:r>
                        <w:rPr>
                          <w:rFonts w:asciiTheme="majorEastAsia" w:eastAsiaTheme="majorEastAsia" w:hAnsiTheme="majorEastAsia" w:cs="ＭＳ 明朝"/>
                          <w:szCs w:val="21"/>
                        </w:rPr>
                        <w:instrText xml:space="preserve"> \* MERGEFORMAT </w:instrText>
                      </w:r>
                      <w:r w:rsidRPr="006D1EC5">
                        <w:rPr>
                          <w:rFonts w:asciiTheme="majorEastAsia" w:eastAsiaTheme="majorEastAsia" w:hAnsiTheme="majorEastAsia" w:cs="ＭＳ 明朝"/>
                          <w:szCs w:val="21"/>
                        </w:rPr>
                      </w:r>
                      <w:r w:rsidRPr="006D1EC5">
                        <w:rPr>
                          <w:rFonts w:asciiTheme="majorEastAsia" w:eastAsiaTheme="majorEastAsia" w:hAnsiTheme="majorEastAsia" w:cs="ＭＳ 明朝"/>
                          <w:szCs w:val="21"/>
                        </w:rPr>
                        <w:fldChar w:fldCharType="separate"/>
                      </w:r>
                      <w:r w:rsidRPr="00331940">
                        <w:rPr>
                          <w:rFonts w:asciiTheme="majorEastAsia" w:eastAsiaTheme="majorEastAsia" w:hAnsiTheme="majorEastAsia" w:cs="ＭＳ 明朝" w:hint="eastAsia"/>
                          <w:bCs/>
                          <w:szCs w:val="21"/>
                        </w:rPr>
                        <w:t>表</w:t>
                      </w:r>
                      <w:r w:rsidRPr="006D1EC5">
                        <w:rPr>
                          <w:rFonts w:asciiTheme="majorEastAsia" w:eastAsiaTheme="majorEastAsia" w:hAnsiTheme="majorEastAsia" w:cs="ＭＳ 明朝"/>
                          <w:szCs w:val="21"/>
                        </w:rPr>
                        <w:fldChar w:fldCharType="end"/>
                      </w:r>
                      <w:r>
                        <w:rPr>
                          <w:rFonts w:asciiTheme="majorEastAsia" w:eastAsiaTheme="majorEastAsia" w:hAnsiTheme="majorEastAsia" w:cs="ＭＳ 明朝" w:hint="eastAsia"/>
                          <w:szCs w:val="21"/>
                        </w:rPr>
                        <w:t>■</w:t>
                      </w:r>
                      <w:r>
                        <w:rPr>
                          <w:rFonts w:asciiTheme="majorEastAsia" w:eastAsiaTheme="majorEastAsia" w:hAnsiTheme="majorEastAsia" w:cs="ＭＳ 明朝"/>
                          <w:szCs w:val="21"/>
                        </w:rPr>
                        <w:t>■</w:t>
                      </w:r>
                      <w:r w:rsidRPr="006D1EC5">
                        <w:rPr>
                          <w:rFonts w:asciiTheme="majorEastAsia" w:eastAsiaTheme="majorEastAsia" w:hAnsiTheme="majorEastAsia" w:cs="ＭＳ 明朝"/>
                          <w:szCs w:val="21"/>
                        </w:rPr>
                        <w:t>に示す原単位を用いて算出した</w:t>
                      </w:r>
                      <w:r w:rsidRPr="006D1EC5">
                        <w:rPr>
                          <w:rFonts w:asciiTheme="majorEastAsia" w:eastAsiaTheme="majorEastAsia" w:hAnsiTheme="majorEastAsia" w:cs="ＭＳ 明朝" w:hint="eastAsia"/>
                          <w:szCs w:val="21"/>
                        </w:rPr>
                        <w:t>。</w:t>
                      </w:r>
                    </w:p>
                    <w:p w:rsidR="00A51FE3" w:rsidRPr="006D1EC5" w:rsidRDefault="00A51FE3" w:rsidP="00D449AE">
                      <w:pPr>
                        <w:spacing w:line="300" w:lineRule="exact"/>
                        <w:rPr>
                          <w:rFonts w:asciiTheme="majorEastAsia" w:eastAsiaTheme="majorEastAsia" w:hAnsiTheme="majorEastAsia" w:cs="ＭＳ 明朝"/>
                          <w:szCs w:val="21"/>
                        </w:rPr>
                      </w:pPr>
                    </w:p>
                    <w:tbl>
                      <w:tblPr>
                        <w:tblStyle w:val="a9"/>
                        <w:tblW w:w="82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A51FE3" w:rsidRPr="006D1EC5" w:rsidTr="00C1231E">
                        <w:trPr>
                          <w:trHeight w:val="567"/>
                          <w:jc w:val="center"/>
                        </w:trPr>
                        <w:tc>
                          <w:tcPr>
                            <w:tcW w:w="9268" w:type="dxa"/>
                            <w:vAlign w:val="center"/>
                          </w:tcPr>
                          <w:p w:rsidR="00A51FE3" w:rsidRPr="006D1EC5" w:rsidRDefault="00A51FE3" w:rsidP="00DA2489">
                            <w:pPr>
                              <w:jc w:val="center"/>
                              <w:rPr>
                                <w:rFonts w:asciiTheme="majorEastAsia" w:eastAsiaTheme="majorEastAsia" w:hAnsiTheme="majorEastAsia"/>
                                <w:b/>
                              </w:rPr>
                            </w:pPr>
                            <w:r w:rsidRPr="006D1EC5">
                              <w:rPr>
                                <w:rFonts w:asciiTheme="majorEastAsia" w:eastAsiaTheme="majorEastAsia" w:hAnsiTheme="majorEastAsia" w:hint="eastAsia"/>
                                <w:b/>
                              </w:rPr>
                              <w:t>④</w:t>
                            </w:r>
                            <w:r w:rsidRPr="006D1EC5">
                              <w:rPr>
                                <w:rFonts w:asciiTheme="majorEastAsia" w:eastAsiaTheme="majorEastAsia" w:hAnsiTheme="majorEastAsia"/>
                                <w:b/>
                              </w:rPr>
                              <w:t>津波堆積物</w:t>
                            </w:r>
                            <w:r w:rsidRPr="006D1EC5">
                              <w:rPr>
                                <w:rFonts w:asciiTheme="majorEastAsia" w:eastAsiaTheme="majorEastAsia" w:hAnsiTheme="majorEastAsia" w:hint="eastAsia"/>
                                <w:b/>
                              </w:rPr>
                              <w:t>発生量（ｔ）＝原単位（ｔ/㎡）×浸水区域面積（㎡）</w:t>
                            </w:r>
                          </w:p>
                        </w:tc>
                      </w:tr>
                    </w:tbl>
                    <w:p w:rsidR="00A51FE3" w:rsidRPr="006D1EC5" w:rsidRDefault="00A51FE3" w:rsidP="00D449AE">
                      <w:pPr>
                        <w:spacing w:line="300" w:lineRule="exact"/>
                        <w:rPr>
                          <w:rFonts w:asciiTheme="majorEastAsia" w:eastAsiaTheme="majorEastAsia" w:hAnsiTheme="majorEastAsia" w:cs="ＭＳ 明朝"/>
                          <w:szCs w:val="21"/>
                        </w:rPr>
                      </w:pPr>
                    </w:p>
                    <w:p w:rsidR="00A51FE3" w:rsidRPr="00C86143" w:rsidRDefault="00A51FE3" w:rsidP="00D449AE">
                      <w:pPr>
                        <w:spacing w:line="300" w:lineRule="exact"/>
                        <w:jc w:val="center"/>
                        <w:rPr>
                          <w:rFonts w:asciiTheme="majorEastAsia" w:eastAsiaTheme="majorEastAsia" w:hAnsiTheme="majorEastAsia" w:cs="ＭＳ 明朝"/>
                          <w:b/>
                          <w:bCs/>
                          <w:szCs w:val="21"/>
                        </w:rPr>
                      </w:pPr>
                      <w:bookmarkStart w:id="17" w:name="_Ref477266381"/>
                      <w:r w:rsidRPr="00C86143">
                        <w:rPr>
                          <w:rFonts w:asciiTheme="majorEastAsia" w:eastAsiaTheme="majorEastAsia" w:hAnsiTheme="majorEastAsia" w:cs="ＭＳ 明朝" w:hint="eastAsia"/>
                          <w:b/>
                          <w:bCs/>
                          <w:color w:val="00B050"/>
                          <w:szCs w:val="21"/>
                        </w:rPr>
                        <w:t>表</w:t>
                      </w:r>
                      <w:bookmarkEnd w:id="17"/>
                      <w:r w:rsidRPr="00793D58">
                        <w:rPr>
                          <w:rFonts w:asciiTheme="majorEastAsia" w:eastAsiaTheme="majorEastAsia" w:hAnsiTheme="majorEastAsia" w:cs="ＭＳ 明朝" w:hint="eastAsia"/>
                          <w:b/>
                          <w:bCs/>
                          <w:color w:val="00B050"/>
                          <w:szCs w:val="21"/>
                        </w:rPr>
                        <w:t>■</w:t>
                      </w:r>
                      <w:r>
                        <w:rPr>
                          <w:rFonts w:asciiTheme="majorEastAsia" w:eastAsiaTheme="majorEastAsia" w:hAnsiTheme="majorEastAsia" w:cs="ＭＳ 明朝" w:hint="eastAsia"/>
                          <w:b/>
                          <w:bCs/>
                          <w:color w:val="00B050"/>
                          <w:szCs w:val="21"/>
                        </w:rPr>
                        <w:t>■</w:t>
                      </w:r>
                      <w:r w:rsidRPr="00C86143">
                        <w:rPr>
                          <w:rFonts w:asciiTheme="majorEastAsia" w:eastAsiaTheme="majorEastAsia" w:hAnsiTheme="majorEastAsia" w:cs="ＭＳ 明朝"/>
                          <w:b/>
                          <w:bCs/>
                          <w:color w:val="00B050"/>
                          <w:szCs w:val="21"/>
                        </w:rPr>
                        <w:t xml:space="preserve">　津波堆積物の発生原単位</w:t>
                      </w:r>
                    </w:p>
                    <w:tbl>
                      <w:tblPr>
                        <w:tblStyle w:val="22"/>
                        <w:tblW w:w="0" w:type="auto"/>
                        <w:jc w:val="center"/>
                        <w:tblLook w:val="04A0" w:firstRow="1" w:lastRow="0" w:firstColumn="1" w:lastColumn="0" w:noHBand="0" w:noVBand="1"/>
                      </w:tblPr>
                      <w:tblGrid>
                        <w:gridCol w:w="1691"/>
                        <w:gridCol w:w="2136"/>
                      </w:tblGrid>
                      <w:tr w:rsidR="00A51FE3" w:rsidRPr="006D1EC5" w:rsidTr="00DA1660">
                        <w:trPr>
                          <w:trHeight w:val="340"/>
                          <w:jc w:val="center"/>
                        </w:trPr>
                        <w:tc>
                          <w:tcPr>
                            <w:tcW w:w="1691" w:type="dxa"/>
                            <w:shd w:val="clear" w:color="auto" w:fill="BFBFBF" w:themeFill="background1" w:themeFillShade="BF"/>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区　分</w:t>
                            </w:r>
                          </w:p>
                        </w:tc>
                        <w:tc>
                          <w:tcPr>
                            <w:tcW w:w="2136" w:type="dxa"/>
                            <w:shd w:val="clear" w:color="auto" w:fill="BFBFBF" w:themeFill="background1" w:themeFillShade="BF"/>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原単位（t/㎡）</w:t>
                            </w:r>
                          </w:p>
                        </w:tc>
                      </w:tr>
                      <w:tr w:rsidR="00A51FE3" w:rsidRPr="006D1EC5" w:rsidTr="00DA1660">
                        <w:trPr>
                          <w:trHeight w:val="340"/>
                          <w:jc w:val="center"/>
                        </w:trPr>
                        <w:tc>
                          <w:tcPr>
                            <w:tcW w:w="1691" w:type="dxa"/>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szCs w:val="21"/>
                              </w:rPr>
                              <w:t>浸水面積</w:t>
                            </w:r>
                          </w:p>
                        </w:tc>
                        <w:tc>
                          <w:tcPr>
                            <w:tcW w:w="2136" w:type="dxa"/>
                          </w:tcPr>
                          <w:p w:rsidR="00A51FE3" w:rsidRPr="006D1EC5" w:rsidRDefault="00A51FE3" w:rsidP="00D449AE">
                            <w:pPr>
                              <w:spacing w:line="300" w:lineRule="exact"/>
                              <w:jc w:val="center"/>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0.024</w:t>
                            </w:r>
                          </w:p>
                        </w:tc>
                      </w:tr>
                    </w:tbl>
                    <w:p w:rsidR="00A51FE3" w:rsidRPr="0055623C" w:rsidRDefault="00A51FE3" w:rsidP="00DA1660">
                      <w:pPr>
                        <w:snapToGrid w:val="0"/>
                        <w:spacing w:beforeLines="20" w:before="72" w:line="300" w:lineRule="exact"/>
                        <w:jc w:val="center"/>
                        <w:rPr>
                          <w:rFonts w:asciiTheme="majorEastAsia" w:eastAsiaTheme="majorEastAsia" w:hAnsiTheme="majorEastAsia"/>
                          <w:i/>
                          <w:sz w:val="16"/>
                          <w:szCs w:val="21"/>
                        </w:rPr>
                      </w:pPr>
                      <w:r>
                        <w:rPr>
                          <w:rFonts w:asciiTheme="majorEastAsia" w:eastAsiaTheme="majorEastAsia" w:hAnsiTheme="majorEastAsia" w:cs="ＭＳ 明朝" w:hint="eastAsia"/>
                          <w:i/>
                          <w:sz w:val="18"/>
                          <w:szCs w:val="18"/>
                        </w:rPr>
                        <w:t>出典</w:t>
                      </w:r>
                      <w:r>
                        <w:rPr>
                          <w:rFonts w:asciiTheme="majorEastAsia" w:eastAsiaTheme="majorEastAsia" w:hAnsiTheme="majorEastAsia" w:cs="ＭＳ 明朝"/>
                          <w:i/>
                          <w:sz w:val="18"/>
                          <w:szCs w:val="18"/>
                        </w:rPr>
                        <w:t>：</w:t>
                      </w:r>
                      <w:r w:rsidRPr="0055623C">
                        <w:rPr>
                          <w:rFonts w:asciiTheme="majorEastAsia" w:eastAsiaTheme="majorEastAsia" w:hAnsiTheme="majorEastAsia" w:cs="ＭＳ 明朝" w:hint="eastAsia"/>
                          <w:i/>
                          <w:sz w:val="18"/>
                          <w:szCs w:val="18"/>
                        </w:rPr>
                        <w:t>環境省「災害廃棄物対策指針」技術資料 1-11-1-1</w:t>
                      </w:r>
                    </w:p>
                    <w:p w:rsidR="00A51FE3" w:rsidRPr="00DA1660" w:rsidRDefault="00A51FE3" w:rsidP="00D449AE">
                      <w:pPr>
                        <w:spacing w:line="300" w:lineRule="exact"/>
                        <w:rPr>
                          <w:rFonts w:ascii="ＭＳ 明朝" w:eastAsia="ＭＳ 明朝" w:hAnsi="ＭＳ 明朝" w:cs="ＭＳ 明朝"/>
                          <w:szCs w:val="21"/>
                        </w:rPr>
                      </w:pPr>
                    </w:p>
                    <w:p w:rsidR="00A51FE3" w:rsidRPr="0086066B" w:rsidRDefault="00A51FE3" w:rsidP="00D449AE">
                      <w:pPr>
                        <w:keepNext/>
                        <w:numPr>
                          <w:ilvl w:val="3"/>
                          <w:numId w:val="0"/>
                        </w:numPr>
                        <w:spacing w:line="300" w:lineRule="exact"/>
                        <w:outlineLvl w:val="3"/>
                        <w:rPr>
                          <w:rFonts w:ascii="ＭＳ ゴシック" w:eastAsia="ＭＳ ゴシック" w:hAnsi="ＭＳ ゴシック" w:cs="ＭＳ 明朝"/>
                          <w:b/>
                          <w:bCs/>
                          <w:szCs w:val="21"/>
                        </w:rPr>
                      </w:pPr>
                      <w:bookmarkStart w:id="18" w:name="_Toc486230381"/>
                      <w:r w:rsidRPr="00D449AE">
                        <w:rPr>
                          <w:rFonts w:ascii="ＭＳ ゴシック" w:eastAsia="ＭＳ ゴシック" w:hAnsi="ＭＳ ゴシック" w:cs="ＭＳ 明朝" w:hint="eastAsia"/>
                          <w:b/>
                          <w:bCs/>
                          <w:szCs w:val="21"/>
                        </w:rPr>
                        <w:t>⑤</w:t>
                      </w:r>
                      <w:r w:rsidRPr="0086066B">
                        <w:rPr>
                          <w:rFonts w:ascii="ＭＳ ゴシック" w:eastAsia="ＭＳ ゴシック" w:hAnsi="ＭＳ ゴシック" w:cs="ＭＳ 明朝" w:hint="eastAsia"/>
                          <w:b/>
                          <w:bCs/>
                          <w:szCs w:val="21"/>
                        </w:rPr>
                        <w:t>種類別</w:t>
                      </w:r>
                      <w:bookmarkEnd w:id="18"/>
                      <w:r>
                        <w:rPr>
                          <w:rFonts w:ascii="ＭＳ ゴシック" w:eastAsia="ＭＳ ゴシック" w:hAnsi="ＭＳ ゴシック" w:cs="ＭＳ 明朝" w:hint="eastAsia"/>
                          <w:b/>
                          <w:bCs/>
                          <w:szCs w:val="21"/>
                        </w:rPr>
                        <w:t>廃棄物</w:t>
                      </w:r>
                      <w:r>
                        <w:rPr>
                          <w:rFonts w:ascii="ＭＳ ゴシック" w:eastAsia="ＭＳ ゴシック" w:hAnsi="ＭＳ ゴシック" w:cs="ＭＳ 明朝"/>
                          <w:b/>
                          <w:bCs/>
                          <w:szCs w:val="21"/>
                        </w:rPr>
                        <w:t>発生量</w:t>
                      </w:r>
                    </w:p>
                    <w:p w:rsidR="00A51FE3" w:rsidRPr="006D1EC5" w:rsidRDefault="00A51FE3" w:rsidP="00D449AE">
                      <w:pPr>
                        <w:spacing w:line="300" w:lineRule="exact"/>
                        <w:ind w:firstLineChars="100" w:firstLine="210"/>
                        <w:rPr>
                          <w:rFonts w:asciiTheme="majorEastAsia" w:eastAsiaTheme="majorEastAsia" w:hAnsiTheme="majorEastAsia" w:cs="ＭＳ 明朝"/>
                          <w:szCs w:val="21"/>
                        </w:rPr>
                      </w:pPr>
                      <w:r w:rsidRPr="006D1EC5">
                        <w:rPr>
                          <w:rFonts w:asciiTheme="majorEastAsia" w:eastAsiaTheme="majorEastAsia" w:hAnsiTheme="majorEastAsia" w:cs="ＭＳ 明朝" w:hint="eastAsia"/>
                          <w:szCs w:val="21"/>
                        </w:rPr>
                        <w:t>推計した災害廃棄物について、</w:t>
                      </w:r>
                      <w:r w:rsidRPr="006D1EC5">
                        <w:rPr>
                          <w:rFonts w:asciiTheme="majorEastAsia" w:eastAsiaTheme="majorEastAsia" w:hAnsiTheme="majorEastAsia" w:cs="ＭＳ 明朝"/>
                          <w:szCs w:val="21"/>
                        </w:rPr>
                        <w:fldChar w:fldCharType="begin"/>
                      </w:r>
                      <w:r w:rsidRPr="006D1EC5">
                        <w:rPr>
                          <w:rFonts w:asciiTheme="majorEastAsia" w:eastAsiaTheme="majorEastAsia" w:hAnsiTheme="majorEastAsia" w:cs="ＭＳ 明朝"/>
                          <w:szCs w:val="21"/>
                        </w:rPr>
                        <w:instrText xml:space="preserve"> </w:instrText>
                      </w:r>
                      <w:r w:rsidRPr="006D1EC5">
                        <w:rPr>
                          <w:rFonts w:asciiTheme="majorEastAsia" w:eastAsiaTheme="majorEastAsia" w:hAnsiTheme="majorEastAsia" w:cs="ＭＳ 明朝" w:hint="eastAsia"/>
                          <w:szCs w:val="21"/>
                        </w:rPr>
                        <w:instrText>REF _Ref474749824 \h</w:instrText>
                      </w:r>
                      <w:r w:rsidRPr="006D1EC5">
                        <w:rPr>
                          <w:rFonts w:asciiTheme="majorEastAsia" w:eastAsiaTheme="majorEastAsia" w:hAnsiTheme="majorEastAsia" w:cs="ＭＳ 明朝"/>
                          <w:szCs w:val="21"/>
                        </w:rPr>
                        <w:instrText xml:space="preserve"> </w:instrText>
                      </w:r>
                      <w:r>
                        <w:rPr>
                          <w:rFonts w:asciiTheme="majorEastAsia" w:eastAsiaTheme="majorEastAsia" w:hAnsiTheme="majorEastAsia" w:cs="ＭＳ 明朝"/>
                          <w:szCs w:val="21"/>
                        </w:rPr>
                        <w:instrText xml:space="preserve"> \* MERGEFORMAT </w:instrText>
                      </w:r>
                      <w:r w:rsidRPr="006D1EC5">
                        <w:rPr>
                          <w:rFonts w:asciiTheme="majorEastAsia" w:eastAsiaTheme="majorEastAsia" w:hAnsiTheme="majorEastAsia" w:cs="ＭＳ 明朝"/>
                          <w:szCs w:val="21"/>
                        </w:rPr>
                      </w:r>
                      <w:r w:rsidRPr="006D1EC5">
                        <w:rPr>
                          <w:rFonts w:asciiTheme="majorEastAsia" w:eastAsiaTheme="majorEastAsia" w:hAnsiTheme="majorEastAsia" w:cs="ＭＳ 明朝"/>
                          <w:szCs w:val="21"/>
                        </w:rPr>
                        <w:fldChar w:fldCharType="separate"/>
                      </w:r>
                      <w:r w:rsidRPr="00331940">
                        <w:rPr>
                          <w:rFonts w:asciiTheme="majorEastAsia" w:eastAsiaTheme="majorEastAsia" w:hAnsiTheme="majorEastAsia" w:cs="ＭＳ 明朝" w:hint="eastAsia"/>
                          <w:bCs/>
                          <w:szCs w:val="21"/>
                        </w:rPr>
                        <w:t>表</w:t>
                      </w:r>
                      <w:r w:rsidRPr="006D1EC5">
                        <w:rPr>
                          <w:rFonts w:asciiTheme="majorEastAsia" w:eastAsiaTheme="majorEastAsia" w:hAnsiTheme="majorEastAsia" w:cs="ＭＳ 明朝"/>
                          <w:szCs w:val="21"/>
                        </w:rPr>
                        <w:fldChar w:fldCharType="end"/>
                      </w:r>
                      <w:r>
                        <w:rPr>
                          <w:rFonts w:asciiTheme="majorEastAsia" w:eastAsiaTheme="majorEastAsia" w:hAnsiTheme="majorEastAsia" w:cs="ＭＳ 明朝" w:hint="eastAsia"/>
                          <w:szCs w:val="21"/>
                        </w:rPr>
                        <w:t>■</w:t>
                      </w:r>
                      <w:r>
                        <w:rPr>
                          <w:rFonts w:asciiTheme="majorEastAsia" w:eastAsiaTheme="majorEastAsia" w:hAnsiTheme="majorEastAsia" w:cs="ＭＳ 明朝"/>
                          <w:szCs w:val="21"/>
                        </w:rPr>
                        <w:t>■</w:t>
                      </w:r>
                      <w:r w:rsidRPr="006D1EC5">
                        <w:rPr>
                          <w:rFonts w:asciiTheme="majorEastAsia" w:eastAsiaTheme="majorEastAsia" w:hAnsiTheme="majorEastAsia" w:cs="ＭＳ 明朝"/>
                          <w:szCs w:val="21"/>
                        </w:rPr>
                        <w:t>に示す</w:t>
                      </w:r>
                      <w:r>
                        <w:rPr>
                          <w:rFonts w:asciiTheme="majorEastAsia" w:eastAsiaTheme="majorEastAsia" w:hAnsiTheme="majorEastAsia" w:cs="ＭＳ 明朝" w:hint="eastAsia"/>
                          <w:szCs w:val="21"/>
                        </w:rPr>
                        <w:t>種類別割合</w:t>
                      </w:r>
                      <w:r w:rsidRPr="006D1EC5">
                        <w:rPr>
                          <w:rFonts w:asciiTheme="majorEastAsia" w:eastAsiaTheme="majorEastAsia" w:hAnsiTheme="majorEastAsia" w:cs="ＭＳ 明朝"/>
                          <w:szCs w:val="21"/>
                        </w:rPr>
                        <w:t>を用いて、種類別の発生量を求めた。</w:t>
                      </w:r>
                    </w:p>
                    <w:p w:rsidR="00A51FE3" w:rsidRPr="006D1EC5" w:rsidRDefault="00A51FE3" w:rsidP="00D449AE">
                      <w:pPr>
                        <w:spacing w:line="300" w:lineRule="exact"/>
                        <w:rPr>
                          <w:rFonts w:asciiTheme="majorEastAsia" w:eastAsiaTheme="majorEastAsia" w:hAnsiTheme="majorEastAsia" w:cs="ＭＳ 明朝"/>
                          <w:szCs w:val="21"/>
                        </w:rPr>
                      </w:pPr>
                    </w:p>
                    <w:tbl>
                      <w:tblPr>
                        <w:tblStyle w:val="a9"/>
                        <w:tblW w:w="82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A51FE3" w:rsidRPr="006D1EC5" w:rsidTr="00C1231E">
                        <w:trPr>
                          <w:trHeight w:val="567"/>
                          <w:jc w:val="center"/>
                        </w:trPr>
                        <w:tc>
                          <w:tcPr>
                            <w:tcW w:w="9268" w:type="dxa"/>
                            <w:vAlign w:val="center"/>
                          </w:tcPr>
                          <w:p w:rsidR="00A51FE3" w:rsidRPr="006D1EC5" w:rsidRDefault="00A51FE3" w:rsidP="006C48C1">
                            <w:pPr>
                              <w:jc w:val="center"/>
                              <w:rPr>
                                <w:rFonts w:asciiTheme="majorEastAsia" w:eastAsiaTheme="majorEastAsia" w:hAnsiTheme="majorEastAsia"/>
                                <w:b/>
                              </w:rPr>
                            </w:pPr>
                            <w:r>
                              <w:rPr>
                                <w:rFonts w:asciiTheme="majorEastAsia" w:eastAsiaTheme="majorEastAsia" w:hAnsiTheme="majorEastAsia" w:hint="eastAsia"/>
                                <w:b/>
                              </w:rPr>
                              <w:t>⑤種類別廃棄物発生量（ｔ）＝災害廃棄物発生量（ｔ）×種類別割合</w:t>
                            </w:r>
                            <w:r w:rsidRPr="006D1EC5">
                              <w:rPr>
                                <w:rFonts w:asciiTheme="majorEastAsia" w:eastAsiaTheme="majorEastAsia" w:hAnsiTheme="majorEastAsia" w:hint="eastAsia"/>
                                <w:b/>
                              </w:rPr>
                              <w:t>（％）</w:t>
                            </w:r>
                          </w:p>
                        </w:tc>
                      </w:tr>
                    </w:tbl>
                    <w:p w:rsidR="00A51FE3" w:rsidRPr="0086066B" w:rsidRDefault="00A51FE3" w:rsidP="00D449AE">
                      <w:pPr>
                        <w:spacing w:line="300" w:lineRule="exact"/>
                        <w:rPr>
                          <w:rFonts w:ascii="ＭＳ 明朝" w:eastAsia="ＭＳ 明朝" w:hAnsi="ＭＳ 明朝" w:cs="ＭＳ 明朝"/>
                          <w:szCs w:val="21"/>
                        </w:rPr>
                      </w:pPr>
                    </w:p>
                    <w:p w:rsidR="00A51FE3" w:rsidRPr="00C86143" w:rsidRDefault="00A51FE3" w:rsidP="00D449AE">
                      <w:pPr>
                        <w:spacing w:line="300" w:lineRule="exact"/>
                        <w:jc w:val="center"/>
                        <w:rPr>
                          <w:rFonts w:asciiTheme="majorEastAsia" w:eastAsiaTheme="majorEastAsia" w:hAnsiTheme="majorEastAsia" w:cs="ＭＳ 明朝"/>
                          <w:b/>
                          <w:bCs/>
                          <w:szCs w:val="21"/>
                        </w:rPr>
                      </w:pPr>
                      <w:bookmarkStart w:id="19" w:name="_Ref474749824"/>
                      <w:r w:rsidRPr="00C86143">
                        <w:rPr>
                          <w:rFonts w:asciiTheme="majorEastAsia" w:eastAsiaTheme="majorEastAsia" w:hAnsiTheme="majorEastAsia" w:cs="ＭＳ 明朝" w:hint="eastAsia"/>
                          <w:b/>
                          <w:bCs/>
                          <w:color w:val="00B050"/>
                          <w:szCs w:val="21"/>
                        </w:rPr>
                        <w:t>表</w:t>
                      </w:r>
                      <w:bookmarkEnd w:id="19"/>
                      <w:r w:rsidRPr="00793D58">
                        <w:rPr>
                          <w:rFonts w:asciiTheme="majorEastAsia" w:eastAsiaTheme="majorEastAsia" w:hAnsiTheme="majorEastAsia" w:cs="ＭＳ 明朝" w:hint="eastAsia"/>
                          <w:b/>
                          <w:color w:val="00B050"/>
                          <w:sz w:val="22"/>
                        </w:rPr>
                        <w:t>■</w:t>
                      </w:r>
                      <w:r>
                        <w:rPr>
                          <w:rFonts w:asciiTheme="majorEastAsia" w:eastAsiaTheme="majorEastAsia" w:hAnsiTheme="majorEastAsia" w:cs="ＭＳ 明朝"/>
                          <w:b/>
                          <w:color w:val="00B050"/>
                          <w:sz w:val="22"/>
                        </w:rPr>
                        <w:t>■</w:t>
                      </w:r>
                      <w:r w:rsidRPr="00C86143">
                        <w:rPr>
                          <w:rFonts w:asciiTheme="majorEastAsia" w:eastAsiaTheme="majorEastAsia" w:hAnsiTheme="majorEastAsia" w:cs="ＭＳ 明朝"/>
                          <w:b/>
                          <w:bCs/>
                          <w:color w:val="00B050"/>
                          <w:szCs w:val="21"/>
                        </w:rPr>
                        <w:t xml:space="preserve">　</w:t>
                      </w:r>
                      <w:r w:rsidRPr="00C86143">
                        <w:rPr>
                          <w:rFonts w:asciiTheme="majorEastAsia" w:eastAsiaTheme="majorEastAsia" w:hAnsiTheme="majorEastAsia" w:cs="ＭＳ 明朝" w:hint="eastAsia"/>
                          <w:b/>
                          <w:bCs/>
                          <w:color w:val="00B050"/>
                          <w:szCs w:val="21"/>
                        </w:rPr>
                        <w:t>災害</w:t>
                      </w:r>
                      <w:r w:rsidRPr="00C86143">
                        <w:rPr>
                          <w:rFonts w:asciiTheme="majorEastAsia" w:eastAsiaTheme="majorEastAsia" w:hAnsiTheme="majorEastAsia" w:cs="ＭＳ 明朝"/>
                          <w:b/>
                          <w:bCs/>
                          <w:color w:val="00B050"/>
                          <w:szCs w:val="21"/>
                        </w:rPr>
                        <w:t>廃棄物</w:t>
                      </w:r>
                      <w:r w:rsidRPr="00C86143">
                        <w:rPr>
                          <w:rFonts w:asciiTheme="majorEastAsia" w:eastAsiaTheme="majorEastAsia" w:hAnsiTheme="majorEastAsia" w:cs="ＭＳ 明朝" w:hint="eastAsia"/>
                          <w:b/>
                          <w:bCs/>
                          <w:color w:val="00B050"/>
                          <w:szCs w:val="21"/>
                        </w:rPr>
                        <w:t>の</w:t>
                      </w:r>
                      <w:r w:rsidRPr="00C86143">
                        <w:rPr>
                          <w:rFonts w:asciiTheme="majorEastAsia" w:eastAsiaTheme="majorEastAsia" w:hAnsiTheme="majorEastAsia" w:cs="ＭＳ 明朝"/>
                          <w:b/>
                          <w:bCs/>
                          <w:color w:val="00B050"/>
                          <w:szCs w:val="21"/>
                        </w:rPr>
                        <w:t>種類</w:t>
                      </w:r>
                      <w:r w:rsidRPr="00C86143">
                        <w:rPr>
                          <w:rFonts w:asciiTheme="majorEastAsia" w:eastAsiaTheme="majorEastAsia" w:hAnsiTheme="majorEastAsia" w:cs="ＭＳ 明朝" w:hint="eastAsia"/>
                          <w:b/>
                          <w:bCs/>
                          <w:color w:val="00B050"/>
                          <w:szCs w:val="21"/>
                        </w:rPr>
                        <w:t>別割合</w:t>
                      </w:r>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1009"/>
                        <w:gridCol w:w="1009"/>
                        <w:gridCol w:w="1009"/>
                        <w:gridCol w:w="1009"/>
                        <w:gridCol w:w="1009"/>
                        <w:gridCol w:w="1010"/>
                      </w:tblGrid>
                      <w:tr w:rsidR="00A51FE3" w:rsidRPr="006D1EC5" w:rsidTr="008917C8">
                        <w:trPr>
                          <w:trHeight w:val="175"/>
                          <w:jc w:val="center"/>
                        </w:trPr>
                        <w:tc>
                          <w:tcPr>
                            <w:tcW w:w="1695" w:type="dxa"/>
                            <w:vMerge w:val="restart"/>
                            <w:shd w:val="clear" w:color="auto" w:fill="BFBFBF" w:themeFill="background1" w:themeFillShade="BF"/>
                            <w:noWrap/>
                            <w:vAlign w:val="center"/>
                          </w:tcPr>
                          <w:p w:rsidR="00A51FE3" w:rsidRPr="00F95718" w:rsidRDefault="00A51FE3" w:rsidP="00F95718">
                            <w:pPr>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種類</w:t>
                            </w:r>
                          </w:p>
                        </w:tc>
                        <w:tc>
                          <w:tcPr>
                            <w:tcW w:w="1009" w:type="dxa"/>
                            <w:vMerge w:val="restart"/>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全壊</w:t>
                            </w:r>
                          </w:p>
                        </w:tc>
                        <w:tc>
                          <w:tcPr>
                            <w:tcW w:w="1009" w:type="dxa"/>
                            <w:vMerge w:val="restart"/>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半壊</w:t>
                            </w:r>
                          </w:p>
                        </w:tc>
                        <w:tc>
                          <w:tcPr>
                            <w:tcW w:w="2018" w:type="dxa"/>
                            <w:gridSpan w:val="2"/>
                            <w:shd w:val="clear" w:color="auto" w:fill="BFBFBF" w:themeFill="background1" w:themeFillShade="BF"/>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火災</w:t>
                            </w:r>
                          </w:p>
                        </w:tc>
                        <w:tc>
                          <w:tcPr>
                            <w:tcW w:w="1009" w:type="dxa"/>
                            <w:vMerge w:val="restart"/>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床上浸水</w:t>
                            </w:r>
                          </w:p>
                        </w:tc>
                        <w:tc>
                          <w:tcPr>
                            <w:tcW w:w="1010" w:type="dxa"/>
                            <w:vMerge w:val="restart"/>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床下浸水</w:t>
                            </w:r>
                          </w:p>
                        </w:tc>
                      </w:tr>
                      <w:tr w:rsidR="00A51FE3" w:rsidRPr="006D1EC5" w:rsidTr="00F95718">
                        <w:trPr>
                          <w:trHeight w:val="175"/>
                          <w:jc w:val="center"/>
                        </w:trPr>
                        <w:tc>
                          <w:tcPr>
                            <w:tcW w:w="1695" w:type="dxa"/>
                            <w:vMerge/>
                            <w:shd w:val="clear" w:color="auto" w:fill="BFBFBF" w:themeFill="background1" w:themeFillShade="BF"/>
                            <w:noWrap/>
                            <w:vAlign w:val="center"/>
                          </w:tcPr>
                          <w:p w:rsidR="00A51FE3" w:rsidRPr="00F95718" w:rsidRDefault="00A51FE3" w:rsidP="00F95718">
                            <w:pPr>
                              <w:spacing w:line="280" w:lineRule="exact"/>
                              <w:jc w:val="center"/>
                              <w:rPr>
                                <w:rFonts w:ascii="ＭＳ Ｐゴシック" w:eastAsia="ＭＳ Ｐゴシック" w:hAnsi="ＭＳ Ｐゴシック" w:cs="ＭＳ Ｐゴシック"/>
                                <w:color w:val="000000"/>
                                <w:kern w:val="0"/>
                                <w:sz w:val="20"/>
                                <w:szCs w:val="20"/>
                              </w:rPr>
                            </w:pPr>
                          </w:p>
                        </w:tc>
                        <w:tc>
                          <w:tcPr>
                            <w:tcW w:w="1009" w:type="dxa"/>
                            <w:vMerge/>
                            <w:shd w:val="clear" w:color="auto" w:fill="BFBFBF" w:themeFill="background1" w:themeFillShade="BF"/>
                          </w:tcPr>
                          <w:p w:rsidR="00A51FE3" w:rsidRPr="00F95718" w:rsidRDefault="00A51FE3" w:rsidP="00F95718">
                            <w:pPr>
                              <w:pStyle w:val="Default"/>
                              <w:spacing w:line="280" w:lineRule="exact"/>
                              <w:rPr>
                                <w:rFonts w:ascii="ＭＳ Ｐゴシック" w:eastAsia="ＭＳ Ｐゴシック" w:hAnsi="ＭＳ Ｐゴシック"/>
                                <w:sz w:val="20"/>
                                <w:szCs w:val="20"/>
                              </w:rPr>
                            </w:pPr>
                          </w:p>
                        </w:tc>
                        <w:tc>
                          <w:tcPr>
                            <w:tcW w:w="1009" w:type="dxa"/>
                            <w:vMerge/>
                            <w:shd w:val="clear" w:color="auto" w:fill="BFBFBF" w:themeFill="background1" w:themeFillShade="BF"/>
                          </w:tcPr>
                          <w:p w:rsidR="00A51FE3" w:rsidRPr="00F95718" w:rsidRDefault="00A51FE3" w:rsidP="00F95718">
                            <w:pPr>
                              <w:pStyle w:val="Default"/>
                              <w:spacing w:line="280" w:lineRule="exact"/>
                              <w:rPr>
                                <w:rFonts w:ascii="ＭＳ Ｐゴシック" w:eastAsia="ＭＳ Ｐゴシック" w:hAnsi="ＭＳ Ｐゴシック"/>
                                <w:sz w:val="20"/>
                                <w:szCs w:val="20"/>
                              </w:rPr>
                            </w:pPr>
                          </w:p>
                        </w:tc>
                        <w:tc>
                          <w:tcPr>
                            <w:tcW w:w="1009" w:type="dxa"/>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木造</w:t>
                            </w:r>
                          </w:p>
                        </w:tc>
                        <w:tc>
                          <w:tcPr>
                            <w:tcW w:w="1009" w:type="dxa"/>
                            <w:shd w:val="clear" w:color="auto" w:fill="BFBFBF" w:themeFill="background1" w:themeFillShade="BF"/>
                            <w:vAlign w:val="center"/>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hint="eastAsia"/>
                                <w:sz w:val="20"/>
                                <w:szCs w:val="20"/>
                              </w:rPr>
                              <w:t>非木造</w:t>
                            </w:r>
                          </w:p>
                        </w:tc>
                        <w:tc>
                          <w:tcPr>
                            <w:tcW w:w="1009" w:type="dxa"/>
                            <w:vMerge/>
                            <w:shd w:val="clear" w:color="auto" w:fill="BFBFBF" w:themeFill="background1" w:themeFillShade="BF"/>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c>
                          <w:tcPr>
                            <w:tcW w:w="1010" w:type="dxa"/>
                            <w:vMerge/>
                            <w:shd w:val="clear" w:color="auto" w:fill="BFBFBF" w:themeFill="background1" w:themeFillShade="BF"/>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r>
                      <w:tr w:rsidR="00A51FE3" w:rsidRPr="006D1EC5" w:rsidTr="00F95718">
                        <w:trPr>
                          <w:trHeight w:val="270"/>
                          <w:jc w:val="center"/>
                        </w:trPr>
                        <w:tc>
                          <w:tcPr>
                            <w:tcW w:w="1695" w:type="dxa"/>
                            <w:shd w:val="clear" w:color="auto" w:fill="auto"/>
                            <w:noWrap/>
                            <w:vAlign w:val="center"/>
                            <w:hideMark/>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可燃物</w:t>
                            </w:r>
                          </w:p>
                        </w:tc>
                        <w:tc>
                          <w:tcPr>
                            <w:tcW w:w="1009" w:type="dxa"/>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18％</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cs="ＭＳ Ｐゴシック" w:hint="eastAsia"/>
                                <w:sz w:val="20"/>
                                <w:szCs w:val="20"/>
                              </w:rPr>
                              <w:t>18％</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0.1</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0.1</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56</w:t>
                            </w:r>
                            <w:r w:rsidRPr="00F95718">
                              <w:rPr>
                                <w:rFonts w:ascii="ＭＳ Ｐゴシック" w:eastAsia="ＭＳ Ｐゴシック" w:hAnsi="ＭＳ Ｐゴシック" w:hint="eastAsia"/>
                                <w:sz w:val="20"/>
                                <w:szCs w:val="20"/>
                              </w:rPr>
                              <w:t>％</w:t>
                            </w:r>
                          </w:p>
                        </w:tc>
                        <w:tc>
                          <w:tcPr>
                            <w:tcW w:w="1010"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56</w:t>
                            </w:r>
                            <w:r w:rsidRPr="00F95718">
                              <w:rPr>
                                <w:rFonts w:ascii="ＭＳ Ｐゴシック" w:eastAsia="ＭＳ Ｐゴシック" w:hAnsi="ＭＳ Ｐゴシック" w:hint="eastAsia"/>
                                <w:sz w:val="20"/>
                                <w:szCs w:val="20"/>
                              </w:rPr>
                              <w:t>％</w:t>
                            </w:r>
                          </w:p>
                        </w:tc>
                      </w:tr>
                      <w:tr w:rsidR="00A51FE3" w:rsidRPr="006D1EC5" w:rsidTr="00F95718">
                        <w:trPr>
                          <w:trHeight w:val="270"/>
                          <w:jc w:val="center"/>
                        </w:trPr>
                        <w:tc>
                          <w:tcPr>
                            <w:tcW w:w="1695" w:type="dxa"/>
                            <w:shd w:val="clear" w:color="auto" w:fill="auto"/>
                            <w:noWrap/>
                            <w:vAlign w:val="center"/>
                            <w:hideMark/>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不燃物</w:t>
                            </w:r>
                          </w:p>
                        </w:tc>
                        <w:tc>
                          <w:tcPr>
                            <w:tcW w:w="1009" w:type="dxa"/>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18％</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18</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65</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20</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39</w:t>
                            </w:r>
                            <w:r w:rsidRPr="00F95718">
                              <w:rPr>
                                <w:rFonts w:ascii="ＭＳ Ｐゴシック" w:eastAsia="ＭＳ Ｐゴシック" w:hAnsi="ＭＳ Ｐゴシック" w:hint="eastAsia"/>
                                <w:sz w:val="20"/>
                                <w:szCs w:val="20"/>
                              </w:rPr>
                              <w:t>％</w:t>
                            </w:r>
                          </w:p>
                        </w:tc>
                        <w:tc>
                          <w:tcPr>
                            <w:tcW w:w="1010"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39</w:t>
                            </w:r>
                            <w:r w:rsidRPr="00F95718">
                              <w:rPr>
                                <w:rFonts w:ascii="ＭＳ Ｐゴシック" w:eastAsia="ＭＳ Ｐゴシック" w:hAnsi="ＭＳ Ｐゴシック" w:hint="eastAsia"/>
                                <w:sz w:val="20"/>
                                <w:szCs w:val="20"/>
                              </w:rPr>
                              <w:t>％</w:t>
                            </w:r>
                          </w:p>
                        </w:tc>
                      </w:tr>
                      <w:tr w:rsidR="00A51FE3" w:rsidRPr="006D1EC5" w:rsidTr="00F95718">
                        <w:trPr>
                          <w:trHeight w:val="270"/>
                          <w:jc w:val="center"/>
                        </w:trPr>
                        <w:tc>
                          <w:tcPr>
                            <w:tcW w:w="1695" w:type="dxa"/>
                            <w:shd w:val="clear" w:color="auto" w:fill="auto"/>
                            <w:noWrap/>
                            <w:vAlign w:val="center"/>
                            <w:hideMark/>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ｺﾝｸﾘｰﾄがら</w:t>
                            </w:r>
                          </w:p>
                        </w:tc>
                        <w:tc>
                          <w:tcPr>
                            <w:tcW w:w="1009" w:type="dxa"/>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52％</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52</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31</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76</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c>
                          <w:tcPr>
                            <w:tcW w:w="1010" w:type="dxa"/>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r>
                      <w:tr w:rsidR="00A51FE3" w:rsidRPr="006D1EC5" w:rsidTr="00F95718">
                        <w:trPr>
                          <w:trHeight w:val="270"/>
                          <w:jc w:val="center"/>
                        </w:trPr>
                        <w:tc>
                          <w:tcPr>
                            <w:tcW w:w="1695" w:type="dxa"/>
                            <w:shd w:val="clear" w:color="auto" w:fill="auto"/>
                            <w:noWrap/>
                            <w:vAlign w:val="center"/>
                            <w:hideMark/>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金属くず</w:t>
                            </w:r>
                          </w:p>
                        </w:tc>
                        <w:tc>
                          <w:tcPr>
                            <w:tcW w:w="1009" w:type="dxa"/>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6.6％</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6.6</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4</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4</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w:t>
                            </w:r>
                            <w:r w:rsidRPr="00F95718">
                              <w:rPr>
                                <w:rFonts w:ascii="ＭＳ Ｐゴシック" w:eastAsia="ＭＳ Ｐゴシック" w:hAnsi="ＭＳ Ｐゴシック" w:hint="eastAsia"/>
                                <w:sz w:val="20"/>
                                <w:szCs w:val="20"/>
                              </w:rPr>
                              <w:t>％</w:t>
                            </w:r>
                          </w:p>
                        </w:tc>
                        <w:tc>
                          <w:tcPr>
                            <w:tcW w:w="1010"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w:t>
                            </w:r>
                            <w:r w:rsidRPr="00F95718">
                              <w:rPr>
                                <w:rFonts w:ascii="ＭＳ Ｐゴシック" w:eastAsia="ＭＳ Ｐゴシック" w:hAnsi="ＭＳ Ｐゴシック" w:hint="eastAsia"/>
                                <w:sz w:val="20"/>
                                <w:szCs w:val="20"/>
                              </w:rPr>
                              <w:t>％</w:t>
                            </w:r>
                          </w:p>
                        </w:tc>
                      </w:tr>
                      <w:tr w:rsidR="00A51FE3" w:rsidRPr="006D1EC5" w:rsidTr="00F95718">
                        <w:trPr>
                          <w:trHeight w:val="270"/>
                          <w:jc w:val="center"/>
                        </w:trPr>
                        <w:tc>
                          <w:tcPr>
                            <w:tcW w:w="1695" w:type="dxa"/>
                            <w:shd w:val="clear" w:color="auto" w:fill="auto"/>
                            <w:noWrap/>
                            <w:vAlign w:val="center"/>
                            <w:hideMark/>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柱角材</w:t>
                            </w:r>
                          </w:p>
                        </w:tc>
                        <w:tc>
                          <w:tcPr>
                            <w:tcW w:w="1009" w:type="dxa"/>
                            <w:vAlign w:val="center"/>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r w:rsidRPr="00F95718">
                              <w:rPr>
                                <w:rFonts w:ascii="ＭＳ Ｐゴシック" w:eastAsia="ＭＳ Ｐゴシック" w:hAnsi="ＭＳ Ｐゴシック" w:cs="ＭＳ Ｐゴシック" w:hint="eastAsia"/>
                                <w:color w:val="000000"/>
                                <w:kern w:val="0"/>
                                <w:sz w:val="20"/>
                                <w:szCs w:val="20"/>
                              </w:rPr>
                              <w:t>5.4％</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5.4</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0</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pStyle w:val="Default"/>
                              <w:spacing w:line="280" w:lineRule="exact"/>
                              <w:jc w:val="center"/>
                              <w:rPr>
                                <w:rFonts w:ascii="ＭＳ Ｐゴシック" w:eastAsia="ＭＳ Ｐゴシック" w:hAnsi="ＭＳ Ｐゴシック"/>
                                <w:sz w:val="20"/>
                                <w:szCs w:val="20"/>
                              </w:rPr>
                            </w:pPr>
                            <w:r w:rsidRPr="00F95718">
                              <w:rPr>
                                <w:rFonts w:ascii="ＭＳ Ｐゴシック" w:eastAsia="ＭＳ Ｐゴシック" w:hAnsi="ＭＳ Ｐゴシック"/>
                                <w:sz w:val="20"/>
                                <w:szCs w:val="20"/>
                              </w:rPr>
                              <w:t>0</w:t>
                            </w:r>
                            <w:r w:rsidRPr="00F95718">
                              <w:rPr>
                                <w:rFonts w:ascii="ＭＳ Ｐゴシック" w:eastAsia="ＭＳ Ｐゴシック" w:hAnsi="ＭＳ Ｐゴシック" w:hint="eastAsia"/>
                                <w:sz w:val="20"/>
                                <w:szCs w:val="20"/>
                              </w:rPr>
                              <w:t>％</w:t>
                            </w:r>
                          </w:p>
                        </w:tc>
                        <w:tc>
                          <w:tcPr>
                            <w:tcW w:w="1009" w:type="dxa"/>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c>
                          <w:tcPr>
                            <w:tcW w:w="1010" w:type="dxa"/>
                          </w:tcPr>
                          <w:p w:rsidR="00A51FE3" w:rsidRPr="00F95718" w:rsidRDefault="00A51FE3" w:rsidP="00F95718">
                            <w:pPr>
                              <w:widowControl/>
                              <w:spacing w:line="280" w:lineRule="exact"/>
                              <w:jc w:val="center"/>
                              <w:rPr>
                                <w:rFonts w:ascii="ＭＳ Ｐゴシック" w:eastAsia="ＭＳ Ｐゴシック" w:hAnsi="ＭＳ Ｐゴシック" w:cs="ＭＳ Ｐゴシック"/>
                                <w:color w:val="000000"/>
                                <w:kern w:val="0"/>
                                <w:sz w:val="20"/>
                                <w:szCs w:val="20"/>
                              </w:rPr>
                            </w:pPr>
                          </w:p>
                        </w:tc>
                      </w:tr>
                    </w:tbl>
                    <w:p w:rsidR="00A51FE3" w:rsidRPr="0055623C" w:rsidRDefault="00A51FE3" w:rsidP="00DA1660">
                      <w:pPr>
                        <w:pStyle w:val="afc"/>
                        <w:spacing w:beforeLines="0" w:before="0"/>
                        <w:rPr>
                          <w:rFonts w:asciiTheme="majorEastAsia" w:eastAsiaTheme="majorEastAsia" w:hAnsiTheme="majorEastAsia" w:cs="ＭＳ 明朝"/>
                          <w:i/>
                          <w:sz w:val="18"/>
                          <w:szCs w:val="18"/>
                        </w:rPr>
                      </w:pPr>
                      <w:r>
                        <w:rPr>
                          <w:rFonts w:asciiTheme="majorEastAsia" w:eastAsiaTheme="majorEastAsia" w:hAnsiTheme="majorEastAsia" w:cs="ＭＳ 明朝" w:hint="eastAsia"/>
                          <w:i/>
                          <w:sz w:val="18"/>
                          <w:szCs w:val="18"/>
                        </w:rPr>
                        <w:t>出典</w:t>
                      </w:r>
                      <w:r>
                        <w:rPr>
                          <w:rFonts w:asciiTheme="majorEastAsia" w:eastAsiaTheme="majorEastAsia" w:hAnsiTheme="majorEastAsia" w:cs="ＭＳ 明朝"/>
                          <w:i/>
                          <w:sz w:val="18"/>
                          <w:szCs w:val="18"/>
                        </w:rPr>
                        <w:t>：</w:t>
                      </w:r>
                      <w:r>
                        <w:rPr>
                          <w:rFonts w:asciiTheme="majorEastAsia" w:eastAsiaTheme="majorEastAsia" w:hAnsiTheme="majorEastAsia" w:cs="ＭＳ 明朝" w:hint="eastAsia"/>
                          <w:i/>
                          <w:sz w:val="18"/>
                          <w:szCs w:val="18"/>
                        </w:rPr>
                        <w:t>全壊、</w:t>
                      </w:r>
                      <w:r w:rsidRPr="00F95718">
                        <w:rPr>
                          <w:rFonts w:asciiTheme="majorEastAsia" w:eastAsiaTheme="majorEastAsia" w:hAnsiTheme="majorEastAsia" w:cs="ＭＳ 明朝" w:hint="eastAsia"/>
                          <w:i/>
                          <w:sz w:val="18"/>
                          <w:szCs w:val="18"/>
                        </w:rPr>
                        <w:t>半壊、火災</w:t>
                      </w:r>
                      <w:r w:rsidRPr="0055623C">
                        <w:rPr>
                          <w:rFonts w:asciiTheme="majorEastAsia" w:eastAsiaTheme="majorEastAsia" w:hAnsiTheme="majorEastAsia" w:cs="ＭＳ 明朝" w:hint="eastAsia"/>
                          <w:i/>
                          <w:sz w:val="18"/>
                          <w:szCs w:val="18"/>
                        </w:rPr>
                        <w:t>に</w:t>
                      </w:r>
                      <w:r w:rsidRPr="0055623C">
                        <w:rPr>
                          <w:rFonts w:asciiTheme="majorEastAsia" w:eastAsiaTheme="majorEastAsia" w:hAnsiTheme="majorEastAsia" w:cs="ＭＳ 明朝"/>
                          <w:i/>
                          <w:sz w:val="18"/>
                          <w:szCs w:val="18"/>
                        </w:rPr>
                        <w:t>係る</w:t>
                      </w:r>
                      <w:r w:rsidRPr="0055623C">
                        <w:rPr>
                          <w:rFonts w:asciiTheme="majorEastAsia" w:eastAsiaTheme="majorEastAsia" w:hAnsiTheme="majorEastAsia" w:cs="ＭＳ 明朝" w:hint="eastAsia"/>
                          <w:i/>
                          <w:sz w:val="18"/>
                          <w:szCs w:val="18"/>
                        </w:rPr>
                        <w:t>種類別割合は</w:t>
                      </w:r>
                      <w:r w:rsidRPr="0055623C">
                        <w:rPr>
                          <w:rFonts w:asciiTheme="majorEastAsia" w:eastAsiaTheme="majorEastAsia" w:hAnsiTheme="majorEastAsia" w:cs="ＭＳ 明朝"/>
                          <w:i/>
                          <w:sz w:val="18"/>
                          <w:szCs w:val="18"/>
                        </w:rPr>
                        <w:t>、</w:t>
                      </w:r>
                      <w:r w:rsidRPr="0055623C">
                        <w:rPr>
                          <w:rFonts w:asciiTheme="majorEastAsia" w:eastAsiaTheme="majorEastAsia" w:hAnsiTheme="majorEastAsia" w:cs="ＭＳ 明朝" w:hint="eastAsia"/>
                          <w:i/>
                          <w:sz w:val="18"/>
                          <w:szCs w:val="18"/>
                        </w:rPr>
                        <w:t xml:space="preserve">環境省「災害廃棄物対策指針」技術資料 1-11-1-1　</w:t>
                      </w:r>
                    </w:p>
                    <w:p w:rsidR="00A51FE3" w:rsidRPr="0055623C" w:rsidRDefault="00A51FE3" w:rsidP="00DA1660">
                      <w:pPr>
                        <w:pStyle w:val="afc"/>
                        <w:spacing w:beforeLines="0" w:before="0"/>
                        <w:rPr>
                          <w:rFonts w:asciiTheme="majorEastAsia" w:eastAsiaTheme="majorEastAsia" w:hAnsiTheme="majorEastAsia"/>
                          <w:i/>
                          <w:sz w:val="18"/>
                          <w:szCs w:val="18"/>
                        </w:rPr>
                      </w:pPr>
                      <w:r w:rsidRPr="0055623C">
                        <w:rPr>
                          <w:rFonts w:asciiTheme="majorEastAsia" w:eastAsiaTheme="majorEastAsia" w:hAnsiTheme="majorEastAsia" w:cs="ＭＳ 明朝" w:hint="eastAsia"/>
                          <w:i/>
                          <w:sz w:val="18"/>
                          <w:szCs w:val="18"/>
                        </w:rPr>
                        <w:t>床上浸水</w:t>
                      </w:r>
                      <w:r w:rsidRPr="0055623C">
                        <w:rPr>
                          <w:rFonts w:asciiTheme="majorEastAsia" w:eastAsiaTheme="majorEastAsia" w:hAnsiTheme="majorEastAsia" w:cs="ＭＳ 明朝"/>
                          <w:i/>
                          <w:sz w:val="18"/>
                          <w:szCs w:val="18"/>
                        </w:rPr>
                        <w:t>、床下浸水</w:t>
                      </w:r>
                      <w:r w:rsidRPr="0055623C">
                        <w:rPr>
                          <w:rFonts w:asciiTheme="majorEastAsia" w:eastAsiaTheme="majorEastAsia" w:hAnsiTheme="majorEastAsia" w:cs="ＭＳ 明朝" w:hint="eastAsia"/>
                          <w:i/>
                          <w:sz w:val="18"/>
                          <w:szCs w:val="18"/>
                        </w:rPr>
                        <w:t>に</w:t>
                      </w:r>
                      <w:r w:rsidRPr="0055623C">
                        <w:rPr>
                          <w:rFonts w:asciiTheme="majorEastAsia" w:eastAsiaTheme="majorEastAsia" w:hAnsiTheme="majorEastAsia" w:cs="ＭＳ 明朝"/>
                          <w:i/>
                          <w:sz w:val="18"/>
                          <w:szCs w:val="18"/>
                        </w:rPr>
                        <w:t>係る種類別割合は、</w:t>
                      </w:r>
                      <w:r w:rsidRPr="0055623C">
                        <w:rPr>
                          <w:rFonts w:asciiTheme="majorEastAsia" w:eastAsiaTheme="majorEastAsia" w:hAnsiTheme="majorEastAsia" w:cs="ＭＳ 明朝" w:hint="eastAsia"/>
                          <w:i/>
                          <w:sz w:val="18"/>
                          <w:szCs w:val="18"/>
                        </w:rPr>
                        <w:t>「</w:t>
                      </w:r>
                      <w:r w:rsidRPr="0055623C">
                        <w:rPr>
                          <w:rFonts w:asciiTheme="majorEastAsia" w:eastAsiaTheme="majorEastAsia" w:hAnsiTheme="majorEastAsia" w:cs="ＭＳ 明朝"/>
                          <w:i/>
                          <w:sz w:val="18"/>
                          <w:szCs w:val="18"/>
                        </w:rPr>
                        <w:t>大分県</w:t>
                      </w:r>
                      <w:r w:rsidRPr="0055623C">
                        <w:rPr>
                          <w:rFonts w:asciiTheme="majorEastAsia" w:eastAsiaTheme="majorEastAsia" w:hAnsiTheme="majorEastAsia" w:cs="ＭＳ 明朝" w:hint="eastAsia"/>
                          <w:i/>
                          <w:sz w:val="18"/>
                          <w:szCs w:val="18"/>
                        </w:rPr>
                        <w:t>災害</w:t>
                      </w:r>
                      <w:r w:rsidRPr="0055623C">
                        <w:rPr>
                          <w:rFonts w:asciiTheme="majorEastAsia" w:eastAsiaTheme="majorEastAsia" w:hAnsiTheme="majorEastAsia" w:cs="ＭＳ 明朝"/>
                          <w:i/>
                          <w:sz w:val="18"/>
                          <w:szCs w:val="18"/>
                        </w:rPr>
                        <w:t>廃棄物処理</w:t>
                      </w:r>
                      <w:r w:rsidRPr="0055623C">
                        <w:rPr>
                          <w:rFonts w:asciiTheme="majorEastAsia" w:eastAsiaTheme="majorEastAsia" w:hAnsiTheme="majorEastAsia" w:cs="ＭＳ 明朝" w:hint="eastAsia"/>
                          <w:i/>
                          <w:sz w:val="18"/>
                          <w:szCs w:val="18"/>
                        </w:rPr>
                        <w:t>計画</w:t>
                      </w:r>
                      <w:r w:rsidRPr="0055623C">
                        <w:rPr>
                          <w:rFonts w:asciiTheme="majorEastAsia" w:eastAsiaTheme="majorEastAsia" w:hAnsiTheme="majorEastAsia" w:cs="ＭＳ 明朝"/>
                          <w:i/>
                          <w:sz w:val="18"/>
                          <w:szCs w:val="18"/>
                        </w:rPr>
                        <w:t>」</w:t>
                      </w:r>
                      <w:r>
                        <w:rPr>
                          <w:rFonts w:asciiTheme="majorEastAsia" w:eastAsiaTheme="majorEastAsia" w:hAnsiTheme="majorEastAsia" w:cs="ＭＳ 明朝" w:hint="eastAsia"/>
                          <w:i/>
                          <w:sz w:val="18"/>
                          <w:szCs w:val="18"/>
                        </w:rPr>
                        <w:t xml:space="preserve">　</w:t>
                      </w:r>
                      <w:r>
                        <w:rPr>
                          <w:rFonts w:asciiTheme="majorEastAsia" w:eastAsiaTheme="majorEastAsia" w:hAnsiTheme="majorEastAsia" w:cs="ＭＳ 明朝"/>
                          <w:i/>
                          <w:sz w:val="18"/>
                          <w:szCs w:val="18"/>
                        </w:rPr>
                        <w:t xml:space="preserve">　　　　　　　</w:t>
                      </w:r>
                      <w:r w:rsidRPr="0055623C">
                        <w:rPr>
                          <w:rFonts w:asciiTheme="majorEastAsia" w:eastAsiaTheme="majorEastAsia" w:hAnsiTheme="majorEastAsia" w:cs="ＭＳ 明朝" w:hint="eastAsia"/>
                          <w:i/>
                          <w:sz w:val="18"/>
                          <w:szCs w:val="18"/>
                        </w:rPr>
                        <w:t xml:space="preserve">　</w:t>
                      </w:r>
                    </w:p>
                    <w:p w:rsidR="00A51FE3" w:rsidRPr="00DA1660" w:rsidRDefault="00A51FE3" w:rsidP="00D449AE">
                      <w:pPr>
                        <w:spacing w:line="300" w:lineRule="exact"/>
                        <w:ind w:firstLineChars="700" w:firstLine="1260"/>
                        <w:rPr>
                          <w:rFonts w:asciiTheme="majorEastAsia" w:eastAsiaTheme="majorEastAsia" w:hAnsiTheme="majorEastAsia" w:cs="ＭＳ 明朝"/>
                          <w:i/>
                          <w:sz w:val="18"/>
                          <w:szCs w:val="18"/>
                        </w:rPr>
                      </w:pPr>
                    </w:p>
                    <w:p w:rsidR="00A51FE3" w:rsidRPr="006D1EC5" w:rsidRDefault="00A51FE3" w:rsidP="00D449AE">
                      <w:pPr>
                        <w:spacing w:line="300" w:lineRule="exact"/>
                        <w:ind w:firstLineChars="1000" w:firstLine="1800"/>
                        <w:rPr>
                          <w:rFonts w:asciiTheme="majorEastAsia" w:eastAsiaTheme="majorEastAsia" w:hAnsiTheme="majorEastAsia"/>
                          <w:i/>
                          <w:sz w:val="18"/>
                          <w:szCs w:val="18"/>
                        </w:rPr>
                      </w:pPr>
                      <w:r w:rsidRPr="006D1EC5">
                        <w:rPr>
                          <w:rFonts w:asciiTheme="majorEastAsia" w:eastAsiaTheme="majorEastAsia" w:hAnsiTheme="majorEastAsia" w:cs="ＭＳ 明朝" w:hint="eastAsia"/>
                          <w:i/>
                          <w:sz w:val="18"/>
                          <w:szCs w:val="18"/>
                        </w:rPr>
                        <w:t>（平成26年3月　環境省）</w:t>
                      </w:r>
                    </w:p>
                  </w:txbxContent>
                </v:textbox>
                <w10:wrap type="square"/>
              </v:shape>
            </w:pict>
          </mc:Fallback>
        </mc:AlternateContent>
      </w:r>
    </w:p>
    <w:p w:rsidR="00594F68" w:rsidRPr="00C86143" w:rsidRDefault="00434152" w:rsidP="00C86143">
      <w:pPr>
        <w:pStyle w:val="Default"/>
        <w:ind w:left="570"/>
        <w:jc w:val="center"/>
        <w:rPr>
          <w:rFonts w:asciiTheme="majorEastAsia" w:eastAsiaTheme="majorEastAsia" w:hAnsiTheme="majorEastAsia" w:cs="ＭＳ 明朝"/>
          <w:color w:val="auto"/>
          <w:sz w:val="18"/>
          <w:szCs w:val="18"/>
        </w:rPr>
      </w:pPr>
      <w:r w:rsidRPr="00C86143">
        <w:rPr>
          <w:rFonts w:asciiTheme="majorEastAsia" w:eastAsiaTheme="majorEastAsia" w:hAnsiTheme="majorEastAsia"/>
          <w:b/>
          <w:color w:val="00B050"/>
          <w:sz w:val="22"/>
          <w:szCs w:val="22"/>
        </w:rPr>
        <w:lastRenderedPageBreak/>
        <w:t>表</w:t>
      </w:r>
      <w:r w:rsidR="00793D58" w:rsidRPr="00793D58">
        <w:rPr>
          <w:rFonts w:asciiTheme="majorEastAsia" w:eastAsiaTheme="majorEastAsia" w:hAnsiTheme="majorEastAsia" w:hint="eastAsia"/>
          <w:b/>
          <w:color w:val="00B050"/>
          <w:sz w:val="22"/>
          <w:szCs w:val="22"/>
        </w:rPr>
        <w:t>■</w:t>
      </w:r>
      <w:r w:rsidR="00C807C0">
        <w:rPr>
          <w:rFonts w:asciiTheme="majorEastAsia" w:eastAsiaTheme="majorEastAsia" w:hAnsiTheme="majorEastAsia" w:hint="eastAsia"/>
          <w:b/>
          <w:color w:val="00B050"/>
          <w:sz w:val="22"/>
          <w:szCs w:val="22"/>
        </w:rPr>
        <w:t>■</w:t>
      </w:r>
      <w:r w:rsidRPr="00C86143">
        <w:rPr>
          <w:rFonts w:asciiTheme="majorEastAsia" w:eastAsiaTheme="majorEastAsia" w:hAnsiTheme="majorEastAsia"/>
          <w:b/>
          <w:color w:val="00B050"/>
          <w:sz w:val="22"/>
          <w:szCs w:val="22"/>
        </w:rPr>
        <w:t xml:space="preserve">　</w:t>
      </w:r>
      <w:r w:rsidRPr="00C86143">
        <w:rPr>
          <w:rFonts w:asciiTheme="majorEastAsia" w:eastAsiaTheme="majorEastAsia" w:hAnsiTheme="majorEastAsia" w:hint="eastAsia"/>
          <w:b/>
          <w:color w:val="00B050"/>
          <w:sz w:val="22"/>
          <w:szCs w:val="22"/>
        </w:rPr>
        <w:t>震度の範囲</w:t>
      </w:r>
    </w:p>
    <w:tbl>
      <w:tblPr>
        <w:tblStyle w:val="TableGrid"/>
        <w:tblW w:w="7445" w:type="dxa"/>
        <w:jc w:val="center"/>
        <w:tblInd w:w="0" w:type="dxa"/>
        <w:tblCellMar>
          <w:top w:w="57" w:type="dxa"/>
          <w:left w:w="85" w:type="dxa"/>
          <w:bottom w:w="57" w:type="dxa"/>
          <w:right w:w="85" w:type="dxa"/>
        </w:tblCellMar>
        <w:tblLook w:val="04A0" w:firstRow="1" w:lastRow="0" w:firstColumn="1" w:lastColumn="0" w:noHBand="0" w:noVBand="1"/>
      </w:tblPr>
      <w:tblGrid>
        <w:gridCol w:w="1861"/>
        <w:gridCol w:w="1861"/>
        <w:gridCol w:w="1861"/>
        <w:gridCol w:w="1862"/>
      </w:tblGrid>
      <w:tr w:rsidR="00FE4DE9" w:rsidRPr="00434152" w:rsidTr="00083253">
        <w:trPr>
          <w:trHeight w:val="851"/>
          <w:jc w:val="center"/>
        </w:trPr>
        <w:tc>
          <w:tcPr>
            <w:tcW w:w="1861" w:type="dxa"/>
            <w:tcBorders>
              <w:top w:val="single" w:sz="12" w:space="0" w:color="000000"/>
              <w:left w:val="single" w:sz="12" w:space="0" w:color="000000"/>
              <w:bottom w:val="single" w:sz="12" w:space="0" w:color="000000"/>
              <w:right w:val="double" w:sz="4" w:space="0" w:color="000000"/>
            </w:tcBorders>
            <w:shd w:val="clear" w:color="auto" w:fill="D9D9D9" w:themeFill="background1" w:themeFillShade="D9"/>
            <w:vAlign w:val="center"/>
          </w:tcPr>
          <w:p w:rsidR="00FE4DE9" w:rsidRPr="00FE4DE9" w:rsidRDefault="00FE4DE9" w:rsidP="00FE4DE9">
            <w:pPr>
              <w:ind w:right="32"/>
              <w:jc w:val="center"/>
              <w:rPr>
                <w:rFonts w:asciiTheme="majorEastAsia" w:eastAsiaTheme="majorEastAsia" w:hAnsiTheme="majorEastAsia"/>
                <w:szCs w:val="21"/>
              </w:rPr>
            </w:pPr>
            <w:r w:rsidRPr="00FE4DE9">
              <w:rPr>
                <w:rFonts w:asciiTheme="majorEastAsia" w:eastAsiaTheme="majorEastAsia" w:hAnsiTheme="majorEastAsia" w:cs="Microsoft YaHei"/>
                <w:szCs w:val="21"/>
              </w:rPr>
              <w:t xml:space="preserve">想定地震 </w:t>
            </w:r>
          </w:p>
        </w:tc>
        <w:tc>
          <w:tcPr>
            <w:tcW w:w="1861" w:type="dxa"/>
            <w:tcBorders>
              <w:top w:val="single" w:sz="12" w:space="0" w:color="000000"/>
              <w:left w:val="double" w:sz="4" w:space="0" w:color="000000"/>
              <w:bottom w:val="single" w:sz="12" w:space="0" w:color="000000"/>
              <w:right w:val="single" w:sz="4" w:space="0" w:color="000000"/>
            </w:tcBorders>
            <w:shd w:val="clear" w:color="auto" w:fill="D9D9D9" w:themeFill="background1" w:themeFillShade="D9"/>
            <w:vAlign w:val="center"/>
          </w:tcPr>
          <w:p w:rsidR="00FE4DE9" w:rsidRPr="00FE4DE9" w:rsidRDefault="00FE4DE9" w:rsidP="00FE4DE9">
            <w:pPr>
              <w:jc w:val="center"/>
              <w:rPr>
                <w:rFonts w:asciiTheme="majorEastAsia" w:eastAsiaTheme="majorEastAsia" w:hAnsiTheme="majorEastAsia"/>
                <w:szCs w:val="21"/>
              </w:rPr>
            </w:pPr>
            <w:r w:rsidRPr="00FE4DE9">
              <w:rPr>
                <w:rFonts w:asciiTheme="majorEastAsia" w:eastAsiaTheme="majorEastAsia" w:hAnsiTheme="majorEastAsia" w:cs="Microsoft YaHei" w:hint="eastAsia"/>
                <w:szCs w:val="21"/>
              </w:rPr>
              <w:t>○○</w:t>
            </w:r>
            <w:r w:rsidRPr="00FE4DE9">
              <w:rPr>
                <w:rFonts w:asciiTheme="majorEastAsia" w:eastAsiaTheme="majorEastAsia" w:hAnsiTheme="majorEastAsia" w:cs="Microsoft YaHei"/>
                <w:szCs w:val="21"/>
              </w:rPr>
              <w:t>断層帯</w:t>
            </w:r>
          </w:p>
        </w:tc>
        <w:tc>
          <w:tcPr>
            <w:tcW w:w="1861"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tcPr>
          <w:p w:rsidR="00FE4DE9" w:rsidRPr="00FE4DE9" w:rsidRDefault="00FE4DE9" w:rsidP="00FE4DE9">
            <w:pPr>
              <w:jc w:val="center"/>
              <w:rPr>
                <w:rFonts w:asciiTheme="majorEastAsia" w:eastAsiaTheme="majorEastAsia" w:hAnsiTheme="majorEastAsia"/>
                <w:szCs w:val="21"/>
              </w:rPr>
            </w:pPr>
            <w:r>
              <w:rPr>
                <w:rFonts w:asciiTheme="majorEastAsia" w:eastAsiaTheme="majorEastAsia" w:hAnsiTheme="majorEastAsia" w:cs="Microsoft YaHei" w:hint="eastAsia"/>
                <w:szCs w:val="21"/>
              </w:rPr>
              <w:t>△△</w:t>
            </w:r>
            <w:r w:rsidRPr="00FE4DE9">
              <w:rPr>
                <w:rFonts w:asciiTheme="majorEastAsia" w:eastAsiaTheme="majorEastAsia" w:hAnsiTheme="majorEastAsia" w:cs="Microsoft YaHei"/>
                <w:szCs w:val="21"/>
              </w:rPr>
              <w:t>断層帯</w:t>
            </w:r>
          </w:p>
        </w:tc>
        <w:tc>
          <w:tcPr>
            <w:tcW w:w="1862"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tcPr>
          <w:p w:rsidR="00FE4DE9" w:rsidRPr="00FE4DE9" w:rsidRDefault="00FE4DE9" w:rsidP="00FE4DE9">
            <w:pPr>
              <w:jc w:val="center"/>
              <w:rPr>
                <w:rFonts w:asciiTheme="majorEastAsia" w:eastAsiaTheme="majorEastAsia" w:hAnsiTheme="majorEastAsia"/>
                <w:szCs w:val="21"/>
              </w:rPr>
            </w:pPr>
            <w:r>
              <w:rPr>
                <w:rFonts w:asciiTheme="majorEastAsia" w:eastAsiaTheme="majorEastAsia" w:hAnsiTheme="majorEastAsia" w:cs="Microsoft YaHei" w:hint="eastAsia"/>
                <w:szCs w:val="21"/>
              </w:rPr>
              <w:t>□□</w:t>
            </w:r>
            <w:r w:rsidRPr="00FE4DE9">
              <w:rPr>
                <w:rFonts w:asciiTheme="majorEastAsia" w:eastAsiaTheme="majorEastAsia" w:hAnsiTheme="majorEastAsia" w:cs="Microsoft YaHei"/>
                <w:szCs w:val="21"/>
              </w:rPr>
              <w:t>断層帯</w:t>
            </w:r>
          </w:p>
        </w:tc>
      </w:tr>
      <w:tr w:rsidR="00FE4DE9" w:rsidRPr="00434152" w:rsidTr="00FE4DE9">
        <w:trPr>
          <w:trHeight w:hRule="exact" w:val="397"/>
          <w:jc w:val="center"/>
        </w:trPr>
        <w:tc>
          <w:tcPr>
            <w:tcW w:w="1861" w:type="dxa"/>
            <w:tcBorders>
              <w:top w:val="single" w:sz="12" w:space="0" w:color="000000"/>
              <w:left w:val="single" w:sz="12" w:space="0" w:color="000000"/>
              <w:bottom w:val="double" w:sz="4" w:space="0" w:color="000000"/>
              <w:right w:val="double" w:sz="4" w:space="0" w:color="000000"/>
            </w:tcBorders>
            <w:vAlign w:val="center"/>
          </w:tcPr>
          <w:p w:rsidR="00FE4DE9" w:rsidRPr="00FE4DE9" w:rsidRDefault="00FE4DE9" w:rsidP="00F075BA">
            <w:pPr>
              <w:ind w:right="42"/>
              <w:jc w:val="center"/>
              <w:rPr>
                <w:rFonts w:asciiTheme="majorEastAsia" w:eastAsiaTheme="majorEastAsia" w:hAnsiTheme="majorEastAsia"/>
                <w:szCs w:val="21"/>
              </w:rPr>
            </w:pPr>
            <w:r w:rsidRPr="00FE4DE9">
              <w:rPr>
                <w:rFonts w:asciiTheme="majorEastAsia" w:eastAsiaTheme="majorEastAsia" w:hAnsiTheme="majorEastAsia" w:cs="Microsoft YaHei"/>
                <w:szCs w:val="21"/>
              </w:rPr>
              <w:t xml:space="preserve">地震規模 </w:t>
            </w:r>
          </w:p>
        </w:tc>
        <w:tc>
          <w:tcPr>
            <w:tcW w:w="1861" w:type="dxa"/>
            <w:tcBorders>
              <w:top w:val="single" w:sz="12" w:space="0" w:color="000000"/>
              <w:left w:val="double" w:sz="4" w:space="0" w:color="000000"/>
              <w:bottom w:val="double" w:sz="4" w:space="0" w:color="000000"/>
              <w:right w:val="single" w:sz="4" w:space="0" w:color="000000"/>
            </w:tcBorders>
            <w:vAlign w:val="center"/>
          </w:tcPr>
          <w:p w:rsidR="00FE4DE9" w:rsidRPr="00FE4DE9" w:rsidRDefault="00FE4DE9" w:rsidP="00F075BA">
            <w:pPr>
              <w:ind w:right="86"/>
              <w:jc w:val="center"/>
              <w:rPr>
                <w:rFonts w:asciiTheme="majorEastAsia" w:eastAsiaTheme="majorEastAsia" w:hAnsiTheme="majorEastAsia"/>
                <w:szCs w:val="21"/>
              </w:rPr>
            </w:pPr>
            <w:r w:rsidRPr="00FE4DE9">
              <w:rPr>
                <w:rFonts w:asciiTheme="majorEastAsia" w:eastAsiaTheme="majorEastAsia" w:hAnsiTheme="majorEastAsia" w:hint="eastAsia"/>
                <w:szCs w:val="21"/>
              </w:rPr>
              <w:t>M○○</w:t>
            </w:r>
          </w:p>
        </w:tc>
        <w:tc>
          <w:tcPr>
            <w:tcW w:w="1861" w:type="dxa"/>
            <w:tcBorders>
              <w:top w:val="single" w:sz="12" w:space="0" w:color="000000"/>
              <w:left w:val="single" w:sz="4" w:space="0" w:color="000000"/>
              <w:bottom w:val="double" w:sz="4" w:space="0" w:color="000000"/>
              <w:right w:val="single" w:sz="4" w:space="0" w:color="000000"/>
            </w:tcBorders>
          </w:tcPr>
          <w:p w:rsidR="00FE4DE9" w:rsidRPr="00FE4DE9" w:rsidRDefault="00FE4DE9" w:rsidP="00F075BA">
            <w:pPr>
              <w:ind w:right="72"/>
              <w:jc w:val="center"/>
              <w:rPr>
                <w:rFonts w:asciiTheme="majorEastAsia" w:eastAsiaTheme="majorEastAsia" w:hAnsiTheme="majorEastAsia" w:cs="Microsoft YaHei"/>
                <w:szCs w:val="21"/>
              </w:rPr>
            </w:pPr>
            <w:r w:rsidRPr="00FE4DE9">
              <w:rPr>
                <w:rFonts w:asciiTheme="majorEastAsia" w:eastAsiaTheme="majorEastAsia" w:hAnsiTheme="majorEastAsia" w:hint="eastAsia"/>
                <w:szCs w:val="21"/>
              </w:rPr>
              <w:t>M○○</w:t>
            </w:r>
          </w:p>
        </w:tc>
        <w:tc>
          <w:tcPr>
            <w:tcW w:w="1862" w:type="dxa"/>
            <w:tcBorders>
              <w:top w:val="single" w:sz="12" w:space="0" w:color="000000"/>
              <w:left w:val="single" w:sz="4" w:space="0" w:color="000000"/>
              <w:bottom w:val="double" w:sz="4" w:space="0" w:color="000000"/>
              <w:right w:val="single" w:sz="4" w:space="0" w:color="000000"/>
            </w:tcBorders>
            <w:vAlign w:val="center"/>
          </w:tcPr>
          <w:p w:rsidR="00FE4DE9" w:rsidRPr="00FE4DE9" w:rsidRDefault="00FE4DE9" w:rsidP="00F075BA">
            <w:pPr>
              <w:ind w:right="72"/>
              <w:jc w:val="center"/>
              <w:rPr>
                <w:rFonts w:asciiTheme="majorEastAsia" w:eastAsiaTheme="majorEastAsia" w:hAnsiTheme="majorEastAsia"/>
                <w:szCs w:val="21"/>
              </w:rPr>
            </w:pPr>
            <w:r w:rsidRPr="00FE4DE9">
              <w:rPr>
                <w:rFonts w:asciiTheme="majorEastAsia" w:eastAsiaTheme="majorEastAsia" w:hAnsiTheme="majorEastAsia" w:hint="eastAsia"/>
                <w:szCs w:val="21"/>
              </w:rPr>
              <w:t>M○○</w:t>
            </w:r>
          </w:p>
        </w:tc>
      </w:tr>
      <w:tr w:rsidR="00FE4DE9" w:rsidRPr="00434152" w:rsidTr="00083253">
        <w:trPr>
          <w:trHeight w:hRule="exact" w:val="397"/>
          <w:jc w:val="center"/>
        </w:trPr>
        <w:tc>
          <w:tcPr>
            <w:tcW w:w="1861" w:type="dxa"/>
            <w:tcBorders>
              <w:top w:val="double" w:sz="4" w:space="0" w:color="000000"/>
              <w:left w:val="single" w:sz="12" w:space="0" w:color="000000"/>
              <w:bottom w:val="single" w:sz="4" w:space="0" w:color="000000"/>
              <w:right w:val="double" w:sz="4" w:space="0" w:color="000000"/>
            </w:tcBorders>
          </w:tcPr>
          <w:p w:rsidR="00FE4DE9" w:rsidRPr="00FE4DE9" w:rsidRDefault="00FE4DE9" w:rsidP="00FE4DE9">
            <w:pPr>
              <w:jc w:val="center"/>
              <w:rPr>
                <w:rFonts w:asciiTheme="majorEastAsia" w:eastAsiaTheme="majorEastAsia" w:hAnsiTheme="majorEastAsia"/>
                <w:szCs w:val="21"/>
              </w:rPr>
            </w:pPr>
            <w:r w:rsidRPr="00FE4DE9">
              <w:rPr>
                <w:rFonts w:asciiTheme="majorEastAsia" w:eastAsiaTheme="majorEastAsia" w:hAnsiTheme="majorEastAsia" w:cs="Microsoft YaHei" w:hint="eastAsia"/>
                <w:szCs w:val="21"/>
              </w:rPr>
              <w:t>○○市（町）</w:t>
            </w:r>
          </w:p>
        </w:tc>
        <w:tc>
          <w:tcPr>
            <w:tcW w:w="1861" w:type="dxa"/>
            <w:tcBorders>
              <w:top w:val="double" w:sz="4" w:space="0" w:color="000000"/>
              <w:left w:val="double" w:sz="4" w:space="0" w:color="000000"/>
              <w:bottom w:val="single" w:sz="4" w:space="0" w:color="000000"/>
              <w:right w:val="single" w:sz="4" w:space="0" w:color="000000"/>
            </w:tcBorders>
          </w:tcPr>
          <w:p w:rsidR="00FE4DE9" w:rsidRPr="00FE4DE9" w:rsidRDefault="00FE4DE9" w:rsidP="003D3254">
            <w:pPr>
              <w:ind w:right="63"/>
              <w:jc w:val="center"/>
              <w:rPr>
                <w:rFonts w:asciiTheme="majorEastAsia" w:eastAsiaTheme="majorEastAsia" w:hAnsiTheme="majorEastAsia"/>
                <w:szCs w:val="21"/>
              </w:rPr>
            </w:pPr>
          </w:p>
        </w:tc>
        <w:tc>
          <w:tcPr>
            <w:tcW w:w="1861" w:type="dxa"/>
            <w:tcBorders>
              <w:top w:val="double" w:sz="4" w:space="0" w:color="000000"/>
              <w:left w:val="single" w:sz="4" w:space="0" w:color="000000"/>
              <w:bottom w:val="single" w:sz="4" w:space="0" w:color="000000"/>
              <w:right w:val="single" w:sz="4" w:space="0" w:color="000000"/>
            </w:tcBorders>
          </w:tcPr>
          <w:p w:rsidR="00FE4DE9" w:rsidRPr="00FE4DE9" w:rsidRDefault="00FE4DE9" w:rsidP="003D3254">
            <w:pPr>
              <w:ind w:right="62"/>
              <w:jc w:val="center"/>
              <w:rPr>
                <w:rFonts w:asciiTheme="majorEastAsia" w:eastAsiaTheme="majorEastAsia" w:hAnsiTheme="majorEastAsia"/>
                <w:szCs w:val="21"/>
              </w:rPr>
            </w:pPr>
          </w:p>
        </w:tc>
        <w:tc>
          <w:tcPr>
            <w:tcW w:w="1862" w:type="dxa"/>
            <w:tcBorders>
              <w:top w:val="double" w:sz="4" w:space="0" w:color="000000"/>
              <w:left w:val="single" w:sz="4" w:space="0" w:color="000000"/>
              <w:bottom w:val="single" w:sz="4" w:space="0" w:color="000000"/>
              <w:right w:val="single" w:sz="4" w:space="0" w:color="000000"/>
            </w:tcBorders>
          </w:tcPr>
          <w:p w:rsidR="00FE4DE9" w:rsidRPr="00FE4DE9" w:rsidRDefault="00FE4DE9" w:rsidP="003D3254">
            <w:pPr>
              <w:ind w:right="62"/>
              <w:jc w:val="center"/>
              <w:rPr>
                <w:rFonts w:asciiTheme="majorEastAsia" w:eastAsiaTheme="majorEastAsia" w:hAnsiTheme="majorEastAsia"/>
                <w:szCs w:val="21"/>
              </w:rPr>
            </w:pPr>
          </w:p>
        </w:tc>
      </w:tr>
    </w:tbl>
    <w:p w:rsidR="00434152" w:rsidRDefault="008F3E7E" w:rsidP="008F3E7E">
      <w:pPr>
        <w:pStyle w:val="Default"/>
        <w:ind w:leftChars="100" w:left="210" w:right="720" w:firstLineChars="100" w:firstLine="180"/>
        <w:jc w:val="center"/>
        <w:rPr>
          <w:rFonts w:asciiTheme="majorEastAsia" w:eastAsiaTheme="majorEastAsia" w:hAnsiTheme="majorEastAsia" w:cs="ＭＳ 明朝"/>
          <w:i/>
          <w:color w:val="auto"/>
          <w:sz w:val="18"/>
          <w:szCs w:val="18"/>
        </w:rPr>
      </w:pPr>
      <w:r>
        <w:rPr>
          <w:rFonts w:asciiTheme="majorEastAsia" w:eastAsiaTheme="majorEastAsia" w:hAnsiTheme="majorEastAsia" w:cs="ＭＳ 明朝" w:hint="eastAsia"/>
          <w:i/>
          <w:color w:val="auto"/>
          <w:sz w:val="18"/>
          <w:szCs w:val="18"/>
        </w:rPr>
        <w:t xml:space="preserve">　　　　　　　　　　　　　　　　　　　　　　</w:t>
      </w:r>
      <w:r w:rsidR="00434152" w:rsidRPr="0055623C">
        <w:rPr>
          <w:rFonts w:asciiTheme="majorEastAsia" w:eastAsiaTheme="majorEastAsia" w:hAnsiTheme="majorEastAsia" w:cs="ＭＳ 明朝" w:hint="eastAsia"/>
          <w:i/>
          <w:color w:val="auto"/>
          <w:sz w:val="18"/>
          <w:szCs w:val="18"/>
        </w:rPr>
        <w:t>出典：</w:t>
      </w:r>
      <w:r w:rsidR="000F2048" w:rsidRPr="0055623C">
        <w:rPr>
          <w:rFonts w:asciiTheme="majorEastAsia" w:eastAsiaTheme="majorEastAsia" w:hAnsiTheme="majorEastAsia" w:cs="ＭＳ 明朝" w:hint="eastAsia"/>
          <w:i/>
          <w:color w:val="auto"/>
          <w:sz w:val="18"/>
          <w:szCs w:val="18"/>
        </w:rPr>
        <w:t>「</w:t>
      </w:r>
      <w:r w:rsidR="00434152" w:rsidRPr="0055623C">
        <w:rPr>
          <w:rFonts w:asciiTheme="majorEastAsia" w:eastAsiaTheme="majorEastAsia" w:hAnsiTheme="majorEastAsia" w:cs="ＭＳ 明朝" w:hint="eastAsia"/>
          <w:i/>
          <w:color w:val="auto"/>
          <w:sz w:val="18"/>
          <w:szCs w:val="18"/>
        </w:rPr>
        <w:t>長崎県地域防災計画</w:t>
      </w:r>
      <w:r w:rsidR="000F2048" w:rsidRPr="0055623C">
        <w:rPr>
          <w:rFonts w:asciiTheme="majorEastAsia" w:eastAsiaTheme="majorEastAsia" w:hAnsiTheme="majorEastAsia" w:cs="ＭＳ 明朝" w:hint="eastAsia"/>
          <w:i/>
          <w:color w:val="auto"/>
          <w:sz w:val="18"/>
          <w:szCs w:val="18"/>
        </w:rPr>
        <w:t>」</w:t>
      </w:r>
      <w:r w:rsidR="00434152" w:rsidRPr="0055623C">
        <w:rPr>
          <w:rFonts w:asciiTheme="majorEastAsia" w:eastAsiaTheme="majorEastAsia" w:hAnsiTheme="majorEastAsia" w:cs="ＭＳ 明朝" w:hint="eastAsia"/>
          <w:i/>
          <w:color w:val="auto"/>
          <w:sz w:val="18"/>
          <w:szCs w:val="18"/>
        </w:rPr>
        <w:t>震災対策編</w:t>
      </w:r>
    </w:p>
    <w:p w:rsidR="008F3E7E" w:rsidRDefault="008F3E7E" w:rsidP="008F3E7E">
      <w:pPr>
        <w:pStyle w:val="Default"/>
        <w:ind w:leftChars="100" w:left="210" w:right="720" w:firstLineChars="100" w:firstLine="220"/>
        <w:jc w:val="center"/>
        <w:rPr>
          <w:rFonts w:asciiTheme="majorEastAsia" w:eastAsiaTheme="majorEastAsia" w:hAnsiTheme="majorEastAsia" w:cs="ＭＳ 明朝"/>
          <w:i/>
          <w:sz w:val="18"/>
          <w:szCs w:val="18"/>
        </w:rPr>
      </w:pPr>
      <w:r>
        <w:rPr>
          <w:rFonts w:asciiTheme="majorEastAsia" w:eastAsiaTheme="majorEastAsia" w:hAnsiTheme="majorEastAsia" w:cs="ＭＳ 明朝"/>
          <w:noProof/>
          <w:color w:val="auto"/>
          <w:sz w:val="22"/>
          <w:szCs w:val="22"/>
        </w:rPr>
        <mc:AlternateContent>
          <mc:Choice Requires="wps">
            <w:drawing>
              <wp:anchor distT="0" distB="0" distL="114300" distR="114300" simplePos="0" relativeHeight="251761664" behindDoc="0" locked="0" layoutInCell="1" allowOverlap="1" wp14:anchorId="451FC424" wp14:editId="6EB47816">
                <wp:simplePos x="0" y="0"/>
                <wp:positionH relativeFrom="column">
                  <wp:posOffset>481330</wp:posOffset>
                </wp:positionH>
                <wp:positionV relativeFrom="paragraph">
                  <wp:posOffset>229235</wp:posOffset>
                </wp:positionV>
                <wp:extent cx="4895850" cy="1870710"/>
                <wp:effectExtent l="0" t="0" r="19050" b="15240"/>
                <wp:wrapTopAndBottom/>
                <wp:docPr id="24" name="正方形/長方形 24"/>
                <wp:cNvGraphicFramePr/>
                <a:graphic xmlns:a="http://schemas.openxmlformats.org/drawingml/2006/main">
                  <a:graphicData uri="http://schemas.microsoft.com/office/word/2010/wordprocessingShape">
                    <wps:wsp>
                      <wps:cNvSpPr/>
                      <wps:spPr>
                        <a:xfrm>
                          <a:off x="0" y="0"/>
                          <a:ext cx="4895850" cy="18707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793D58" w:rsidRDefault="00A51FE3" w:rsidP="00793D58">
                            <w:pPr>
                              <w:jc w:val="center"/>
                              <w:rPr>
                                <w:color w:val="000000" w:themeColor="text1"/>
                              </w:rPr>
                            </w:pPr>
                            <w:r>
                              <w:rPr>
                                <w:rFonts w:hint="eastAsia"/>
                                <w:color w:val="000000" w:themeColor="text1"/>
                              </w:rPr>
                              <w:t>想定</w:t>
                            </w:r>
                            <w:r>
                              <w:rPr>
                                <w:color w:val="000000" w:themeColor="text1"/>
                              </w:rPr>
                              <w:t>する</w:t>
                            </w:r>
                            <w:r>
                              <w:rPr>
                                <w:rFonts w:hint="eastAsia"/>
                                <w:color w:val="000000" w:themeColor="text1"/>
                              </w:rPr>
                              <w:t>断層帯</w:t>
                            </w:r>
                            <w:r>
                              <w:rPr>
                                <w:color w:val="000000" w:themeColor="text1"/>
                              </w:rPr>
                              <w:t>の分布図を記載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1FC424" id="正方形/長方形 24" o:spid="_x0000_s1238" style="position:absolute;left:0;text-align:left;margin-left:37.9pt;margin-top:18.05pt;width:385.5pt;height:147.3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pkoQIAAGUFAAAOAAAAZHJzL2Uyb0RvYy54bWysVM1O3DAQvlfqO1i+lySrXVhWZNEKRFUJ&#10;AepScfY6NonkeFzbu8n2PdoHKOeeqx76OEXqW3TsZAMC1EPVHJwZz8w3nt+j47ZWZCOsq0DnNNtL&#10;KRGaQ1Hp25x+uD57M6XEeaYLpkCLnG6Fo8fz16+OGjMTIyhBFcISBNFu1piclt6bWZI4XoqauT0w&#10;QqNQgq2ZR9beJoVlDaLXKhml6X7SgC2MBS6cw9vTTkjnEV9Kwf2llE54onKKb/PxtPFchTOZH7HZ&#10;rWWmrHj/DPYPr6hZpdHpAHXKPCNrWz2DqituwYH0exzqBKSsuIgxYDRZ+iSaZcmMiLFgcpwZ0uT+&#10;Hyy/2FxZUhU5HY0p0azGGt1/u7v/8uPXz6/J78/fO4qgFFPVGDdDi6W5sj3nkAxxt9LW4Y8RkTam&#10;dzukV7SecLwcTw8n0wlWgaMsmx6kB1ksQPJgbqzzbwXUJBA5tVi/mFa2OXceXaLqTiV403BWKRXu&#10;w8u6t0TKb5UICkq/FxLDQ++jCBQbS5woSzYMW4JxLrTPOlHJCtFdT1L8QsDob7CIXAQMyBIdD9g9&#10;QGja59gdTK8fTEXsy8E4/dvDOuPBInoG7QfjutJgXwJQGFXvudPfJalLTciSb1dtLH2W7e+qu4Ji&#10;iw1hoZsUZ/hZhaU4Z85fMYujgeXDcfeXeEgFTU6hpygpwX566T7oY8eilJIGRy2n7uOaWUGJeqex&#10;lw+z8TjMZmTGk4MRMvaxZPVYotf1CWDpMlwshkcy6Hu1I6WF+ga3wiJ4RRHTHH3nlHu7Y058twJw&#10;r3CxWEQ1nEfD/LleGh7AQ6ZDq123N8yavh89tvIF7MaSzZ60ZacbLDUs1h5kFXs25LrLa18DnOXY&#10;TP3eCcviMR+1Hrbj/A8AAAD//wMAUEsDBBQABgAIAAAAIQCZNCMD4AAAAAkBAAAPAAAAZHJzL2Rv&#10;d25yZXYueG1sTI/NTsMwEITvSLyDtUjcqFMKaRXiVKUSJ36kNC0SN9dekkC8jmK3DTw9ywmOM7Oa&#10;+TZfjq4TRxxC60nBdJKAQDLetlQr2FYPVwsQIWqyuvOECr4wwLI4P8t1Zv2JSjxuYi24hEKmFTQx&#10;9pmUwTTodJj4Homzdz84HVkOtbSDPnG56+R1kqTS6ZZ4odE9rhs0n5uDU4C714/y++3RvDyZlS9p&#10;Hav76lmpy4txdQci4hj/juEXn9GhYKa9P5ANolMwv2XyqGCWTkFwvrhJ2dizMUvmIItc/v+g+AEA&#10;AP//AwBQSwECLQAUAAYACAAAACEAtoM4kv4AAADhAQAAEwAAAAAAAAAAAAAAAAAAAAAAW0NvbnRl&#10;bnRfVHlwZXNdLnhtbFBLAQItABQABgAIAAAAIQA4/SH/1gAAAJQBAAALAAAAAAAAAAAAAAAAAC8B&#10;AABfcmVscy8ucmVsc1BLAQItABQABgAIAAAAIQDEp3pkoQIAAGUFAAAOAAAAAAAAAAAAAAAAAC4C&#10;AABkcnMvZTJvRG9jLnhtbFBLAQItABQABgAIAAAAIQCZNCMD4AAAAAkBAAAPAAAAAAAAAAAAAAAA&#10;APsEAABkcnMvZG93bnJldi54bWxQSwUGAAAAAAQABADzAAAACAYAAAAA&#10;" filled="f" strokecolor="#243f60 [1604]" strokeweight="2pt">
                <v:textbox>
                  <w:txbxContent>
                    <w:p w:rsidR="00A51FE3" w:rsidRPr="00793D58" w:rsidRDefault="00A51FE3" w:rsidP="00793D58">
                      <w:pPr>
                        <w:jc w:val="center"/>
                        <w:rPr>
                          <w:color w:val="000000" w:themeColor="text1"/>
                        </w:rPr>
                      </w:pPr>
                      <w:r>
                        <w:rPr>
                          <w:rFonts w:hint="eastAsia"/>
                          <w:color w:val="000000" w:themeColor="text1"/>
                        </w:rPr>
                        <w:t>想定</w:t>
                      </w:r>
                      <w:r>
                        <w:rPr>
                          <w:color w:val="000000" w:themeColor="text1"/>
                        </w:rPr>
                        <w:t>する</w:t>
                      </w:r>
                      <w:r>
                        <w:rPr>
                          <w:rFonts w:hint="eastAsia"/>
                          <w:color w:val="000000" w:themeColor="text1"/>
                        </w:rPr>
                        <w:t>断層帯</w:t>
                      </w:r>
                      <w:r>
                        <w:rPr>
                          <w:color w:val="000000" w:themeColor="text1"/>
                        </w:rPr>
                        <w:t>の分布図を記載</w:t>
                      </w:r>
                    </w:p>
                  </w:txbxContent>
                </v:textbox>
                <w10:wrap type="topAndBottom"/>
              </v:rect>
            </w:pict>
          </mc:Fallback>
        </mc:AlternateContent>
      </w:r>
    </w:p>
    <w:p w:rsidR="00B16EFD" w:rsidRDefault="00B16EFD" w:rsidP="00D3730E">
      <w:pPr>
        <w:pStyle w:val="Default"/>
        <w:ind w:leftChars="100" w:left="210" w:firstLineChars="100" w:firstLine="220"/>
        <w:rPr>
          <w:rFonts w:asciiTheme="majorEastAsia" w:eastAsiaTheme="majorEastAsia" w:hAnsiTheme="majorEastAsia" w:cs="ＭＳ 明朝"/>
          <w:color w:val="auto"/>
          <w:sz w:val="22"/>
          <w:szCs w:val="22"/>
        </w:rPr>
      </w:pPr>
    </w:p>
    <w:p w:rsidR="00B16EFD" w:rsidRDefault="0005044C" w:rsidP="007857BF">
      <w:pPr>
        <w:pStyle w:val="Default"/>
        <w:ind w:leftChars="100" w:left="210" w:firstLineChars="100" w:firstLine="221"/>
        <w:jc w:val="center"/>
        <w:rPr>
          <w:rFonts w:asciiTheme="majorEastAsia" w:eastAsiaTheme="majorEastAsia" w:hAnsiTheme="majorEastAsia" w:cs="ＭＳ 明朝"/>
          <w:b/>
          <w:color w:val="00B050"/>
          <w:sz w:val="22"/>
          <w:szCs w:val="22"/>
        </w:rPr>
      </w:pPr>
      <w:r w:rsidRPr="007857BF">
        <w:rPr>
          <w:rFonts w:asciiTheme="majorEastAsia" w:eastAsiaTheme="majorEastAsia" w:hAnsiTheme="majorEastAsia" w:cs="ＭＳ 明朝" w:hint="eastAsia"/>
          <w:b/>
          <w:color w:val="00B050"/>
          <w:sz w:val="22"/>
          <w:szCs w:val="22"/>
        </w:rPr>
        <w:t>図</w:t>
      </w:r>
      <w:r w:rsidR="00C807C0">
        <w:rPr>
          <w:rFonts w:asciiTheme="majorEastAsia" w:eastAsiaTheme="majorEastAsia" w:hAnsiTheme="majorEastAsia" w:cs="ＭＳ 明朝" w:hint="eastAsia"/>
          <w:b/>
          <w:color w:val="00B050"/>
          <w:sz w:val="22"/>
          <w:szCs w:val="22"/>
        </w:rPr>
        <w:t>▲</w:t>
      </w:r>
      <w:r w:rsidR="00793D58" w:rsidRPr="00793D58">
        <w:rPr>
          <w:rFonts w:asciiTheme="majorEastAsia" w:eastAsiaTheme="majorEastAsia" w:hAnsiTheme="majorEastAsia" w:cs="ＭＳ 明朝" w:hint="eastAsia"/>
          <w:b/>
          <w:color w:val="00B050"/>
          <w:sz w:val="22"/>
          <w:szCs w:val="22"/>
        </w:rPr>
        <w:t>▲</w:t>
      </w:r>
      <w:r w:rsidRPr="007857BF">
        <w:rPr>
          <w:rFonts w:asciiTheme="majorEastAsia" w:eastAsiaTheme="majorEastAsia" w:hAnsiTheme="majorEastAsia" w:cs="ＭＳ 明朝" w:hint="eastAsia"/>
          <w:b/>
          <w:color w:val="00B050"/>
          <w:sz w:val="22"/>
          <w:szCs w:val="22"/>
        </w:rPr>
        <w:t xml:space="preserve">　地表における</w:t>
      </w:r>
      <w:r w:rsidR="007857BF" w:rsidRPr="007857BF">
        <w:rPr>
          <w:rFonts w:asciiTheme="majorEastAsia" w:eastAsiaTheme="majorEastAsia" w:hAnsiTheme="majorEastAsia" w:cs="ＭＳ 明朝" w:hint="eastAsia"/>
          <w:b/>
          <w:color w:val="00B050"/>
          <w:sz w:val="22"/>
          <w:szCs w:val="22"/>
        </w:rPr>
        <w:t>推計震度分布（震源：</w:t>
      </w:r>
      <w:r w:rsidR="00793D58">
        <w:rPr>
          <w:rFonts w:asciiTheme="majorEastAsia" w:eastAsiaTheme="majorEastAsia" w:hAnsiTheme="majorEastAsia" w:cs="ＭＳ 明朝" w:hint="eastAsia"/>
          <w:b/>
          <w:color w:val="00B050"/>
          <w:sz w:val="22"/>
          <w:szCs w:val="22"/>
        </w:rPr>
        <w:t>○○</w:t>
      </w:r>
      <w:r w:rsidR="007857BF" w:rsidRPr="007857BF">
        <w:rPr>
          <w:rFonts w:asciiTheme="majorEastAsia" w:eastAsiaTheme="majorEastAsia" w:hAnsiTheme="majorEastAsia" w:cs="ＭＳ 明朝" w:hint="eastAsia"/>
          <w:b/>
          <w:color w:val="00B050"/>
          <w:sz w:val="22"/>
          <w:szCs w:val="22"/>
        </w:rPr>
        <w:t>断層帯）</w:t>
      </w:r>
    </w:p>
    <w:p w:rsidR="007857BF" w:rsidRPr="007857BF" w:rsidRDefault="007857BF" w:rsidP="007857BF">
      <w:pPr>
        <w:pStyle w:val="Default"/>
        <w:ind w:leftChars="100" w:left="210" w:firstLineChars="100" w:firstLine="221"/>
        <w:jc w:val="center"/>
        <w:rPr>
          <w:rFonts w:asciiTheme="majorEastAsia" w:eastAsiaTheme="majorEastAsia" w:hAnsiTheme="majorEastAsia" w:cs="ＭＳ 明朝"/>
          <w:b/>
          <w:color w:val="00B050"/>
          <w:sz w:val="22"/>
          <w:szCs w:val="22"/>
        </w:rPr>
      </w:pPr>
    </w:p>
    <w:p w:rsidR="00B16EFD" w:rsidRDefault="00B16EFD" w:rsidP="00D3730E">
      <w:pPr>
        <w:pStyle w:val="Default"/>
        <w:ind w:leftChars="100" w:left="210" w:firstLineChars="100" w:firstLine="220"/>
        <w:rPr>
          <w:rFonts w:asciiTheme="majorEastAsia" w:eastAsiaTheme="majorEastAsia" w:hAnsiTheme="majorEastAsia" w:cs="ＭＳ 明朝"/>
          <w:color w:val="auto"/>
          <w:sz w:val="22"/>
          <w:szCs w:val="22"/>
        </w:rPr>
      </w:pPr>
    </w:p>
    <w:p w:rsidR="007F1F84" w:rsidRPr="00DB6DB7" w:rsidRDefault="00DC75D6" w:rsidP="00C15DE0">
      <w:pPr>
        <w:pStyle w:val="ac"/>
        <w:numPr>
          <w:ilvl w:val="0"/>
          <w:numId w:val="6"/>
        </w:numPr>
        <w:ind w:leftChars="0"/>
        <w:rPr>
          <w:rFonts w:asciiTheme="majorEastAsia" w:eastAsiaTheme="majorEastAsia" w:hAnsiTheme="majorEastAsia" w:cs="ＭＳ 明朝"/>
          <w:sz w:val="22"/>
        </w:rPr>
      </w:pPr>
      <w:r w:rsidRPr="00DC75D6">
        <w:rPr>
          <w:i/>
          <w:noProof/>
        </w:rPr>
        <mc:AlternateContent>
          <mc:Choice Requires="wps">
            <w:drawing>
              <wp:anchor distT="45720" distB="45720" distL="114300" distR="114300" simplePos="0" relativeHeight="251656192" behindDoc="0" locked="0" layoutInCell="1" allowOverlap="1" wp14:anchorId="23D0C2FC" wp14:editId="1AD4F2C0">
                <wp:simplePos x="0" y="0"/>
                <wp:positionH relativeFrom="column">
                  <wp:posOffset>166370</wp:posOffset>
                </wp:positionH>
                <wp:positionV relativeFrom="paragraph">
                  <wp:posOffset>868680</wp:posOffset>
                </wp:positionV>
                <wp:extent cx="5623560" cy="1404620"/>
                <wp:effectExtent l="76200" t="76200" r="129540" b="1282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404620"/>
                        </a:xfrm>
                        <a:prstGeom prst="rect">
                          <a:avLst/>
                        </a:prstGeom>
                        <a:solidFill>
                          <a:srgbClr val="FFFFFF"/>
                        </a:solidFill>
                        <a:ln w="9525">
                          <a:solidFill>
                            <a:srgbClr val="000000"/>
                          </a:solid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A51FE3" w:rsidRPr="00DC75D6" w:rsidRDefault="00A51FE3" w:rsidP="00DC75D6">
                            <w:pPr>
                              <w:rPr>
                                <w:rFonts w:ascii="ＭＳ 明朝" w:eastAsia="ＭＳ 明朝" w:hAnsi="ＭＳ 明朝" w:cs="ＭＳ 明朝"/>
                                <w:szCs w:val="21"/>
                              </w:rPr>
                            </w:pPr>
                            <w:r w:rsidRPr="00DC75D6">
                              <w:rPr>
                                <w:rFonts w:ascii="ＭＳ 明朝" w:eastAsia="ＭＳ 明朝" w:hAnsi="ＭＳ 明朝" w:cs="ＭＳ 明朝" w:hint="eastAsia"/>
                                <w:szCs w:val="21"/>
                              </w:rPr>
                              <w:t>【参考】</w:t>
                            </w:r>
                            <w:r>
                              <w:rPr>
                                <w:rFonts w:ascii="ＭＳ 明朝" w:eastAsia="ＭＳ 明朝" w:hAnsi="ＭＳ 明朝" w:cs="ＭＳ 明朝" w:hint="eastAsia"/>
                                <w:szCs w:val="21"/>
                              </w:rPr>
                              <w:t>「</w:t>
                            </w:r>
                            <w:r w:rsidRPr="00DC75D6">
                              <w:rPr>
                                <w:rFonts w:ascii="ＭＳ 明朝" w:eastAsia="ＭＳ 明朝" w:hAnsi="ＭＳ 明朝" w:cs="ＭＳ 明朝" w:hint="eastAsia"/>
                                <w:szCs w:val="21"/>
                              </w:rPr>
                              <w:t>津波浸水想定について</w:t>
                            </w:r>
                            <w:r>
                              <w:rPr>
                                <w:rFonts w:ascii="ＭＳ 明朝" w:eastAsia="ＭＳ 明朝" w:hAnsi="ＭＳ 明朝" w:cs="ＭＳ 明朝" w:hint="eastAsia"/>
                                <w:szCs w:val="21"/>
                              </w:rPr>
                              <w:t>」</w:t>
                            </w:r>
                            <w:r>
                              <w:rPr>
                                <w:rFonts w:ascii="ＭＳ 明朝" w:eastAsia="ＭＳ 明朝" w:hAnsi="ＭＳ 明朝" w:cs="ＭＳ 明朝"/>
                                <w:szCs w:val="21"/>
                              </w:rPr>
                              <w:t>で</w:t>
                            </w:r>
                            <w:r w:rsidRPr="00DC75D6">
                              <w:rPr>
                                <w:rFonts w:ascii="ＭＳ 明朝" w:eastAsia="ＭＳ 明朝" w:hAnsi="ＭＳ 明朝" w:cs="ＭＳ 明朝" w:hint="eastAsia"/>
                                <w:szCs w:val="21"/>
                              </w:rPr>
                              <w:t>選定した最大クラスの津波について</w:t>
                            </w:r>
                          </w:p>
                          <w:p w:rsidR="00A51FE3" w:rsidRPr="00DC75D6" w:rsidRDefault="00A51FE3" w:rsidP="00DC75D6">
                            <w:pPr>
                              <w:ind w:firstLineChars="100" w:firstLine="210"/>
                              <w:rPr>
                                <w:rFonts w:ascii="ＭＳ 明朝" w:eastAsia="ＭＳ 明朝" w:hAnsi="ＭＳ 明朝" w:cs="ＭＳ 明朝"/>
                                <w:szCs w:val="21"/>
                              </w:rPr>
                            </w:pPr>
                            <w:r w:rsidRPr="00DC75D6">
                              <w:rPr>
                                <w:rFonts w:ascii="ＭＳ 明朝" w:eastAsia="ＭＳ 明朝" w:hAnsi="ＭＳ 明朝" w:cs="ＭＳ 明朝" w:hint="eastAsia"/>
                                <w:szCs w:val="21"/>
                              </w:rPr>
                              <w:t>平成</w:t>
                            </w:r>
                            <w:r>
                              <w:rPr>
                                <w:rFonts w:ascii="ＭＳ 明朝" w:eastAsia="ＭＳ 明朝" w:hAnsi="ＭＳ 明朝" w:cs="ＭＳ 明朝" w:hint="eastAsia"/>
                                <w:szCs w:val="21"/>
                              </w:rPr>
                              <w:t>２６</w:t>
                            </w:r>
                            <w:r w:rsidRPr="00DC75D6">
                              <w:rPr>
                                <w:rFonts w:ascii="ＭＳ 明朝" w:eastAsia="ＭＳ 明朝" w:hAnsi="ＭＳ 明朝" w:cs="ＭＳ 明朝"/>
                                <w:szCs w:val="21"/>
                              </w:rPr>
                              <w:t>年</w:t>
                            </w:r>
                            <w:r>
                              <w:rPr>
                                <w:rFonts w:ascii="ＭＳ 明朝" w:eastAsia="ＭＳ 明朝" w:hAnsi="ＭＳ 明朝" w:cs="ＭＳ 明朝" w:hint="eastAsia"/>
                                <w:szCs w:val="21"/>
                              </w:rPr>
                              <w:t>３</w:t>
                            </w:r>
                            <w:r w:rsidRPr="00DC75D6">
                              <w:rPr>
                                <w:rFonts w:ascii="ＭＳ 明朝" w:eastAsia="ＭＳ 明朝" w:hAnsi="ＭＳ 明朝" w:cs="ＭＳ 明朝"/>
                                <w:szCs w:val="21"/>
                              </w:rPr>
                              <w:t>月に長崎県が公表した、長崎県沿岸に最大クラスの津波をもたらすと</w:t>
                            </w:r>
                            <w:r w:rsidRPr="00DC75D6">
                              <w:rPr>
                                <w:rFonts w:ascii="ＭＳ 明朝" w:eastAsia="ＭＳ 明朝" w:hAnsi="ＭＳ 明朝" w:cs="ＭＳ 明朝" w:hint="eastAsia"/>
                                <w:szCs w:val="21"/>
                              </w:rPr>
                              <w:t>想定される５つの津波断層モデルに加え、本改定版では、国土交通省・内閣府・文部科学省が平成</w:t>
                            </w:r>
                            <w:r>
                              <w:rPr>
                                <w:rFonts w:ascii="ＭＳ 明朝" w:eastAsia="ＭＳ 明朝" w:hAnsi="ＭＳ 明朝" w:cs="ＭＳ 明朝" w:hint="eastAsia"/>
                                <w:szCs w:val="21"/>
                              </w:rPr>
                              <w:t>２６</w:t>
                            </w:r>
                            <w:r w:rsidRPr="00DC75D6">
                              <w:rPr>
                                <w:rFonts w:ascii="ＭＳ 明朝" w:eastAsia="ＭＳ 明朝" w:hAnsi="ＭＳ 明朝" w:cs="ＭＳ 明朝"/>
                                <w:szCs w:val="21"/>
                              </w:rPr>
                              <w:t>年</w:t>
                            </w:r>
                            <w:r>
                              <w:rPr>
                                <w:rFonts w:ascii="ＭＳ 明朝" w:eastAsia="ＭＳ 明朝" w:hAnsi="ＭＳ 明朝" w:cs="ＭＳ 明朝" w:hint="eastAsia"/>
                                <w:szCs w:val="21"/>
                              </w:rPr>
                              <w:t>８</w:t>
                            </w:r>
                            <w:r w:rsidRPr="00DC75D6">
                              <w:rPr>
                                <w:rFonts w:ascii="ＭＳ 明朝" w:eastAsia="ＭＳ 明朝" w:hAnsi="ＭＳ 明朝" w:cs="ＭＳ 明朝"/>
                                <w:szCs w:val="21"/>
                              </w:rPr>
                              <w:t>月に公表した「日本海における大規模地震に関する調査検討</w:t>
                            </w:r>
                            <w:r w:rsidRPr="00DC75D6">
                              <w:rPr>
                                <w:rFonts w:ascii="ＭＳ 明朝" w:eastAsia="ＭＳ 明朝" w:hAnsi="ＭＳ 明朝" w:cs="ＭＳ 明朝" w:hint="eastAsia"/>
                                <w:szCs w:val="21"/>
                              </w:rPr>
                              <w:t>会」の西山断層及び北方延長部の断層（</w:t>
                            </w:r>
                            <w:r w:rsidRPr="00DC75D6">
                              <w:rPr>
                                <w:rFonts w:ascii="ＭＳ 明朝" w:eastAsia="ＭＳ 明朝" w:hAnsi="ＭＳ 明朝" w:cs="ＭＳ 明朝"/>
                                <w:szCs w:val="21"/>
                              </w:rPr>
                              <w:t>F60）大すべり左側による津波断層モデルを</w:t>
                            </w:r>
                            <w:r w:rsidRPr="00DC75D6">
                              <w:rPr>
                                <w:rFonts w:ascii="ＭＳ 明朝" w:eastAsia="ＭＳ 明朝" w:hAnsi="ＭＳ 明朝" w:cs="ＭＳ 明朝" w:hint="eastAsia"/>
                                <w:szCs w:val="21"/>
                              </w:rPr>
                              <w:t>選定しました。</w:t>
                            </w:r>
                          </w:p>
                          <w:p w:rsidR="00A51FE3" w:rsidRPr="00DC75D6" w:rsidRDefault="00A51FE3" w:rsidP="00DC75D6">
                            <w:pPr>
                              <w:rPr>
                                <w:rFonts w:ascii="ＭＳ 明朝" w:eastAsia="ＭＳ 明朝" w:hAnsi="ＭＳ 明朝" w:cs="ＭＳ 明朝"/>
                                <w:szCs w:val="21"/>
                              </w:rPr>
                            </w:pPr>
                          </w:p>
                          <w:p w:rsidR="00A51FE3" w:rsidRPr="00DC75D6" w:rsidRDefault="00A51FE3" w:rsidP="00DC75D6">
                            <w:pPr>
                              <w:rPr>
                                <w:rFonts w:ascii="ＭＳ 明朝" w:eastAsia="ＭＳ 明朝" w:hAnsi="ＭＳ 明朝" w:cs="ＭＳ 明朝"/>
                                <w:szCs w:val="21"/>
                              </w:rPr>
                            </w:pPr>
                            <w:r w:rsidRPr="00DC75D6">
                              <w:rPr>
                                <w:rFonts w:ascii="ＭＳ 明朝" w:eastAsia="ＭＳ 明朝" w:hAnsi="ＭＳ 明朝" w:cs="ＭＳ 明朝" w:hint="eastAsia"/>
                                <w:szCs w:val="21"/>
                              </w:rPr>
                              <w:t>＜選定した最大クラスの津波＞</w:t>
                            </w:r>
                          </w:p>
                          <w:p w:rsidR="00A51FE3" w:rsidRPr="00DC75D6" w:rsidRDefault="00A51FE3" w:rsidP="00DC75D6">
                            <w:pPr>
                              <w:rPr>
                                <w:rFonts w:ascii="ＭＳ 明朝" w:eastAsia="ＭＳ 明朝" w:hAnsi="ＭＳ 明朝" w:cs="ＭＳ 明朝"/>
                                <w:szCs w:val="21"/>
                              </w:rPr>
                            </w:pPr>
                            <w:r w:rsidRPr="00DC75D6">
                              <w:rPr>
                                <w:rFonts w:ascii="ＭＳ 明朝" w:eastAsia="ＭＳ 明朝" w:hAnsi="ＭＳ 明朝" w:cs="ＭＳ 明朝" w:hint="eastAsia"/>
                                <w:szCs w:val="21"/>
                              </w:rPr>
                              <w:t>１）平成</w:t>
                            </w:r>
                            <w:r w:rsidRPr="00DC75D6">
                              <w:rPr>
                                <w:rFonts w:ascii="ＭＳ 明朝" w:eastAsia="ＭＳ 明朝" w:hAnsi="ＭＳ 明朝" w:cs="ＭＳ 明朝"/>
                                <w:szCs w:val="21"/>
                              </w:rPr>
                              <w:t>26年3月公表（第１版）で選定した津波断層モデル</w:t>
                            </w:r>
                          </w:p>
                          <w:p w:rsidR="00A51FE3" w:rsidRPr="00DC75D6" w:rsidRDefault="00A51FE3" w:rsidP="00DC75D6">
                            <w:pPr>
                              <w:ind w:firstLineChars="200" w:firstLine="420"/>
                              <w:rPr>
                                <w:rFonts w:ascii="ＭＳ 明朝" w:eastAsia="ＭＳ 明朝" w:hAnsi="ＭＳ 明朝" w:cs="ＭＳ 明朝"/>
                                <w:szCs w:val="21"/>
                              </w:rPr>
                            </w:pPr>
                            <w:r w:rsidRPr="00DC75D6">
                              <w:rPr>
                                <w:rFonts w:ascii="ＭＳ 明朝" w:eastAsia="ＭＳ 明朝" w:hAnsi="ＭＳ 明朝" w:cs="ＭＳ 明朝" w:hint="eastAsia"/>
                                <w:szCs w:val="21"/>
                              </w:rPr>
                              <w:t>①南海トラフケース５、②南海トラフケース</w:t>
                            </w:r>
                            <w:r w:rsidRPr="00DC75D6">
                              <w:rPr>
                                <w:rFonts w:ascii="ＭＳ 明朝" w:eastAsia="ＭＳ 明朝" w:hAnsi="ＭＳ 明朝" w:cs="ＭＳ 明朝"/>
                                <w:szCs w:val="21"/>
                              </w:rPr>
                              <w:t>11、</w:t>
                            </w:r>
                          </w:p>
                          <w:p w:rsidR="00A51FE3" w:rsidRPr="00DC75D6" w:rsidRDefault="00A51FE3" w:rsidP="00DC75D6">
                            <w:pPr>
                              <w:ind w:firstLineChars="200" w:firstLine="420"/>
                              <w:rPr>
                                <w:rFonts w:ascii="ＭＳ 明朝" w:eastAsia="ＭＳ 明朝" w:hAnsi="ＭＳ 明朝" w:cs="ＭＳ 明朝"/>
                                <w:szCs w:val="21"/>
                              </w:rPr>
                            </w:pPr>
                            <w:r w:rsidRPr="00DC75D6">
                              <w:rPr>
                                <w:rFonts w:ascii="ＭＳ 明朝" w:eastAsia="ＭＳ 明朝" w:hAnsi="ＭＳ 明朝" w:cs="ＭＳ 明朝" w:hint="eastAsia"/>
                                <w:szCs w:val="21"/>
                              </w:rPr>
                              <w:t>③大村</w:t>
                            </w:r>
                            <w:r w:rsidRPr="00DC75D6">
                              <w:rPr>
                                <w:rFonts w:ascii="ＭＳ 明朝" w:eastAsia="ＭＳ 明朝" w:hAnsi="ＭＳ 明朝" w:cs="ＭＳ 明朝"/>
                                <w:szCs w:val="21"/>
                              </w:rPr>
                              <w:t>-諫早北西付近断層帯、④雲仙地溝南縁東部断層帯と西部断層帯の連動、</w:t>
                            </w:r>
                          </w:p>
                          <w:p w:rsidR="00A51FE3" w:rsidRPr="00DC75D6" w:rsidRDefault="00A51FE3" w:rsidP="00DC75D6">
                            <w:pPr>
                              <w:ind w:firstLineChars="200" w:firstLine="420"/>
                              <w:rPr>
                                <w:rFonts w:ascii="ＭＳ 明朝" w:eastAsia="ＭＳ 明朝" w:hAnsi="ＭＳ 明朝" w:cs="ＭＳ 明朝"/>
                                <w:szCs w:val="21"/>
                              </w:rPr>
                            </w:pPr>
                            <w:r w:rsidRPr="00DC75D6">
                              <w:rPr>
                                <w:rFonts w:ascii="ＭＳ 明朝" w:eastAsia="ＭＳ 明朝" w:hAnsi="ＭＳ 明朝" w:cs="ＭＳ 明朝" w:hint="eastAsia"/>
                                <w:szCs w:val="21"/>
                              </w:rPr>
                              <w:t>⑤対馬海峡東の断層</w:t>
                            </w:r>
                          </w:p>
                          <w:p w:rsidR="00A51FE3" w:rsidRPr="00DC75D6" w:rsidRDefault="00A51FE3" w:rsidP="00DC75D6">
                            <w:pPr>
                              <w:rPr>
                                <w:rFonts w:ascii="ＭＳ 明朝" w:eastAsia="ＭＳ 明朝" w:hAnsi="ＭＳ 明朝" w:cs="ＭＳ 明朝"/>
                                <w:szCs w:val="21"/>
                              </w:rPr>
                            </w:pPr>
                            <w:r w:rsidRPr="00DC75D6">
                              <w:rPr>
                                <w:rFonts w:ascii="ＭＳ 明朝" w:eastAsia="ＭＳ 明朝" w:hAnsi="ＭＳ 明朝" w:cs="ＭＳ 明朝" w:hint="eastAsia"/>
                                <w:szCs w:val="21"/>
                              </w:rPr>
                              <w:t>２）今回（第２版）で追加して選定した津波断層モデル</w:t>
                            </w:r>
                          </w:p>
                          <w:p w:rsidR="00A51FE3" w:rsidRDefault="00A51FE3" w:rsidP="00DC75D6">
                            <w:pPr>
                              <w:ind w:firstLineChars="200" w:firstLine="420"/>
                            </w:pPr>
                            <w:r w:rsidRPr="00DC75D6">
                              <w:rPr>
                                <w:rFonts w:ascii="ＭＳ 明朝" w:eastAsia="ＭＳ 明朝" w:hAnsi="ＭＳ 明朝" w:cs="ＭＳ 明朝" w:hint="eastAsia"/>
                                <w:szCs w:val="21"/>
                              </w:rPr>
                              <w:t>⑥西山断層及び北方延長部の断層（</w:t>
                            </w:r>
                            <w:r w:rsidRPr="00DC75D6">
                              <w:rPr>
                                <w:rFonts w:ascii="ＭＳ 明朝" w:eastAsia="ＭＳ 明朝" w:hAnsi="ＭＳ 明朝" w:cs="ＭＳ 明朝"/>
                                <w:szCs w:val="21"/>
                              </w:rPr>
                              <w:t>F60）大すべり左側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0C2FC" id="_x0000_s1239" type="#_x0000_t202" style="position:absolute;left:0;text-align:left;margin-left:13.1pt;margin-top:68.4pt;width:442.8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xLzgIAAIgFAAAOAAAAZHJzL2Uyb0RvYy54bWysVEtu2zAQ3RfoHQjuG0mOP4kQOUiTuiiQ&#10;ftC06HpEURYRilRJ2rK7jIGih+gViq57Hl+kQ8pWjDTdFNVC4PDz+N7M45ydr2pJltxYoVVGk6OY&#10;Eq6YLoSaZ/Tjh9mzE0qsA1WA1IpndM0tPZ8+fXLWNikf6ErLghuCIMqmbZPRyrkmjSLLKl6DPdIN&#10;V7hYalODw9DMo8JAi+i1jAZxPI5abYrGaMatxdmrbpFOA35ZcubelqXljsiMIjcX/ib8c/+PpmeQ&#10;zg00lWA7GvAPLGoQCi/toa7AAVkY8QdULZjRVpfuiOk60mUpGA8aUE0SP1BzU0HDgxZMjm36NNn/&#10;B8veLN8ZIoqMDilRUGOJtpuv27sf27tf2803st18324227ufGJOBT1fb2BRP3TR4zq2e6xWWPUi3&#10;zbVmt5YofVmBmvMLY3RbcSiQbuJPRgdHOxzrQfL2tS7wXlg4HYBWpal9LjE7BNGxbOu+VHzlCMPJ&#10;0XhwPBrjEsO1ZBgPx4NQzAjS/fHGWPeS65r4QUYNeiHAw/LaOk8H0v0Wf5vVUhQzIWUIzDy/lIYs&#10;AX0zC19Q8GCbVKTN6OloMOoy8FeIOHyPQdTC4QOQos7oSb8JUp+3F6oI9nQgZDdGylJ5fjxYG3X4&#10;YC51SwxgDcfHozjuqPgHxHsJwBhXblcncJjwTloywQO7VwCyqaCbHnome7Z7pJAxf5e/Uy+Q9k1V&#10;tCSXC/PeXz6KUQAlhfDZPj5JugDf2mDSCSMg59gknKTEaPdJuCoY3NfWQ/pi9IRzCey2K9fjtHa7&#10;A6meTIgOchMc503W2c2t8lXwepJMvDrvx1wXazQhEgpOw1aGg0qbL5S02BYyaj8vwHBK5CuFRj5N&#10;hkPfR0IwHE3QdcQcruSHK6AYQqFkSrrhpQu9x8u1zQUafiaCFe+ZoAQf4HPv8t21Jt9PDuOw676B&#10;Tn8DAAD//wMAUEsDBBQABgAIAAAAIQDjEpHP4AAAAAoBAAAPAAAAZHJzL2Rvd25yZXYueG1sTI9B&#10;T8MwDIXvSPyHyEjcWNpOVFvXdIJJCLggbezAbllj2orGqZKsLf8ec4Kb7ff0/L1yO9tejOhD50hB&#10;ukhAINXOdNQoOL4/3a1AhKjJ6N4RKvjGANvq+qrUhXET7XE8xEZwCIVCK2hjHAopQ92i1WHhBiTW&#10;Pp23OvLqG2m8njjc9jJLklxa3RF/aPWAuxbrr8PFKvDZ6/MuyLeX6TSNa/o4PqYx7pW6vZkfNiAi&#10;zvHPDL/4jA4VM53dhUwQvYIsz9jJ92XOFdiwTlMezgqW96sEZFXK/xWqHwAAAP//AwBQSwECLQAU&#10;AAYACAAAACEAtoM4kv4AAADhAQAAEwAAAAAAAAAAAAAAAAAAAAAAW0NvbnRlbnRfVHlwZXNdLnht&#10;bFBLAQItABQABgAIAAAAIQA4/SH/1gAAAJQBAAALAAAAAAAAAAAAAAAAAC8BAABfcmVscy8ucmVs&#10;c1BLAQItABQABgAIAAAAIQDs3lxLzgIAAIgFAAAOAAAAAAAAAAAAAAAAAC4CAABkcnMvZTJvRG9j&#10;LnhtbFBLAQItABQABgAIAAAAIQDjEpHP4AAAAAoBAAAPAAAAAAAAAAAAAAAAACgFAABkcnMvZG93&#10;bnJldi54bWxQSwUGAAAAAAQABADzAAAANQYAAAAA&#10;">
                <v:shadow on="t" color="black" opacity="26214f" origin="-.5,-.5" offset=".74836mm,.74836mm"/>
                <v:textbox style="mso-fit-shape-to-text:t">
                  <w:txbxContent>
                    <w:p w:rsidR="00A51FE3" w:rsidRPr="00DC75D6" w:rsidRDefault="00A51FE3" w:rsidP="00DC75D6">
                      <w:pPr>
                        <w:rPr>
                          <w:rFonts w:ascii="ＭＳ 明朝" w:eastAsia="ＭＳ 明朝" w:hAnsi="ＭＳ 明朝" w:cs="ＭＳ 明朝"/>
                          <w:szCs w:val="21"/>
                        </w:rPr>
                      </w:pPr>
                      <w:r w:rsidRPr="00DC75D6">
                        <w:rPr>
                          <w:rFonts w:ascii="ＭＳ 明朝" w:eastAsia="ＭＳ 明朝" w:hAnsi="ＭＳ 明朝" w:cs="ＭＳ 明朝" w:hint="eastAsia"/>
                          <w:szCs w:val="21"/>
                        </w:rPr>
                        <w:t>【参考】</w:t>
                      </w:r>
                      <w:r>
                        <w:rPr>
                          <w:rFonts w:ascii="ＭＳ 明朝" w:eastAsia="ＭＳ 明朝" w:hAnsi="ＭＳ 明朝" w:cs="ＭＳ 明朝" w:hint="eastAsia"/>
                          <w:szCs w:val="21"/>
                        </w:rPr>
                        <w:t>「</w:t>
                      </w:r>
                      <w:r w:rsidRPr="00DC75D6">
                        <w:rPr>
                          <w:rFonts w:ascii="ＭＳ 明朝" w:eastAsia="ＭＳ 明朝" w:hAnsi="ＭＳ 明朝" w:cs="ＭＳ 明朝" w:hint="eastAsia"/>
                          <w:szCs w:val="21"/>
                        </w:rPr>
                        <w:t>津波浸水想定について</w:t>
                      </w:r>
                      <w:r>
                        <w:rPr>
                          <w:rFonts w:ascii="ＭＳ 明朝" w:eastAsia="ＭＳ 明朝" w:hAnsi="ＭＳ 明朝" w:cs="ＭＳ 明朝" w:hint="eastAsia"/>
                          <w:szCs w:val="21"/>
                        </w:rPr>
                        <w:t>」</w:t>
                      </w:r>
                      <w:r>
                        <w:rPr>
                          <w:rFonts w:ascii="ＭＳ 明朝" w:eastAsia="ＭＳ 明朝" w:hAnsi="ＭＳ 明朝" w:cs="ＭＳ 明朝"/>
                          <w:szCs w:val="21"/>
                        </w:rPr>
                        <w:t>で</w:t>
                      </w:r>
                      <w:r w:rsidRPr="00DC75D6">
                        <w:rPr>
                          <w:rFonts w:ascii="ＭＳ 明朝" w:eastAsia="ＭＳ 明朝" w:hAnsi="ＭＳ 明朝" w:cs="ＭＳ 明朝" w:hint="eastAsia"/>
                          <w:szCs w:val="21"/>
                        </w:rPr>
                        <w:t>選定した最大クラスの津波について</w:t>
                      </w:r>
                    </w:p>
                    <w:p w:rsidR="00A51FE3" w:rsidRPr="00DC75D6" w:rsidRDefault="00A51FE3" w:rsidP="00DC75D6">
                      <w:pPr>
                        <w:ind w:firstLineChars="100" w:firstLine="210"/>
                        <w:rPr>
                          <w:rFonts w:ascii="ＭＳ 明朝" w:eastAsia="ＭＳ 明朝" w:hAnsi="ＭＳ 明朝" w:cs="ＭＳ 明朝"/>
                          <w:szCs w:val="21"/>
                        </w:rPr>
                      </w:pPr>
                      <w:r w:rsidRPr="00DC75D6">
                        <w:rPr>
                          <w:rFonts w:ascii="ＭＳ 明朝" w:eastAsia="ＭＳ 明朝" w:hAnsi="ＭＳ 明朝" w:cs="ＭＳ 明朝" w:hint="eastAsia"/>
                          <w:szCs w:val="21"/>
                        </w:rPr>
                        <w:t>平成</w:t>
                      </w:r>
                      <w:r>
                        <w:rPr>
                          <w:rFonts w:ascii="ＭＳ 明朝" w:eastAsia="ＭＳ 明朝" w:hAnsi="ＭＳ 明朝" w:cs="ＭＳ 明朝" w:hint="eastAsia"/>
                          <w:szCs w:val="21"/>
                        </w:rPr>
                        <w:t>２６</w:t>
                      </w:r>
                      <w:r w:rsidRPr="00DC75D6">
                        <w:rPr>
                          <w:rFonts w:ascii="ＭＳ 明朝" w:eastAsia="ＭＳ 明朝" w:hAnsi="ＭＳ 明朝" w:cs="ＭＳ 明朝"/>
                          <w:szCs w:val="21"/>
                        </w:rPr>
                        <w:t>年</w:t>
                      </w:r>
                      <w:r>
                        <w:rPr>
                          <w:rFonts w:ascii="ＭＳ 明朝" w:eastAsia="ＭＳ 明朝" w:hAnsi="ＭＳ 明朝" w:cs="ＭＳ 明朝" w:hint="eastAsia"/>
                          <w:szCs w:val="21"/>
                        </w:rPr>
                        <w:t>３</w:t>
                      </w:r>
                      <w:r w:rsidRPr="00DC75D6">
                        <w:rPr>
                          <w:rFonts w:ascii="ＭＳ 明朝" w:eastAsia="ＭＳ 明朝" w:hAnsi="ＭＳ 明朝" w:cs="ＭＳ 明朝"/>
                          <w:szCs w:val="21"/>
                        </w:rPr>
                        <w:t>月に長崎県が公表した、長崎県沿岸に最大クラスの津波をもたらすと</w:t>
                      </w:r>
                      <w:r w:rsidRPr="00DC75D6">
                        <w:rPr>
                          <w:rFonts w:ascii="ＭＳ 明朝" w:eastAsia="ＭＳ 明朝" w:hAnsi="ＭＳ 明朝" w:cs="ＭＳ 明朝" w:hint="eastAsia"/>
                          <w:szCs w:val="21"/>
                        </w:rPr>
                        <w:t>想定される５つの津波断層モデルに加え、本改定版では、国土交通省・内閣府・文部科学省が平成</w:t>
                      </w:r>
                      <w:r>
                        <w:rPr>
                          <w:rFonts w:ascii="ＭＳ 明朝" w:eastAsia="ＭＳ 明朝" w:hAnsi="ＭＳ 明朝" w:cs="ＭＳ 明朝" w:hint="eastAsia"/>
                          <w:szCs w:val="21"/>
                        </w:rPr>
                        <w:t>２６</w:t>
                      </w:r>
                      <w:r w:rsidRPr="00DC75D6">
                        <w:rPr>
                          <w:rFonts w:ascii="ＭＳ 明朝" w:eastAsia="ＭＳ 明朝" w:hAnsi="ＭＳ 明朝" w:cs="ＭＳ 明朝"/>
                          <w:szCs w:val="21"/>
                        </w:rPr>
                        <w:t>年</w:t>
                      </w:r>
                      <w:r>
                        <w:rPr>
                          <w:rFonts w:ascii="ＭＳ 明朝" w:eastAsia="ＭＳ 明朝" w:hAnsi="ＭＳ 明朝" w:cs="ＭＳ 明朝" w:hint="eastAsia"/>
                          <w:szCs w:val="21"/>
                        </w:rPr>
                        <w:t>８</w:t>
                      </w:r>
                      <w:r w:rsidRPr="00DC75D6">
                        <w:rPr>
                          <w:rFonts w:ascii="ＭＳ 明朝" w:eastAsia="ＭＳ 明朝" w:hAnsi="ＭＳ 明朝" w:cs="ＭＳ 明朝"/>
                          <w:szCs w:val="21"/>
                        </w:rPr>
                        <w:t>月に公表した「日本海における大規模地震に関する調査検討</w:t>
                      </w:r>
                      <w:r w:rsidRPr="00DC75D6">
                        <w:rPr>
                          <w:rFonts w:ascii="ＭＳ 明朝" w:eastAsia="ＭＳ 明朝" w:hAnsi="ＭＳ 明朝" w:cs="ＭＳ 明朝" w:hint="eastAsia"/>
                          <w:szCs w:val="21"/>
                        </w:rPr>
                        <w:t>会」の西山断層及び北方延長部の断層（</w:t>
                      </w:r>
                      <w:r w:rsidRPr="00DC75D6">
                        <w:rPr>
                          <w:rFonts w:ascii="ＭＳ 明朝" w:eastAsia="ＭＳ 明朝" w:hAnsi="ＭＳ 明朝" w:cs="ＭＳ 明朝"/>
                          <w:szCs w:val="21"/>
                        </w:rPr>
                        <w:t>F60）大すべり左側による津波断層モデルを</w:t>
                      </w:r>
                      <w:r w:rsidRPr="00DC75D6">
                        <w:rPr>
                          <w:rFonts w:ascii="ＭＳ 明朝" w:eastAsia="ＭＳ 明朝" w:hAnsi="ＭＳ 明朝" w:cs="ＭＳ 明朝" w:hint="eastAsia"/>
                          <w:szCs w:val="21"/>
                        </w:rPr>
                        <w:t>選定しました。</w:t>
                      </w:r>
                    </w:p>
                    <w:p w:rsidR="00A51FE3" w:rsidRPr="00DC75D6" w:rsidRDefault="00A51FE3" w:rsidP="00DC75D6">
                      <w:pPr>
                        <w:rPr>
                          <w:rFonts w:ascii="ＭＳ 明朝" w:eastAsia="ＭＳ 明朝" w:hAnsi="ＭＳ 明朝" w:cs="ＭＳ 明朝"/>
                          <w:szCs w:val="21"/>
                        </w:rPr>
                      </w:pPr>
                    </w:p>
                    <w:p w:rsidR="00A51FE3" w:rsidRPr="00DC75D6" w:rsidRDefault="00A51FE3" w:rsidP="00DC75D6">
                      <w:pPr>
                        <w:rPr>
                          <w:rFonts w:ascii="ＭＳ 明朝" w:eastAsia="ＭＳ 明朝" w:hAnsi="ＭＳ 明朝" w:cs="ＭＳ 明朝"/>
                          <w:szCs w:val="21"/>
                        </w:rPr>
                      </w:pPr>
                      <w:r w:rsidRPr="00DC75D6">
                        <w:rPr>
                          <w:rFonts w:ascii="ＭＳ 明朝" w:eastAsia="ＭＳ 明朝" w:hAnsi="ＭＳ 明朝" w:cs="ＭＳ 明朝" w:hint="eastAsia"/>
                          <w:szCs w:val="21"/>
                        </w:rPr>
                        <w:t>＜選定した最大クラスの津波＞</w:t>
                      </w:r>
                    </w:p>
                    <w:p w:rsidR="00A51FE3" w:rsidRPr="00DC75D6" w:rsidRDefault="00A51FE3" w:rsidP="00DC75D6">
                      <w:pPr>
                        <w:rPr>
                          <w:rFonts w:ascii="ＭＳ 明朝" w:eastAsia="ＭＳ 明朝" w:hAnsi="ＭＳ 明朝" w:cs="ＭＳ 明朝"/>
                          <w:szCs w:val="21"/>
                        </w:rPr>
                      </w:pPr>
                      <w:r w:rsidRPr="00DC75D6">
                        <w:rPr>
                          <w:rFonts w:ascii="ＭＳ 明朝" w:eastAsia="ＭＳ 明朝" w:hAnsi="ＭＳ 明朝" w:cs="ＭＳ 明朝" w:hint="eastAsia"/>
                          <w:szCs w:val="21"/>
                        </w:rPr>
                        <w:t>１）平成</w:t>
                      </w:r>
                      <w:r w:rsidRPr="00DC75D6">
                        <w:rPr>
                          <w:rFonts w:ascii="ＭＳ 明朝" w:eastAsia="ＭＳ 明朝" w:hAnsi="ＭＳ 明朝" w:cs="ＭＳ 明朝"/>
                          <w:szCs w:val="21"/>
                        </w:rPr>
                        <w:t>26年3月公表（第１版）で選定した津波断層モデル</w:t>
                      </w:r>
                    </w:p>
                    <w:p w:rsidR="00A51FE3" w:rsidRPr="00DC75D6" w:rsidRDefault="00A51FE3" w:rsidP="00DC75D6">
                      <w:pPr>
                        <w:ind w:firstLineChars="200" w:firstLine="420"/>
                        <w:rPr>
                          <w:rFonts w:ascii="ＭＳ 明朝" w:eastAsia="ＭＳ 明朝" w:hAnsi="ＭＳ 明朝" w:cs="ＭＳ 明朝"/>
                          <w:szCs w:val="21"/>
                        </w:rPr>
                      </w:pPr>
                      <w:r w:rsidRPr="00DC75D6">
                        <w:rPr>
                          <w:rFonts w:ascii="ＭＳ 明朝" w:eastAsia="ＭＳ 明朝" w:hAnsi="ＭＳ 明朝" w:cs="ＭＳ 明朝" w:hint="eastAsia"/>
                          <w:szCs w:val="21"/>
                        </w:rPr>
                        <w:t>①南海トラフケース５、②南海トラフケース</w:t>
                      </w:r>
                      <w:r w:rsidRPr="00DC75D6">
                        <w:rPr>
                          <w:rFonts w:ascii="ＭＳ 明朝" w:eastAsia="ＭＳ 明朝" w:hAnsi="ＭＳ 明朝" w:cs="ＭＳ 明朝"/>
                          <w:szCs w:val="21"/>
                        </w:rPr>
                        <w:t>11、</w:t>
                      </w:r>
                    </w:p>
                    <w:p w:rsidR="00A51FE3" w:rsidRPr="00DC75D6" w:rsidRDefault="00A51FE3" w:rsidP="00DC75D6">
                      <w:pPr>
                        <w:ind w:firstLineChars="200" w:firstLine="420"/>
                        <w:rPr>
                          <w:rFonts w:ascii="ＭＳ 明朝" w:eastAsia="ＭＳ 明朝" w:hAnsi="ＭＳ 明朝" w:cs="ＭＳ 明朝"/>
                          <w:szCs w:val="21"/>
                        </w:rPr>
                      </w:pPr>
                      <w:r w:rsidRPr="00DC75D6">
                        <w:rPr>
                          <w:rFonts w:ascii="ＭＳ 明朝" w:eastAsia="ＭＳ 明朝" w:hAnsi="ＭＳ 明朝" w:cs="ＭＳ 明朝" w:hint="eastAsia"/>
                          <w:szCs w:val="21"/>
                        </w:rPr>
                        <w:t>③大村</w:t>
                      </w:r>
                      <w:r w:rsidRPr="00DC75D6">
                        <w:rPr>
                          <w:rFonts w:ascii="ＭＳ 明朝" w:eastAsia="ＭＳ 明朝" w:hAnsi="ＭＳ 明朝" w:cs="ＭＳ 明朝"/>
                          <w:szCs w:val="21"/>
                        </w:rPr>
                        <w:t>-諫早北西付近断層帯、④雲仙地溝南縁東部断層帯と西部断層帯の連動、</w:t>
                      </w:r>
                    </w:p>
                    <w:p w:rsidR="00A51FE3" w:rsidRPr="00DC75D6" w:rsidRDefault="00A51FE3" w:rsidP="00DC75D6">
                      <w:pPr>
                        <w:ind w:firstLineChars="200" w:firstLine="420"/>
                        <w:rPr>
                          <w:rFonts w:ascii="ＭＳ 明朝" w:eastAsia="ＭＳ 明朝" w:hAnsi="ＭＳ 明朝" w:cs="ＭＳ 明朝"/>
                          <w:szCs w:val="21"/>
                        </w:rPr>
                      </w:pPr>
                      <w:r w:rsidRPr="00DC75D6">
                        <w:rPr>
                          <w:rFonts w:ascii="ＭＳ 明朝" w:eastAsia="ＭＳ 明朝" w:hAnsi="ＭＳ 明朝" w:cs="ＭＳ 明朝" w:hint="eastAsia"/>
                          <w:szCs w:val="21"/>
                        </w:rPr>
                        <w:t>⑤対馬海峡東の断層</w:t>
                      </w:r>
                    </w:p>
                    <w:p w:rsidR="00A51FE3" w:rsidRPr="00DC75D6" w:rsidRDefault="00A51FE3" w:rsidP="00DC75D6">
                      <w:pPr>
                        <w:rPr>
                          <w:rFonts w:ascii="ＭＳ 明朝" w:eastAsia="ＭＳ 明朝" w:hAnsi="ＭＳ 明朝" w:cs="ＭＳ 明朝"/>
                          <w:szCs w:val="21"/>
                        </w:rPr>
                      </w:pPr>
                      <w:r w:rsidRPr="00DC75D6">
                        <w:rPr>
                          <w:rFonts w:ascii="ＭＳ 明朝" w:eastAsia="ＭＳ 明朝" w:hAnsi="ＭＳ 明朝" w:cs="ＭＳ 明朝" w:hint="eastAsia"/>
                          <w:szCs w:val="21"/>
                        </w:rPr>
                        <w:t>２）今回（第２版）で追加して選定した津波断層モデル</w:t>
                      </w:r>
                    </w:p>
                    <w:p w:rsidR="00A51FE3" w:rsidRDefault="00A51FE3" w:rsidP="00DC75D6">
                      <w:pPr>
                        <w:ind w:firstLineChars="200" w:firstLine="420"/>
                      </w:pPr>
                      <w:r w:rsidRPr="00DC75D6">
                        <w:rPr>
                          <w:rFonts w:ascii="ＭＳ 明朝" w:eastAsia="ＭＳ 明朝" w:hAnsi="ＭＳ 明朝" w:cs="ＭＳ 明朝" w:hint="eastAsia"/>
                          <w:szCs w:val="21"/>
                        </w:rPr>
                        <w:t>⑥西山断層及び北方延長部の断層（</w:t>
                      </w:r>
                      <w:r w:rsidRPr="00DC75D6">
                        <w:rPr>
                          <w:rFonts w:ascii="ＭＳ 明朝" w:eastAsia="ＭＳ 明朝" w:hAnsi="ＭＳ 明朝" w:cs="ＭＳ 明朝"/>
                          <w:szCs w:val="21"/>
                        </w:rPr>
                        <w:t>F60）大すべり左側</w:t>
                      </w:r>
                    </w:p>
                  </w:txbxContent>
                </v:textbox>
                <w10:wrap type="square"/>
              </v:shape>
            </w:pict>
          </mc:Fallback>
        </mc:AlternateContent>
      </w:r>
      <w:r w:rsidR="007F1F84" w:rsidRPr="00DB6DB7">
        <w:rPr>
          <w:rFonts w:asciiTheme="majorEastAsia" w:eastAsiaTheme="majorEastAsia" w:hAnsiTheme="majorEastAsia" w:cs="ＭＳ 明朝"/>
          <w:sz w:val="22"/>
        </w:rPr>
        <w:t>「</w:t>
      </w:r>
      <w:r w:rsidR="007F1F84" w:rsidRPr="00DB6DB7">
        <w:rPr>
          <w:rFonts w:asciiTheme="majorEastAsia" w:eastAsiaTheme="majorEastAsia" w:hAnsiTheme="majorEastAsia" w:cs="ＭＳ 明朝" w:hint="eastAsia"/>
          <w:sz w:val="22"/>
        </w:rPr>
        <w:t>津波浸水想定について</w:t>
      </w:r>
      <w:r w:rsidR="00BA6239" w:rsidRPr="00DB6DB7">
        <w:rPr>
          <w:rFonts w:asciiTheme="majorEastAsia" w:eastAsiaTheme="majorEastAsia" w:hAnsiTheme="majorEastAsia" w:cs="ＭＳ 明朝"/>
          <w:sz w:val="22"/>
        </w:rPr>
        <w:t>」で想定された地震断層は</w:t>
      </w:r>
      <w:r w:rsidR="00FE4DE9">
        <w:rPr>
          <w:rFonts w:asciiTheme="majorEastAsia" w:eastAsiaTheme="majorEastAsia" w:hAnsiTheme="majorEastAsia" w:cs="ＭＳ 明朝" w:hint="eastAsia"/>
          <w:sz w:val="22"/>
        </w:rPr>
        <w:t>６</w:t>
      </w:r>
      <w:r w:rsidR="007F1F84" w:rsidRPr="00DB6DB7">
        <w:rPr>
          <w:rFonts w:asciiTheme="majorEastAsia" w:eastAsiaTheme="majorEastAsia" w:hAnsiTheme="majorEastAsia" w:cs="ＭＳ 明朝" w:hint="eastAsia"/>
          <w:sz w:val="22"/>
        </w:rPr>
        <w:t>ケースで</w:t>
      </w:r>
      <w:r w:rsidR="00BA6239" w:rsidRPr="00DB6DB7">
        <w:rPr>
          <w:rFonts w:asciiTheme="majorEastAsia" w:eastAsiaTheme="majorEastAsia" w:hAnsiTheme="majorEastAsia" w:cs="ＭＳ 明朝" w:hint="eastAsia"/>
          <w:sz w:val="22"/>
        </w:rPr>
        <w:t>、</w:t>
      </w:r>
      <w:r w:rsidR="007F1F84" w:rsidRPr="00DB6DB7">
        <w:rPr>
          <w:rFonts w:asciiTheme="majorEastAsia" w:eastAsiaTheme="majorEastAsia" w:hAnsiTheme="majorEastAsia" w:cs="ＭＳ 明朝" w:hint="eastAsia"/>
          <w:sz w:val="22"/>
        </w:rPr>
        <w:t>浸水区域はこの</w:t>
      </w:r>
      <w:r w:rsidR="00FE4DE9">
        <w:rPr>
          <w:rFonts w:asciiTheme="majorEastAsia" w:eastAsiaTheme="majorEastAsia" w:hAnsiTheme="majorEastAsia" w:cs="ＭＳ 明朝" w:hint="eastAsia"/>
          <w:sz w:val="22"/>
        </w:rPr>
        <w:t>６</w:t>
      </w:r>
      <w:r w:rsidR="007F1F84" w:rsidRPr="00DB6DB7">
        <w:rPr>
          <w:rFonts w:asciiTheme="majorEastAsia" w:eastAsiaTheme="majorEastAsia" w:hAnsiTheme="majorEastAsia" w:cs="ＭＳ 明朝" w:hint="eastAsia"/>
          <w:sz w:val="22"/>
        </w:rPr>
        <w:t>ケースの津波浸水シミュレーションの結果を重ね合わせ</w:t>
      </w:r>
      <w:r w:rsidR="00BA6239" w:rsidRPr="00DB6DB7">
        <w:rPr>
          <w:rFonts w:asciiTheme="majorEastAsia" w:eastAsiaTheme="majorEastAsia" w:hAnsiTheme="majorEastAsia" w:cs="ＭＳ 明朝" w:hint="eastAsia"/>
          <w:sz w:val="22"/>
        </w:rPr>
        <w:t>、</w:t>
      </w:r>
      <w:r w:rsidR="007F1F84" w:rsidRPr="00DB6DB7">
        <w:rPr>
          <w:rFonts w:asciiTheme="majorEastAsia" w:eastAsiaTheme="majorEastAsia" w:hAnsiTheme="majorEastAsia" w:cs="ＭＳ 明朝" w:hint="eastAsia"/>
          <w:sz w:val="22"/>
        </w:rPr>
        <w:t>最大となる浸水域、最大となる浸水深で浸水区域を求めている。</w:t>
      </w:r>
    </w:p>
    <w:p w:rsidR="00BD2509" w:rsidRDefault="00FE4DE9" w:rsidP="00DC75D6">
      <w:pPr>
        <w:ind w:leftChars="100" w:left="210" w:firstLineChars="100" w:firstLine="220"/>
        <w:rPr>
          <w:rFonts w:asciiTheme="majorEastAsia" w:eastAsiaTheme="majorEastAsia" w:hAnsiTheme="majorEastAsia" w:cs="ＭＳ 明朝"/>
          <w:sz w:val="22"/>
        </w:rPr>
      </w:pPr>
      <w:r>
        <w:rPr>
          <w:rFonts w:asciiTheme="majorEastAsia" w:eastAsiaTheme="majorEastAsia" w:hAnsiTheme="majorEastAsia" w:cs="ＭＳ 明朝"/>
          <w:noProof/>
          <w:sz w:val="22"/>
        </w:rPr>
        <w:lastRenderedPageBreak/>
        <mc:AlternateContent>
          <mc:Choice Requires="wps">
            <w:drawing>
              <wp:anchor distT="0" distB="0" distL="114300" distR="114300" simplePos="0" relativeHeight="251763712" behindDoc="0" locked="0" layoutInCell="1" allowOverlap="1" wp14:anchorId="2DF4AA70" wp14:editId="1E3B65F4">
                <wp:simplePos x="0" y="0"/>
                <wp:positionH relativeFrom="column">
                  <wp:posOffset>504825</wp:posOffset>
                </wp:positionH>
                <wp:positionV relativeFrom="paragraph">
                  <wp:posOffset>223520</wp:posOffset>
                </wp:positionV>
                <wp:extent cx="4895850" cy="7969885"/>
                <wp:effectExtent l="0" t="0" r="19050" b="12065"/>
                <wp:wrapTopAndBottom/>
                <wp:docPr id="25" name="正方形/長方形 25"/>
                <wp:cNvGraphicFramePr/>
                <a:graphic xmlns:a="http://schemas.openxmlformats.org/drawingml/2006/main">
                  <a:graphicData uri="http://schemas.microsoft.com/office/word/2010/wordprocessingShape">
                    <wps:wsp>
                      <wps:cNvSpPr/>
                      <wps:spPr>
                        <a:xfrm>
                          <a:off x="0" y="0"/>
                          <a:ext cx="4895850" cy="796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793D58" w:rsidRDefault="00A51FE3" w:rsidP="00FE4DE9">
                            <w:pPr>
                              <w:jc w:val="center"/>
                              <w:rPr>
                                <w:color w:val="000000" w:themeColor="text1"/>
                              </w:rPr>
                            </w:pPr>
                            <w:r>
                              <w:rPr>
                                <w:rFonts w:hint="eastAsia"/>
                                <w:color w:val="000000" w:themeColor="text1"/>
                              </w:rPr>
                              <w:t>想定</w:t>
                            </w:r>
                            <w:r>
                              <w:rPr>
                                <w:color w:val="000000" w:themeColor="text1"/>
                              </w:rPr>
                              <w:t>する</w:t>
                            </w:r>
                            <w:r>
                              <w:rPr>
                                <w:rFonts w:hint="eastAsia"/>
                                <w:color w:val="000000" w:themeColor="text1"/>
                              </w:rPr>
                              <w:t>断層</w:t>
                            </w:r>
                            <w:r>
                              <w:rPr>
                                <w:color w:val="000000" w:themeColor="text1"/>
                              </w:rPr>
                              <w:t>モデルを記載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4AA70" id="正方形/長方形 25" o:spid="_x0000_s1240" style="position:absolute;left:0;text-align:left;margin-left:39.75pt;margin-top:17.6pt;width:385.5pt;height:627.5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iaoQIAAGUFAAAOAAAAZHJzL2Uyb0RvYy54bWysVM1u2zAMvg/YOwi6L46DpE2COkXQIsOA&#10;oi3WDj0rslQbkEVNUmJn77E9wHreedhhj7MCe4tRsuMWbbHDMB9kUiQ/ir9Hx02lyFZYV4LOaDoY&#10;UiI0h7zUtxn9cL16M6XEeaZzpkCLjO6Eo8eL16+OajMXIyhA5cISBNFuXpuMFt6beZI4XoiKuQEY&#10;oVEowVbMI2tvk9yyGtErlYyGw4OkBpsbC1w4h7enrZAuIr6UgvsLKZ3wRGUU3+bjaeO5DmeyOGLz&#10;W8tMUfLuGewfXlGxUqPTHuqUeUY2tnwGVZXcggPpBxyqBKQsuYgxYDTp8Ek0VwUzIsaCyXGmT5P7&#10;f7D8fHtpSZlndDShRLMKa3T/7e7+y49fP78mvz9/bymCUkxVbdwcLa7Mpe04h2SIu5G2Cn+MiDQx&#10;vbs+vaLxhOPleDqbTCdYBY6yw9nBbDqNqMmDubHOvxVQkUBk1GL9YlrZ9sx5dImqe5XgTcOqVCrc&#10;h5e1b4mU3ykRFJR+LySGh95HESg2ljhRlmwZtgTjXGiftqKC5aK9ngzxCwGjv94ichEwIEt03GN3&#10;AKFpn2O3MJ1+MBWxL3vj4d8e1hr3FtEzaN8bV6UG+xKAwqg6z63+PkltakKWfLNuYunTdLqv7hry&#10;HTaEhXZSnOGrEktxxpy/ZBZHA8uH4+4v8JAK6oxCR1FSgP300n3Qx45FKSU1jlpG3ccNs4IS9U5j&#10;L8/S8TjMZmTGk8MRMvaxZP1YojfVCWDpUlwshkcy6Hu1J6WF6ga3wjJ4RRHTHH1nlHu7Z058uwJw&#10;r3CxXEY1nEfD/Jm+MjyAh0yHVrtubpg1XT96bOVz2I8lmz9py1Y3WGpYbjzIMvZsyHWb164GOMux&#10;mbq9E5bFYz5qPWzHxR8AAAD//wMAUEsDBBQABgAIAAAAIQB8eOeA4QAAAAoBAAAPAAAAZHJzL2Rv&#10;d25yZXYueG1sTI9NT8MwDIbvSPyHyEjcWEqnwlaaTmMSJz6kroDELUtMW2icqsm2wq/HnOBov49e&#10;Py5Wk+vFAcfQeVJwOUtAIBlvO2oUPNd3FwsQIWqyuveECr4wwKo8PSl0bv2RKjxsYyO4hEKuFbQx&#10;DrmUwbTodJj5AYmzdz86HXkcG2lHfeRy18s0Sa6k0x3xhVYPuGnRfG73TgG+vH5U32/35unBrH1F&#10;m1jf1o9KnZ9N6xsQEaf4B8OvPqtDyU47vycbRK/gepkxqWCepSA4X2QJL3YMpstkDrIs5P8Xyh8A&#10;AAD//wMAUEsBAi0AFAAGAAgAAAAhALaDOJL+AAAA4QEAABMAAAAAAAAAAAAAAAAAAAAAAFtDb250&#10;ZW50X1R5cGVzXS54bWxQSwECLQAUAAYACAAAACEAOP0h/9YAAACUAQAACwAAAAAAAAAAAAAAAAAv&#10;AQAAX3JlbHMvLnJlbHNQSwECLQAUAAYACAAAACEA2l2YmqECAABlBQAADgAAAAAAAAAAAAAAAAAu&#10;AgAAZHJzL2Uyb0RvYy54bWxQSwECLQAUAAYACAAAACEAfHjngOEAAAAKAQAADwAAAAAAAAAAAAAA&#10;AAD7BAAAZHJzL2Rvd25yZXYueG1sUEsFBgAAAAAEAAQA8wAAAAkGAAAAAA==&#10;" filled="f" strokecolor="#243f60 [1604]" strokeweight="2pt">
                <v:textbox>
                  <w:txbxContent>
                    <w:p w:rsidR="00A51FE3" w:rsidRPr="00793D58" w:rsidRDefault="00A51FE3" w:rsidP="00FE4DE9">
                      <w:pPr>
                        <w:jc w:val="center"/>
                        <w:rPr>
                          <w:color w:val="000000" w:themeColor="text1"/>
                        </w:rPr>
                      </w:pPr>
                      <w:r>
                        <w:rPr>
                          <w:rFonts w:hint="eastAsia"/>
                          <w:color w:val="000000" w:themeColor="text1"/>
                        </w:rPr>
                        <w:t>想定</w:t>
                      </w:r>
                      <w:r>
                        <w:rPr>
                          <w:color w:val="000000" w:themeColor="text1"/>
                        </w:rPr>
                        <w:t>する</w:t>
                      </w:r>
                      <w:r>
                        <w:rPr>
                          <w:rFonts w:hint="eastAsia"/>
                          <w:color w:val="000000" w:themeColor="text1"/>
                        </w:rPr>
                        <w:t>断層</w:t>
                      </w:r>
                      <w:r>
                        <w:rPr>
                          <w:color w:val="000000" w:themeColor="text1"/>
                        </w:rPr>
                        <w:t>モデルを記載</w:t>
                      </w:r>
                    </w:p>
                  </w:txbxContent>
                </v:textbox>
                <w10:wrap type="topAndBottom"/>
              </v:rect>
            </w:pict>
          </mc:Fallback>
        </mc:AlternateContent>
      </w:r>
    </w:p>
    <w:p w:rsidR="00BD2509" w:rsidRDefault="000F2048" w:rsidP="00BD2509">
      <w:pPr>
        <w:ind w:leftChars="100" w:left="210" w:firstLineChars="100" w:firstLine="180"/>
        <w:jc w:val="right"/>
        <w:rPr>
          <w:rFonts w:asciiTheme="majorEastAsia" w:eastAsiaTheme="majorEastAsia" w:hAnsiTheme="majorEastAsia" w:cs="ＭＳ 明朝"/>
          <w:i/>
          <w:sz w:val="18"/>
          <w:szCs w:val="18"/>
        </w:rPr>
      </w:pPr>
      <w:r w:rsidRPr="0055623C">
        <w:rPr>
          <w:rFonts w:asciiTheme="majorEastAsia" w:eastAsiaTheme="majorEastAsia" w:hAnsiTheme="majorEastAsia" w:cs="ＭＳ 明朝" w:hint="eastAsia"/>
          <w:i/>
          <w:sz w:val="18"/>
          <w:szCs w:val="18"/>
        </w:rPr>
        <w:t>出典：長崎県「津波浸水想定について（解説：第２版）」（平成28年10月）</w:t>
      </w:r>
    </w:p>
    <w:p w:rsidR="00BD2509" w:rsidRDefault="00BD2509" w:rsidP="00FE4DE9">
      <w:pPr>
        <w:ind w:leftChars="100" w:left="210" w:firstLineChars="100" w:firstLine="221"/>
        <w:jc w:val="center"/>
        <w:rPr>
          <w:rFonts w:asciiTheme="majorEastAsia" w:eastAsiaTheme="majorEastAsia" w:hAnsiTheme="majorEastAsia" w:cs="ＭＳ 明朝"/>
          <w:b/>
          <w:color w:val="00B050"/>
          <w:sz w:val="22"/>
        </w:rPr>
      </w:pPr>
      <w:r w:rsidRPr="00BA6239">
        <w:rPr>
          <w:rFonts w:asciiTheme="majorEastAsia" w:eastAsiaTheme="majorEastAsia" w:hAnsiTheme="majorEastAsia" w:cs="ＭＳ 明朝" w:hint="eastAsia"/>
          <w:b/>
          <w:color w:val="00B050"/>
          <w:sz w:val="22"/>
        </w:rPr>
        <w:t>図</w:t>
      </w:r>
      <w:r w:rsidR="008F3E7E" w:rsidRPr="00793D58">
        <w:rPr>
          <w:rFonts w:asciiTheme="majorEastAsia" w:eastAsiaTheme="majorEastAsia" w:hAnsiTheme="majorEastAsia" w:cs="ＭＳ 明朝" w:hint="eastAsia"/>
          <w:b/>
          <w:color w:val="00B050"/>
          <w:sz w:val="22"/>
        </w:rPr>
        <w:t>▲</w:t>
      </w:r>
      <w:r w:rsidR="00C807C0">
        <w:rPr>
          <w:rFonts w:asciiTheme="majorEastAsia" w:eastAsiaTheme="majorEastAsia" w:hAnsiTheme="majorEastAsia" w:cs="ＭＳ 明朝" w:hint="eastAsia"/>
          <w:b/>
          <w:color w:val="00B050"/>
          <w:sz w:val="22"/>
        </w:rPr>
        <w:t>▲</w:t>
      </w:r>
      <w:r w:rsidRPr="00BA6239">
        <w:rPr>
          <w:rFonts w:asciiTheme="majorEastAsia" w:eastAsiaTheme="majorEastAsia" w:hAnsiTheme="majorEastAsia" w:cs="ＭＳ 明朝" w:hint="eastAsia"/>
          <w:b/>
          <w:color w:val="00B050"/>
          <w:sz w:val="22"/>
        </w:rPr>
        <w:t xml:space="preserve">　</w:t>
      </w:r>
      <w:r w:rsidR="00FE4DE9">
        <w:rPr>
          <w:rFonts w:asciiTheme="majorEastAsia" w:eastAsiaTheme="majorEastAsia" w:hAnsiTheme="majorEastAsia" w:cs="ＭＳ 明朝" w:hint="eastAsia"/>
          <w:b/>
          <w:color w:val="00B050"/>
          <w:sz w:val="22"/>
        </w:rPr>
        <w:t>○○</w:t>
      </w:r>
      <w:r w:rsidR="00F641B7" w:rsidRPr="00F641B7">
        <w:rPr>
          <w:rFonts w:asciiTheme="majorEastAsia" w:eastAsiaTheme="majorEastAsia" w:hAnsiTheme="majorEastAsia" w:cs="ＭＳ 明朝" w:hint="eastAsia"/>
          <w:b/>
          <w:color w:val="00B050"/>
          <w:sz w:val="22"/>
        </w:rPr>
        <w:t>断層モデル</w:t>
      </w:r>
      <w:r w:rsidRPr="007857BF">
        <w:rPr>
          <w:rFonts w:asciiTheme="majorEastAsia" w:eastAsiaTheme="majorEastAsia" w:hAnsiTheme="majorEastAsia" w:cs="ＭＳ 明朝" w:hint="eastAsia"/>
          <w:b/>
          <w:color w:val="00B050"/>
          <w:sz w:val="22"/>
        </w:rPr>
        <w:t>（</w:t>
      </w:r>
      <w:r w:rsidR="00FE4DE9">
        <w:rPr>
          <w:rFonts w:asciiTheme="majorEastAsia" w:eastAsiaTheme="majorEastAsia" w:hAnsiTheme="majorEastAsia" w:cs="ＭＳ 明朝" w:hint="eastAsia"/>
          <w:b/>
          <w:color w:val="00B050"/>
          <w:sz w:val="22"/>
        </w:rPr>
        <w:t>△△</w:t>
      </w:r>
      <w:r w:rsidRPr="007857BF">
        <w:rPr>
          <w:rFonts w:asciiTheme="majorEastAsia" w:eastAsiaTheme="majorEastAsia" w:hAnsiTheme="majorEastAsia" w:cs="ＭＳ 明朝" w:hint="eastAsia"/>
          <w:b/>
          <w:color w:val="00B050"/>
          <w:sz w:val="22"/>
        </w:rPr>
        <w:t>）</w:t>
      </w:r>
    </w:p>
    <w:p w:rsidR="00942EC3" w:rsidRPr="009069E2" w:rsidRDefault="00942EC3" w:rsidP="00942EC3">
      <w:pPr>
        <w:pStyle w:val="3"/>
        <w:ind w:leftChars="0" w:left="0"/>
        <w:jc w:val="left"/>
        <w:rPr>
          <w:rFonts w:asciiTheme="majorEastAsia" w:hAnsiTheme="majorEastAsia"/>
          <w:b/>
          <w:sz w:val="22"/>
        </w:rPr>
      </w:pPr>
      <w:bookmarkStart w:id="20" w:name="_Toc507143008"/>
      <w:bookmarkStart w:id="21" w:name="_Toc512188954"/>
      <w:r w:rsidRPr="009069E2">
        <w:rPr>
          <w:rFonts w:asciiTheme="majorEastAsia" w:hAnsiTheme="majorEastAsia" w:hint="eastAsia"/>
          <w:b/>
          <w:sz w:val="22"/>
        </w:rPr>
        <w:lastRenderedPageBreak/>
        <w:t>（２）災害廃棄物発生量推計</w:t>
      </w:r>
      <w:bookmarkEnd w:id="20"/>
      <w:bookmarkEnd w:id="21"/>
    </w:p>
    <w:p w:rsidR="00504E5D" w:rsidRPr="003901D4" w:rsidRDefault="00DC3B50" w:rsidP="008F3E7E">
      <w:pPr>
        <w:pStyle w:val="Default"/>
        <w:numPr>
          <w:ilvl w:val="0"/>
          <w:numId w:val="6"/>
        </w:numP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市（町）</w:t>
      </w:r>
      <w:r w:rsidR="00504E5D" w:rsidRPr="003901D4">
        <w:rPr>
          <w:rFonts w:asciiTheme="majorEastAsia" w:eastAsiaTheme="majorEastAsia" w:hAnsiTheme="majorEastAsia" w:cs="ＭＳ 明朝" w:hint="eastAsia"/>
          <w:color w:val="auto"/>
          <w:sz w:val="22"/>
          <w:szCs w:val="22"/>
        </w:rPr>
        <w:t>内の</w:t>
      </w:r>
      <w:r w:rsidR="00F346AE">
        <w:rPr>
          <w:rFonts w:asciiTheme="majorEastAsia" w:eastAsiaTheme="majorEastAsia" w:hAnsiTheme="majorEastAsia" w:cs="ＭＳ 明朝" w:hint="eastAsia"/>
          <w:color w:val="auto"/>
          <w:sz w:val="22"/>
          <w:szCs w:val="22"/>
        </w:rPr>
        <w:t>種類別</w:t>
      </w:r>
      <w:r w:rsidR="00504E5D" w:rsidRPr="003901D4">
        <w:rPr>
          <w:rFonts w:asciiTheme="majorEastAsia" w:eastAsiaTheme="majorEastAsia" w:hAnsiTheme="majorEastAsia" w:cs="ＭＳ 明朝" w:hint="eastAsia"/>
          <w:color w:val="auto"/>
          <w:sz w:val="22"/>
          <w:szCs w:val="22"/>
        </w:rPr>
        <w:t>災害廃棄物等の発生量は、表</w:t>
      </w:r>
      <w:r w:rsidR="008F3E7E" w:rsidRPr="008F3E7E">
        <w:rPr>
          <w:rFonts w:asciiTheme="majorEastAsia" w:eastAsiaTheme="majorEastAsia" w:hAnsiTheme="majorEastAsia" w:cs="ＭＳ 明朝" w:hint="eastAsia"/>
          <w:color w:val="auto"/>
          <w:sz w:val="22"/>
          <w:szCs w:val="22"/>
        </w:rPr>
        <w:t>■</w:t>
      </w:r>
      <w:r w:rsidR="00C807C0">
        <w:rPr>
          <w:rFonts w:asciiTheme="majorEastAsia" w:eastAsiaTheme="majorEastAsia" w:hAnsiTheme="majorEastAsia" w:cs="ＭＳ 明朝" w:hint="eastAsia"/>
          <w:color w:val="auto"/>
          <w:sz w:val="22"/>
          <w:szCs w:val="22"/>
        </w:rPr>
        <w:t>■</w:t>
      </w:r>
      <w:r w:rsidR="00504E5D" w:rsidRPr="003901D4">
        <w:rPr>
          <w:rFonts w:asciiTheme="majorEastAsia" w:eastAsiaTheme="majorEastAsia" w:hAnsiTheme="majorEastAsia" w:cs="ＭＳ 明朝" w:hint="eastAsia"/>
          <w:color w:val="auto"/>
          <w:sz w:val="22"/>
          <w:szCs w:val="22"/>
        </w:rPr>
        <w:t>のとおり推計される。</w:t>
      </w:r>
    </w:p>
    <w:p w:rsidR="00B1564B" w:rsidRDefault="00504E5D" w:rsidP="00F346AE">
      <w:pPr>
        <w:pStyle w:val="Default"/>
        <w:numPr>
          <w:ilvl w:val="0"/>
          <w:numId w:val="6"/>
        </w:numPr>
        <w:rPr>
          <w:rFonts w:asciiTheme="majorEastAsia" w:eastAsiaTheme="majorEastAsia" w:hAnsiTheme="majorEastAsia" w:cs="ＭＳ 明朝"/>
          <w:color w:val="auto"/>
          <w:sz w:val="22"/>
          <w:szCs w:val="22"/>
        </w:rPr>
      </w:pPr>
      <w:r w:rsidRPr="003901D4">
        <w:rPr>
          <w:rFonts w:asciiTheme="majorEastAsia" w:eastAsiaTheme="majorEastAsia" w:hAnsiTheme="majorEastAsia" w:cs="ＭＳ 明朝" w:hint="eastAsia"/>
          <w:color w:val="auto"/>
          <w:sz w:val="22"/>
          <w:szCs w:val="22"/>
        </w:rPr>
        <w:t>災害廃棄物及び津波堆積物の発生量は、</w:t>
      </w:r>
      <w:r w:rsidR="00081BED" w:rsidRPr="003901D4">
        <w:rPr>
          <w:rFonts w:asciiTheme="majorEastAsia" w:eastAsiaTheme="majorEastAsia" w:hAnsiTheme="majorEastAsia" w:cs="ＭＳ 明朝" w:hint="eastAsia"/>
          <w:color w:val="auto"/>
          <w:sz w:val="22"/>
          <w:szCs w:val="22"/>
        </w:rPr>
        <w:t>「</w:t>
      </w:r>
      <w:r w:rsidR="008F3E7E">
        <w:rPr>
          <w:rFonts w:asciiTheme="majorEastAsia" w:eastAsiaTheme="majorEastAsia" w:hAnsiTheme="majorEastAsia" w:cs="ＭＳ 明朝" w:hint="eastAsia"/>
          <w:color w:val="auto"/>
          <w:sz w:val="22"/>
          <w:szCs w:val="22"/>
        </w:rPr>
        <w:t>○○断層帯</w:t>
      </w:r>
      <w:r w:rsidR="00081BED" w:rsidRPr="003901D4">
        <w:rPr>
          <w:rFonts w:asciiTheme="majorEastAsia" w:eastAsiaTheme="majorEastAsia" w:hAnsiTheme="majorEastAsia" w:cs="ＭＳ 明朝" w:hint="eastAsia"/>
          <w:color w:val="auto"/>
          <w:sz w:val="22"/>
          <w:szCs w:val="22"/>
        </w:rPr>
        <w:t>」</w:t>
      </w:r>
      <w:r w:rsidR="008C17ED" w:rsidRPr="003901D4">
        <w:rPr>
          <w:rFonts w:asciiTheme="majorEastAsia" w:eastAsiaTheme="majorEastAsia" w:hAnsiTheme="majorEastAsia" w:cs="ＭＳ 明朝" w:hint="eastAsia"/>
          <w:color w:val="auto"/>
          <w:sz w:val="22"/>
          <w:szCs w:val="22"/>
        </w:rPr>
        <w:t>の</w:t>
      </w:r>
      <w:r w:rsidR="008F3E7E">
        <w:rPr>
          <w:rFonts w:asciiTheme="majorEastAsia" w:eastAsiaTheme="majorEastAsia" w:hAnsiTheme="majorEastAsia" w:cs="ＭＳ 明朝" w:hint="eastAsia"/>
          <w:color w:val="auto"/>
          <w:sz w:val="22"/>
          <w:szCs w:val="22"/>
        </w:rPr>
        <w:t>約○○</w:t>
      </w:r>
      <w:r w:rsidR="00081BED" w:rsidRPr="003901D4">
        <w:rPr>
          <w:rFonts w:asciiTheme="majorEastAsia" w:eastAsiaTheme="majorEastAsia" w:hAnsiTheme="majorEastAsia" w:cs="ＭＳ 明朝" w:hint="eastAsia"/>
          <w:color w:val="auto"/>
          <w:sz w:val="22"/>
          <w:szCs w:val="22"/>
        </w:rPr>
        <w:t>千トン</w:t>
      </w:r>
      <w:r w:rsidR="008C17ED" w:rsidRPr="003901D4">
        <w:rPr>
          <w:rFonts w:asciiTheme="majorEastAsia" w:eastAsiaTheme="majorEastAsia" w:hAnsiTheme="majorEastAsia" w:cs="ＭＳ 明朝" w:hint="eastAsia"/>
          <w:color w:val="auto"/>
          <w:sz w:val="22"/>
          <w:szCs w:val="22"/>
        </w:rPr>
        <w:t>が最も多く、</w:t>
      </w:r>
      <w:r w:rsidR="000F5D8C" w:rsidRPr="003901D4">
        <w:rPr>
          <w:rFonts w:asciiTheme="majorEastAsia" w:eastAsiaTheme="majorEastAsia" w:hAnsiTheme="majorEastAsia" w:cs="ＭＳ 明朝" w:hint="eastAsia"/>
          <w:color w:val="auto"/>
          <w:sz w:val="22"/>
          <w:szCs w:val="22"/>
        </w:rPr>
        <w:t>続いて</w:t>
      </w:r>
      <w:r w:rsidR="008F3E7E">
        <w:rPr>
          <w:rFonts w:asciiTheme="majorEastAsia" w:eastAsiaTheme="majorEastAsia" w:hAnsiTheme="majorEastAsia" w:cs="ＭＳ 明朝" w:hint="eastAsia"/>
          <w:color w:val="auto"/>
          <w:sz w:val="22"/>
          <w:szCs w:val="22"/>
        </w:rPr>
        <w:t>「△△断層帯」の約△△</w:t>
      </w:r>
      <w:r w:rsidR="008C17ED" w:rsidRPr="003901D4">
        <w:rPr>
          <w:rFonts w:asciiTheme="majorEastAsia" w:eastAsiaTheme="majorEastAsia" w:hAnsiTheme="majorEastAsia" w:cs="ＭＳ 明朝" w:hint="eastAsia"/>
          <w:color w:val="auto"/>
          <w:sz w:val="22"/>
          <w:szCs w:val="22"/>
        </w:rPr>
        <w:t>千トン</w:t>
      </w:r>
      <w:r w:rsidR="000F5D8C" w:rsidRPr="003901D4">
        <w:rPr>
          <w:rFonts w:asciiTheme="majorEastAsia" w:eastAsiaTheme="majorEastAsia" w:hAnsiTheme="majorEastAsia" w:cs="ＭＳ 明朝" w:hint="eastAsia"/>
          <w:color w:val="auto"/>
          <w:sz w:val="22"/>
          <w:szCs w:val="22"/>
        </w:rPr>
        <w:t>となる。</w:t>
      </w:r>
    </w:p>
    <w:p w:rsidR="00EE5022" w:rsidRPr="00C86143" w:rsidRDefault="00EE5022" w:rsidP="00280771">
      <w:pPr>
        <w:pStyle w:val="Default"/>
        <w:spacing w:beforeLines="40" w:before="144"/>
        <w:jc w:val="center"/>
        <w:rPr>
          <w:rFonts w:asciiTheme="majorEastAsia" w:eastAsiaTheme="majorEastAsia" w:hAnsiTheme="majorEastAsia" w:cs="ＭＳ 明朝"/>
          <w:color w:val="auto"/>
          <w:sz w:val="22"/>
          <w:szCs w:val="22"/>
        </w:rPr>
      </w:pPr>
      <w:r w:rsidRPr="00C86143">
        <w:rPr>
          <w:rFonts w:asciiTheme="majorEastAsia" w:eastAsiaTheme="majorEastAsia" w:hAnsiTheme="majorEastAsia"/>
          <w:b/>
          <w:color w:val="00B050"/>
          <w:sz w:val="22"/>
          <w:szCs w:val="22"/>
        </w:rPr>
        <w:t>表</w:t>
      </w:r>
      <w:r w:rsidR="00DC3B50" w:rsidRPr="00793D58">
        <w:rPr>
          <w:rFonts w:asciiTheme="majorEastAsia" w:eastAsiaTheme="majorEastAsia" w:hAnsiTheme="majorEastAsia" w:cs="ＭＳ 明朝" w:hint="eastAsia"/>
          <w:b/>
          <w:color w:val="00B050"/>
          <w:sz w:val="22"/>
          <w:szCs w:val="22"/>
        </w:rPr>
        <w:t>■</w:t>
      </w:r>
      <w:r w:rsidR="00C807C0">
        <w:rPr>
          <w:rFonts w:asciiTheme="majorEastAsia" w:eastAsiaTheme="majorEastAsia" w:hAnsiTheme="majorEastAsia" w:cs="ＭＳ 明朝" w:hint="eastAsia"/>
          <w:b/>
          <w:color w:val="00B050"/>
          <w:sz w:val="22"/>
          <w:szCs w:val="22"/>
        </w:rPr>
        <w:t>■</w:t>
      </w:r>
      <w:r w:rsidRPr="00C86143">
        <w:rPr>
          <w:rFonts w:asciiTheme="majorEastAsia" w:eastAsiaTheme="majorEastAsia" w:hAnsiTheme="majorEastAsia"/>
          <w:b/>
          <w:color w:val="00B050"/>
          <w:sz w:val="22"/>
          <w:szCs w:val="22"/>
        </w:rPr>
        <w:t xml:space="preserve">　</w:t>
      </w:r>
      <w:r w:rsidRPr="00C86143">
        <w:rPr>
          <w:rFonts w:asciiTheme="majorEastAsia" w:eastAsiaTheme="majorEastAsia" w:hAnsiTheme="majorEastAsia" w:hint="eastAsia"/>
          <w:b/>
          <w:color w:val="00B050"/>
          <w:sz w:val="22"/>
          <w:szCs w:val="22"/>
        </w:rPr>
        <w:t>種類別災害廃棄物発生量</w:t>
      </w:r>
    </w:p>
    <w:tbl>
      <w:tblPr>
        <w:tblW w:w="8500" w:type="dxa"/>
        <w:jc w:val="center"/>
        <w:tblLayout w:type="fixed"/>
        <w:tblCellMar>
          <w:left w:w="99" w:type="dxa"/>
          <w:right w:w="99" w:type="dxa"/>
        </w:tblCellMar>
        <w:tblLook w:val="04A0" w:firstRow="1" w:lastRow="0" w:firstColumn="1" w:lastColumn="0" w:noHBand="0" w:noVBand="1"/>
      </w:tblPr>
      <w:tblGrid>
        <w:gridCol w:w="1980"/>
        <w:gridCol w:w="931"/>
        <w:gridCol w:w="931"/>
        <w:gridCol w:w="932"/>
        <w:gridCol w:w="931"/>
        <w:gridCol w:w="932"/>
        <w:gridCol w:w="931"/>
        <w:gridCol w:w="932"/>
      </w:tblGrid>
      <w:tr w:rsidR="00B97B79" w:rsidTr="00F346AE">
        <w:trPr>
          <w:trHeight w:val="454"/>
          <w:jc w:val="center"/>
        </w:trPr>
        <w:tc>
          <w:tcPr>
            <w:tcW w:w="1980" w:type="dxa"/>
            <w:vMerge w:val="restart"/>
            <w:tcBorders>
              <w:top w:val="single" w:sz="4" w:space="0" w:color="auto"/>
              <w:left w:val="single" w:sz="4" w:space="0" w:color="auto"/>
              <w:right w:val="single" w:sz="4" w:space="0" w:color="auto"/>
            </w:tcBorders>
            <w:shd w:val="clear" w:color="auto" w:fill="D9D9D9"/>
            <w:vAlign w:val="center"/>
          </w:tcPr>
          <w:p w:rsidR="00B97B79" w:rsidRDefault="00B97B79" w:rsidP="00B97B79">
            <w:pPr>
              <w:spacing w:line="22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想定する災害の種類</w:t>
            </w:r>
          </w:p>
        </w:tc>
        <w:tc>
          <w:tcPr>
            <w:tcW w:w="558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B97B79" w:rsidRPr="005359D5" w:rsidRDefault="00B97B79" w:rsidP="00B97B79">
            <w:pPr>
              <w:spacing w:line="220" w:lineRule="exact"/>
              <w:jc w:val="center"/>
              <w:rPr>
                <w:rFonts w:ascii="ＭＳ Ｐゴシック" w:eastAsia="ＭＳ Ｐゴシック" w:hAnsi="ＭＳ Ｐゴシック"/>
                <w:color w:val="000000"/>
                <w:sz w:val="20"/>
                <w:szCs w:val="20"/>
              </w:rPr>
            </w:pPr>
            <w:r w:rsidRPr="005359D5">
              <w:rPr>
                <w:rFonts w:ascii="ＭＳ Ｐゴシック" w:eastAsia="ＭＳ Ｐゴシック" w:hAnsi="ＭＳ Ｐゴシック" w:hint="eastAsia"/>
                <w:color w:val="000000"/>
                <w:sz w:val="20"/>
                <w:szCs w:val="20"/>
              </w:rPr>
              <w:t>災害廃棄物発生量</w:t>
            </w:r>
            <w:r>
              <w:rPr>
                <w:rFonts w:ascii="ＭＳ Ｐゴシック" w:eastAsia="ＭＳ Ｐゴシック" w:hAnsi="ＭＳ Ｐゴシック" w:hint="eastAsia"/>
                <w:color w:val="000000"/>
                <w:sz w:val="20"/>
                <w:szCs w:val="20"/>
              </w:rPr>
              <w:t>(t)</w:t>
            </w:r>
          </w:p>
        </w:tc>
        <w:tc>
          <w:tcPr>
            <w:tcW w:w="932" w:type="dxa"/>
            <w:vMerge w:val="restart"/>
            <w:tcBorders>
              <w:top w:val="single" w:sz="4" w:space="0" w:color="auto"/>
              <w:left w:val="single" w:sz="4" w:space="0" w:color="auto"/>
              <w:right w:val="single" w:sz="4" w:space="0" w:color="auto"/>
            </w:tcBorders>
            <w:shd w:val="clear" w:color="auto" w:fill="D9D9D9"/>
            <w:vAlign w:val="center"/>
          </w:tcPr>
          <w:p w:rsidR="00B97B79" w:rsidRDefault="00B97B79" w:rsidP="00B97B79">
            <w:pPr>
              <w:widowControl/>
              <w:spacing w:line="240" w:lineRule="exact"/>
              <w:jc w:val="center"/>
              <w:rPr>
                <w:rFonts w:ascii="ＭＳ Ｐゴシック" w:eastAsia="ＭＳ Ｐゴシック" w:hAnsi="ＭＳ Ｐゴシック" w:cs="ＭＳ Ｐゴシック"/>
                <w:color w:val="000000"/>
                <w:kern w:val="0"/>
                <w:sz w:val="20"/>
                <w:szCs w:val="20"/>
              </w:rPr>
            </w:pPr>
            <w:r w:rsidRPr="00B1564B">
              <w:rPr>
                <w:rFonts w:ascii="ＭＳ Ｐゴシック" w:eastAsia="ＭＳ Ｐゴシック" w:hAnsi="ＭＳ Ｐゴシック" w:cs="ＭＳ Ｐゴシック" w:hint="eastAsia"/>
                <w:color w:val="000000"/>
                <w:kern w:val="0"/>
                <w:sz w:val="20"/>
                <w:szCs w:val="20"/>
              </w:rPr>
              <w:t>津波</w:t>
            </w:r>
          </w:p>
          <w:p w:rsidR="00B97B79" w:rsidRPr="00B1564B" w:rsidRDefault="00B97B79" w:rsidP="00B97B79">
            <w:pPr>
              <w:widowControl/>
              <w:spacing w:line="240" w:lineRule="exact"/>
              <w:jc w:val="center"/>
              <w:rPr>
                <w:rFonts w:ascii="ＭＳ Ｐゴシック" w:eastAsia="ＭＳ Ｐゴシック" w:hAnsi="ＭＳ Ｐゴシック" w:cs="ＭＳ Ｐゴシック"/>
                <w:color w:val="000000"/>
                <w:kern w:val="0"/>
                <w:sz w:val="20"/>
                <w:szCs w:val="20"/>
              </w:rPr>
            </w:pPr>
            <w:r w:rsidRPr="00B1564B">
              <w:rPr>
                <w:rFonts w:ascii="ＭＳ Ｐゴシック" w:eastAsia="ＭＳ Ｐゴシック" w:hAnsi="ＭＳ Ｐゴシック" w:cs="ＭＳ Ｐゴシック" w:hint="eastAsia"/>
                <w:color w:val="000000"/>
                <w:kern w:val="0"/>
                <w:sz w:val="20"/>
                <w:szCs w:val="20"/>
              </w:rPr>
              <w:t>堆積物(t)</w:t>
            </w:r>
          </w:p>
        </w:tc>
      </w:tr>
      <w:tr w:rsidR="00B97B79" w:rsidTr="00F346AE">
        <w:trPr>
          <w:trHeight w:val="510"/>
          <w:jc w:val="center"/>
        </w:trPr>
        <w:tc>
          <w:tcPr>
            <w:tcW w:w="1980" w:type="dxa"/>
            <w:vMerge/>
            <w:tcBorders>
              <w:left w:val="single" w:sz="4" w:space="0" w:color="auto"/>
              <w:bottom w:val="single" w:sz="4" w:space="0" w:color="auto"/>
              <w:right w:val="single" w:sz="4" w:space="0" w:color="auto"/>
            </w:tcBorders>
            <w:shd w:val="clear" w:color="auto" w:fill="D9D9D9"/>
            <w:vAlign w:val="center"/>
            <w:hideMark/>
          </w:tcPr>
          <w:p w:rsidR="00B97B79" w:rsidRDefault="00B97B79" w:rsidP="0095391E">
            <w:pPr>
              <w:widowControl/>
              <w:spacing w:line="220" w:lineRule="exact"/>
              <w:jc w:val="center"/>
              <w:rPr>
                <w:rFonts w:ascii="ＭＳ Ｐゴシック" w:eastAsia="ＭＳ Ｐゴシック" w:hAnsi="ＭＳ Ｐゴシック" w:cs="Courier New"/>
                <w:kern w:val="0"/>
                <w:sz w:val="20"/>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97B79" w:rsidRDefault="00B97B79" w:rsidP="0095391E">
            <w:pPr>
              <w:widowControl/>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可燃物</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97B79" w:rsidRDefault="00B97B79" w:rsidP="0095391E">
            <w:pPr>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不燃物</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97B79" w:rsidRDefault="00B97B79" w:rsidP="0095391E">
            <w:pPr>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コンクリートがら</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97B79" w:rsidRDefault="00B97B79" w:rsidP="0095391E">
            <w:pPr>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金属くず</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97B79" w:rsidRDefault="00B97B79" w:rsidP="0095391E">
            <w:pPr>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柱角材</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rsidR="00B97B79" w:rsidRDefault="00B97B79" w:rsidP="0095391E">
            <w:pPr>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合計</w:t>
            </w:r>
          </w:p>
        </w:tc>
        <w:tc>
          <w:tcPr>
            <w:tcW w:w="932" w:type="dxa"/>
            <w:vMerge/>
            <w:tcBorders>
              <w:left w:val="single" w:sz="4" w:space="0" w:color="auto"/>
              <w:bottom w:val="single" w:sz="4" w:space="0" w:color="auto"/>
              <w:right w:val="single" w:sz="4" w:space="0" w:color="auto"/>
            </w:tcBorders>
            <w:shd w:val="clear" w:color="auto" w:fill="D9D9D9"/>
          </w:tcPr>
          <w:p w:rsidR="00B97B79" w:rsidRDefault="00B97B79" w:rsidP="0095391E">
            <w:pPr>
              <w:spacing w:line="220" w:lineRule="exact"/>
              <w:jc w:val="center"/>
              <w:rPr>
                <w:rFonts w:ascii="ＭＳ Ｐゴシック" w:eastAsia="ＭＳ Ｐゴシック" w:hAnsi="ＭＳ Ｐゴシック"/>
                <w:color w:val="000000"/>
                <w:sz w:val="20"/>
                <w:szCs w:val="20"/>
              </w:rPr>
            </w:pPr>
          </w:p>
        </w:tc>
      </w:tr>
      <w:tr w:rsidR="00B97B79" w:rsidTr="00F346AE">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B97B79" w:rsidRDefault="00B97B79" w:rsidP="002C6674">
            <w:pPr>
              <w:widowControl/>
              <w:jc w:val="center"/>
              <w:rPr>
                <w:rFonts w:ascii="ＭＳ Ｐゴシック" w:eastAsia="ＭＳ Ｐゴシック" w:hAnsi="ＭＳ Ｐゴシック"/>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widowControl/>
              <w:jc w:val="right"/>
              <w:rPr>
                <w:rFonts w:ascii="ＭＳ Ｐゴシック" w:eastAsia="ＭＳ Ｐゴシック" w:hAnsi="ＭＳ Ｐゴシック"/>
                <w:color w:val="000000"/>
                <w:sz w:val="20"/>
                <w:szCs w:val="20"/>
              </w:rPr>
            </w:pPr>
          </w:p>
        </w:tc>
        <w:tc>
          <w:tcPr>
            <w:tcW w:w="931" w:type="dxa"/>
            <w:tcBorders>
              <w:top w:val="single" w:sz="4" w:space="0" w:color="auto"/>
              <w:left w:val="single" w:sz="4" w:space="0" w:color="auto"/>
              <w:bottom w:val="single" w:sz="4" w:space="0" w:color="auto"/>
              <w:right w:val="single" w:sz="4" w:space="0" w:color="auto"/>
            </w:tcBorders>
            <w:noWrap/>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2"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2" w:type="dxa"/>
            <w:tcBorders>
              <w:top w:val="single" w:sz="4" w:space="0" w:color="auto"/>
              <w:left w:val="single" w:sz="4" w:space="0" w:color="auto"/>
              <w:bottom w:val="single" w:sz="4" w:space="0" w:color="auto"/>
              <w:right w:val="single" w:sz="4" w:space="0" w:color="auto"/>
            </w:tcBorders>
            <w:noWrap/>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widowControl/>
              <w:jc w:val="right"/>
              <w:rPr>
                <w:rFonts w:ascii="ＭＳ Ｐゴシック" w:eastAsia="ＭＳ Ｐゴシック" w:hAnsi="ＭＳ Ｐゴシック"/>
                <w:color w:val="000000"/>
                <w:sz w:val="20"/>
                <w:szCs w:val="20"/>
              </w:rPr>
            </w:pPr>
          </w:p>
        </w:tc>
        <w:tc>
          <w:tcPr>
            <w:tcW w:w="932" w:type="dxa"/>
            <w:tcBorders>
              <w:top w:val="single" w:sz="4" w:space="0" w:color="auto"/>
              <w:left w:val="single" w:sz="4" w:space="0" w:color="auto"/>
              <w:bottom w:val="single" w:sz="4" w:space="0" w:color="auto"/>
              <w:right w:val="single" w:sz="4" w:space="0" w:color="auto"/>
            </w:tcBorders>
          </w:tcPr>
          <w:p w:rsidR="00B97B79" w:rsidRPr="002C6674" w:rsidRDefault="00B97B79" w:rsidP="002C6674">
            <w:pPr>
              <w:widowControl/>
              <w:jc w:val="right"/>
              <w:rPr>
                <w:rFonts w:ascii="ＭＳ Ｐゴシック" w:eastAsia="ＭＳ Ｐゴシック" w:hAnsi="ＭＳ Ｐゴシック"/>
                <w:color w:val="000000"/>
                <w:sz w:val="20"/>
                <w:szCs w:val="20"/>
              </w:rPr>
            </w:pPr>
          </w:p>
        </w:tc>
      </w:tr>
      <w:tr w:rsidR="00B97B79" w:rsidTr="00F346AE">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B97B79" w:rsidRDefault="00B97B79" w:rsidP="002C6674">
            <w:pPr>
              <w:widowControl/>
              <w:jc w:val="center"/>
              <w:rPr>
                <w:rFonts w:ascii="ＭＳ Ｐゴシック" w:eastAsia="ＭＳ Ｐゴシック" w:hAnsi="ＭＳ Ｐゴシック"/>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widowControl/>
              <w:jc w:val="right"/>
              <w:rPr>
                <w:rFonts w:ascii="ＭＳ Ｐゴシック" w:eastAsia="ＭＳ Ｐゴシック" w:hAnsi="ＭＳ Ｐゴシック"/>
                <w:color w:val="000000"/>
                <w:sz w:val="20"/>
                <w:szCs w:val="20"/>
              </w:rPr>
            </w:pPr>
          </w:p>
        </w:tc>
        <w:tc>
          <w:tcPr>
            <w:tcW w:w="931" w:type="dxa"/>
            <w:tcBorders>
              <w:top w:val="single" w:sz="4" w:space="0" w:color="auto"/>
              <w:left w:val="single" w:sz="4" w:space="0" w:color="auto"/>
              <w:bottom w:val="single" w:sz="4" w:space="0" w:color="auto"/>
              <w:right w:val="single" w:sz="4" w:space="0" w:color="auto"/>
            </w:tcBorders>
            <w:noWrap/>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2"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2" w:type="dxa"/>
            <w:tcBorders>
              <w:top w:val="single" w:sz="4" w:space="0" w:color="auto"/>
              <w:left w:val="single" w:sz="4" w:space="0" w:color="auto"/>
              <w:bottom w:val="single" w:sz="4" w:space="0" w:color="auto"/>
              <w:right w:val="single" w:sz="4" w:space="0" w:color="auto"/>
            </w:tcBorders>
            <w:noWrap/>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widowControl/>
              <w:jc w:val="right"/>
              <w:rPr>
                <w:rFonts w:ascii="ＭＳ Ｐゴシック" w:eastAsia="ＭＳ Ｐゴシック" w:hAnsi="ＭＳ Ｐゴシック"/>
                <w:color w:val="000000"/>
                <w:sz w:val="20"/>
                <w:szCs w:val="20"/>
              </w:rPr>
            </w:pPr>
          </w:p>
        </w:tc>
        <w:tc>
          <w:tcPr>
            <w:tcW w:w="932" w:type="dxa"/>
            <w:tcBorders>
              <w:top w:val="single" w:sz="4" w:space="0" w:color="auto"/>
              <w:left w:val="single" w:sz="4" w:space="0" w:color="auto"/>
              <w:bottom w:val="single" w:sz="4" w:space="0" w:color="auto"/>
              <w:right w:val="single" w:sz="4" w:space="0" w:color="auto"/>
            </w:tcBorders>
          </w:tcPr>
          <w:p w:rsidR="00B97B79" w:rsidRPr="002C6674" w:rsidRDefault="00B97B79" w:rsidP="002C6674">
            <w:pPr>
              <w:widowControl/>
              <w:jc w:val="right"/>
              <w:rPr>
                <w:rFonts w:ascii="ＭＳ Ｐゴシック" w:eastAsia="ＭＳ Ｐゴシック" w:hAnsi="ＭＳ Ｐゴシック"/>
                <w:color w:val="000000"/>
                <w:sz w:val="20"/>
                <w:szCs w:val="20"/>
              </w:rPr>
            </w:pPr>
          </w:p>
        </w:tc>
      </w:tr>
      <w:tr w:rsidR="00B97B79" w:rsidTr="00F346AE">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B97B79" w:rsidRDefault="00B97B79" w:rsidP="002C6674">
            <w:pPr>
              <w:widowControl/>
              <w:jc w:val="center"/>
              <w:rPr>
                <w:rFonts w:ascii="ＭＳ Ｐゴシック" w:eastAsia="ＭＳ Ｐゴシック" w:hAnsi="ＭＳ Ｐゴシック"/>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widowControl/>
              <w:jc w:val="right"/>
              <w:rPr>
                <w:rFonts w:ascii="ＭＳ Ｐゴシック" w:eastAsia="ＭＳ Ｐゴシック" w:hAnsi="ＭＳ Ｐゴシック"/>
                <w:color w:val="000000"/>
                <w:sz w:val="20"/>
                <w:szCs w:val="20"/>
              </w:rPr>
            </w:pPr>
          </w:p>
        </w:tc>
        <w:tc>
          <w:tcPr>
            <w:tcW w:w="931" w:type="dxa"/>
            <w:tcBorders>
              <w:top w:val="single" w:sz="4" w:space="0" w:color="auto"/>
              <w:left w:val="single" w:sz="4" w:space="0" w:color="auto"/>
              <w:bottom w:val="single" w:sz="4" w:space="0" w:color="auto"/>
              <w:right w:val="single" w:sz="4" w:space="0" w:color="auto"/>
            </w:tcBorders>
            <w:noWrap/>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2"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2" w:type="dxa"/>
            <w:tcBorders>
              <w:top w:val="single" w:sz="4" w:space="0" w:color="auto"/>
              <w:left w:val="single" w:sz="4" w:space="0" w:color="auto"/>
              <w:bottom w:val="single" w:sz="4" w:space="0" w:color="auto"/>
              <w:right w:val="single" w:sz="4" w:space="0" w:color="auto"/>
            </w:tcBorders>
            <w:noWrap/>
            <w:vAlign w:val="center"/>
          </w:tcPr>
          <w:p w:rsidR="00B97B79" w:rsidRPr="002C6674" w:rsidRDefault="00B97B79" w:rsidP="002C6674">
            <w:pPr>
              <w:jc w:val="right"/>
              <w:rPr>
                <w:rFonts w:ascii="ＭＳ Ｐゴシック" w:eastAsia="ＭＳ Ｐゴシック" w:hAnsi="ＭＳ Ｐゴシック"/>
                <w:color w:val="000000"/>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B97B79" w:rsidRPr="002C6674" w:rsidRDefault="00B97B79" w:rsidP="002C6674">
            <w:pPr>
              <w:widowControl/>
              <w:jc w:val="right"/>
              <w:rPr>
                <w:rFonts w:ascii="ＭＳ Ｐゴシック" w:eastAsia="ＭＳ Ｐゴシック" w:hAnsi="ＭＳ Ｐゴシック"/>
                <w:color w:val="000000"/>
                <w:sz w:val="20"/>
                <w:szCs w:val="20"/>
              </w:rPr>
            </w:pPr>
          </w:p>
        </w:tc>
        <w:tc>
          <w:tcPr>
            <w:tcW w:w="932" w:type="dxa"/>
            <w:tcBorders>
              <w:top w:val="single" w:sz="4" w:space="0" w:color="auto"/>
              <w:left w:val="single" w:sz="4" w:space="0" w:color="auto"/>
              <w:bottom w:val="single" w:sz="4" w:space="0" w:color="auto"/>
              <w:right w:val="single" w:sz="4" w:space="0" w:color="auto"/>
            </w:tcBorders>
          </w:tcPr>
          <w:p w:rsidR="00B97B79" w:rsidRPr="002C6674" w:rsidRDefault="00B97B79" w:rsidP="002C6674">
            <w:pPr>
              <w:widowControl/>
              <w:jc w:val="right"/>
              <w:rPr>
                <w:rFonts w:ascii="ＭＳ Ｐゴシック" w:eastAsia="ＭＳ Ｐゴシック" w:hAnsi="ＭＳ Ｐゴシック"/>
                <w:color w:val="000000"/>
                <w:sz w:val="20"/>
                <w:szCs w:val="20"/>
              </w:rPr>
            </w:pPr>
          </w:p>
        </w:tc>
      </w:tr>
    </w:tbl>
    <w:p w:rsidR="005359D5" w:rsidRDefault="005359D5" w:rsidP="00832DAC">
      <w:pPr>
        <w:pStyle w:val="Default"/>
        <w:spacing w:line="200" w:lineRule="exact"/>
        <w:rPr>
          <w:rFonts w:asciiTheme="majorEastAsia" w:eastAsiaTheme="majorEastAsia" w:hAnsiTheme="majorEastAsia" w:cs="ＭＳ 明朝"/>
          <w:color w:val="auto"/>
          <w:sz w:val="22"/>
          <w:szCs w:val="22"/>
        </w:rPr>
      </w:pPr>
    </w:p>
    <w:p w:rsidR="00EE5022" w:rsidRDefault="00EE5022" w:rsidP="00832DAC">
      <w:pPr>
        <w:pStyle w:val="Default"/>
        <w:spacing w:line="200" w:lineRule="exact"/>
        <w:rPr>
          <w:rFonts w:asciiTheme="majorEastAsia" w:eastAsiaTheme="majorEastAsia" w:hAnsiTheme="majorEastAsia" w:cs="ＭＳ 明朝"/>
          <w:color w:val="auto"/>
          <w:sz w:val="22"/>
          <w:szCs w:val="22"/>
        </w:rPr>
      </w:pPr>
    </w:p>
    <w:p w:rsidR="00440205" w:rsidRDefault="00530B26" w:rsidP="00440205">
      <w:pPr>
        <w:pStyle w:val="2"/>
        <w:rPr>
          <w:rFonts w:asciiTheme="majorEastAsia" w:hAnsiTheme="majorEastAsia"/>
          <w:b/>
          <w:sz w:val="24"/>
          <w:szCs w:val="24"/>
        </w:rPr>
      </w:pPr>
      <w:bookmarkStart w:id="22" w:name="_Toc507143009"/>
      <w:bookmarkStart w:id="23" w:name="_Toc512188955"/>
      <w:r>
        <w:rPr>
          <w:rFonts w:asciiTheme="majorEastAsia" w:hAnsiTheme="majorEastAsia" w:hint="eastAsia"/>
          <w:b/>
          <w:sz w:val="24"/>
          <w:szCs w:val="24"/>
        </w:rPr>
        <w:t>２</w:t>
      </w:r>
      <w:r w:rsidRPr="00DF7CFD">
        <w:rPr>
          <w:rFonts w:asciiTheme="majorEastAsia" w:hAnsiTheme="majorEastAsia" w:hint="eastAsia"/>
          <w:b/>
          <w:sz w:val="24"/>
          <w:szCs w:val="24"/>
        </w:rPr>
        <w:t xml:space="preserve">　風水害による災害廃棄物</w:t>
      </w:r>
      <w:bookmarkEnd w:id="22"/>
      <w:bookmarkEnd w:id="23"/>
    </w:p>
    <w:p w:rsidR="00440205" w:rsidRDefault="00440205" w:rsidP="00440205"/>
    <w:tbl>
      <w:tblPr>
        <w:tblStyle w:val="a9"/>
        <w:tblW w:w="0" w:type="auto"/>
        <w:tblLook w:val="04A0" w:firstRow="1" w:lastRow="0" w:firstColumn="1" w:lastColumn="0" w:noHBand="0" w:noVBand="1"/>
      </w:tblPr>
      <w:tblGrid>
        <w:gridCol w:w="9062"/>
      </w:tblGrid>
      <w:tr w:rsidR="00440205" w:rsidRPr="00B31259" w:rsidTr="00230AD8">
        <w:tc>
          <w:tcPr>
            <w:tcW w:w="9062" w:type="dxa"/>
            <w:tcMar>
              <w:left w:w="28" w:type="dxa"/>
              <w:right w:w="28" w:type="dxa"/>
            </w:tcMar>
          </w:tcPr>
          <w:p w:rsidR="00440205" w:rsidRPr="00B31259" w:rsidRDefault="00440205" w:rsidP="00230AD8">
            <w:pPr>
              <w:pStyle w:val="ac"/>
              <w:numPr>
                <w:ilvl w:val="0"/>
                <w:numId w:val="27"/>
              </w:numPr>
              <w:spacing w:beforeLines="20" w:before="72" w:afterLines="20" w:after="72"/>
              <w:ind w:leftChars="0"/>
              <w:rPr>
                <w:rFonts w:asciiTheme="majorEastAsia" w:eastAsiaTheme="majorEastAsia" w:hAnsiTheme="majorEastAsia"/>
                <w:sz w:val="22"/>
              </w:rPr>
            </w:pPr>
            <w:r>
              <w:rPr>
                <w:rFonts w:asciiTheme="majorEastAsia" w:eastAsiaTheme="majorEastAsia" w:hAnsiTheme="majorEastAsia" w:hint="eastAsia"/>
                <w:color w:val="0070C0"/>
                <w:sz w:val="22"/>
              </w:rPr>
              <w:t>風水害による災害廃棄物について</w:t>
            </w:r>
            <w:r w:rsidRPr="00F96A3B">
              <w:rPr>
                <w:rFonts w:asciiTheme="majorEastAsia" w:eastAsiaTheme="majorEastAsia" w:hAnsiTheme="majorEastAsia" w:hint="eastAsia"/>
                <w:color w:val="0070C0"/>
                <w:sz w:val="22"/>
              </w:rPr>
              <w:t>記載します。</w:t>
            </w:r>
          </w:p>
        </w:tc>
      </w:tr>
    </w:tbl>
    <w:p w:rsidR="00440205" w:rsidRPr="00B31259" w:rsidRDefault="00440205" w:rsidP="00440205">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440205" w:rsidRPr="00441376" w:rsidTr="00230AD8">
        <w:trPr>
          <w:gridAfter w:val="1"/>
          <w:wAfter w:w="7082" w:type="dxa"/>
        </w:trPr>
        <w:tc>
          <w:tcPr>
            <w:tcW w:w="198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440205" w:rsidRPr="00441376" w:rsidRDefault="00440205" w:rsidP="00230AD8">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440205" w:rsidRPr="00E72ACD" w:rsidTr="00230AD8">
        <w:tc>
          <w:tcPr>
            <w:tcW w:w="9062" w:type="dxa"/>
            <w:gridSpan w:val="2"/>
            <w:tcBorders>
              <w:top w:val="nil"/>
              <w:left w:val="nil"/>
              <w:bottom w:val="nil"/>
              <w:right w:val="nil"/>
            </w:tcBorders>
            <w:tcMar>
              <w:left w:w="28" w:type="dxa"/>
              <w:right w:w="28" w:type="dxa"/>
            </w:tcMar>
          </w:tcPr>
          <w:p w:rsidR="00440205" w:rsidRPr="009556DC" w:rsidRDefault="00440205" w:rsidP="00230AD8">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災害</w:t>
            </w:r>
            <w:r w:rsidRPr="004937C1">
              <w:rPr>
                <w:rFonts w:asciiTheme="majorEastAsia" w:eastAsiaTheme="majorEastAsia" w:hAnsiTheme="majorEastAsia" w:cs="ＭＳ 明朝" w:hint="eastAsia"/>
                <w:color w:val="000000"/>
                <w:kern w:val="0"/>
                <w:sz w:val="22"/>
              </w:rPr>
              <w:t>廃棄物</w:t>
            </w:r>
            <w:r>
              <w:rPr>
                <w:rFonts w:asciiTheme="majorEastAsia" w:eastAsiaTheme="majorEastAsia" w:hAnsiTheme="majorEastAsia" w:cs="ＭＳ 明朝" w:hint="eastAsia"/>
                <w:color w:val="000000"/>
                <w:kern w:val="0"/>
                <w:sz w:val="22"/>
              </w:rPr>
              <w:t>発生量については、県計画との整合を計るため、長崎県災害廃棄物処理計画並びに資料編から該当する推計値を選択して記載します。</w:t>
            </w:r>
          </w:p>
        </w:tc>
      </w:tr>
    </w:tbl>
    <w:p w:rsidR="00440205" w:rsidRPr="00B31259" w:rsidRDefault="00440205" w:rsidP="00440205">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440205" w:rsidRPr="00441376" w:rsidTr="00230AD8">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440205" w:rsidRPr="00441376" w:rsidRDefault="00440205" w:rsidP="00230AD8">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440205" w:rsidRPr="00441376" w:rsidTr="00230AD8">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440205" w:rsidRPr="00441376" w:rsidRDefault="00440205" w:rsidP="00230AD8">
            <w:pPr>
              <w:spacing w:line="40" w:lineRule="exact"/>
              <w:rPr>
                <w:rFonts w:asciiTheme="majorEastAsia" w:eastAsiaTheme="majorEastAsia" w:hAnsiTheme="majorEastAsia"/>
                <w:b/>
                <w:color w:val="FFFFFF" w:themeColor="background1"/>
                <w:sz w:val="24"/>
                <w:szCs w:val="24"/>
              </w:rPr>
            </w:pPr>
          </w:p>
        </w:tc>
      </w:tr>
      <w:tr w:rsidR="00440205" w:rsidRPr="00B31259" w:rsidTr="00230AD8">
        <w:tc>
          <w:tcPr>
            <w:tcW w:w="9052" w:type="dxa"/>
            <w:gridSpan w:val="2"/>
            <w:tcBorders>
              <w:left w:val="nil"/>
              <w:bottom w:val="nil"/>
              <w:right w:val="nil"/>
            </w:tcBorders>
            <w:tcMar>
              <w:left w:w="28" w:type="dxa"/>
              <w:right w:w="28" w:type="dxa"/>
            </w:tcMar>
          </w:tcPr>
          <w:p w:rsidR="00440205" w:rsidRPr="00750AE9" w:rsidRDefault="00440205" w:rsidP="00230AD8">
            <w:pPr>
              <w:pStyle w:val="Default"/>
              <w:spacing w:line="120" w:lineRule="exact"/>
              <w:rPr>
                <w:sz w:val="22"/>
                <w:szCs w:val="22"/>
              </w:rPr>
            </w:pPr>
          </w:p>
        </w:tc>
      </w:tr>
    </w:tbl>
    <w:p w:rsidR="00530B26" w:rsidRPr="00C93106" w:rsidRDefault="00530B26" w:rsidP="00530B26">
      <w:pPr>
        <w:pStyle w:val="3"/>
        <w:ind w:leftChars="0" w:left="0"/>
        <w:jc w:val="left"/>
        <w:rPr>
          <w:rFonts w:asciiTheme="majorEastAsia" w:hAnsiTheme="majorEastAsia"/>
          <w:b/>
          <w:sz w:val="24"/>
          <w:szCs w:val="24"/>
        </w:rPr>
      </w:pPr>
      <w:bookmarkStart w:id="24" w:name="_Toc507143010"/>
      <w:bookmarkStart w:id="25" w:name="_Toc512188956"/>
      <w:r w:rsidRPr="00C93106">
        <w:rPr>
          <w:rFonts w:asciiTheme="majorEastAsia" w:hAnsiTheme="majorEastAsia" w:hint="eastAsia"/>
          <w:b/>
          <w:sz w:val="24"/>
          <w:szCs w:val="24"/>
        </w:rPr>
        <w:t>（１）推計方法</w:t>
      </w:r>
      <w:bookmarkEnd w:id="24"/>
      <w:bookmarkEnd w:id="25"/>
    </w:p>
    <w:p w:rsidR="00530B26" w:rsidRPr="00DC3B50" w:rsidRDefault="00530B26" w:rsidP="00DC3B50">
      <w:pPr>
        <w:pStyle w:val="Default"/>
        <w:numPr>
          <w:ilvl w:val="0"/>
          <w:numId w:val="6"/>
        </w:numPr>
        <w:rPr>
          <w:rFonts w:asciiTheme="majorEastAsia" w:eastAsiaTheme="majorEastAsia" w:hAnsiTheme="majorEastAsia" w:cs="ＭＳ 明朝"/>
          <w:color w:val="auto"/>
          <w:sz w:val="22"/>
          <w:szCs w:val="22"/>
        </w:rPr>
      </w:pPr>
      <w:r w:rsidRPr="00DF7CFD">
        <w:rPr>
          <w:rFonts w:asciiTheme="majorEastAsia" w:eastAsiaTheme="majorEastAsia" w:hAnsiTheme="majorEastAsia" w:cs="ＭＳ 明朝" w:hint="eastAsia"/>
          <w:color w:val="auto"/>
          <w:sz w:val="22"/>
          <w:szCs w:val="22"/>
        </w:rPr>
        <w:t>風水害については</w:t>
      </w:r>
      <w:r>
        <w:rPr>
          <w:rFonts w:asciiTheme="majorEastAsia" w:eastAsiaTheme="majorEastAsia" w:hAnsiTheme="majorEastAsia" w:cs="ＭＳ 明朝" w:hint="eastAsia"/>
          <w:color w:val="auto"/>
          <w:sz w:val="22"/>
          <w:szCs w:val="22"/>
        </w:rPr>
        <w:t>、</w:t>
      </w:r>
      <w:r w:rsidR="00DC3B50">
        <w:rPr>
          <w:rFonts w:asciiTheme="majorEastAsia" w:eastAsiaTheme="majorEastAsia" w:hAnsiTheme="majorEastAsia" w:cs="ＭＳ 明朝" w:hint="eastAsia"/>
          <w:color w:val="auto"/>
          <w:sz w:val="22"/>
          <w:szCs w:val="22"/>
        </w:rPr>
        <w:t>市(町)内で</w:t>
      </w:r>
      <w:r w:rsidRPr="00DC3B50">
        <w:rPr>
          <w:rFonts w:asciiTheme="majorEastAsia" w:eastAsiaTheme="majorEastAsia" w:hAnsiTheme="majorEastAsia" w:cs="ＭＳ 明朝" w:hint="eastAsia"/>
          <w:color w:val="auto"/>
          <w:sz w:val="22"/>
          <w:szCs w:val="22"/>
        </w:rPr>
        <w:t>河川氾濫時の浸水想定区域が設定された</w:t>
      </w:r>
      <w:r w:rsidR="00DC3B50" w:rsidRPr="00DC3B50">
        <w:rPr>
          <w:rFonts w:asciiTheme="majorEastAsia" w:eastAsiaTheme="majorEastAsia" w:hAnsiTheme="majorEastAsia" w:cs="ＭＳ 明朝" w:hint="eastAsia"/>
          <w:color w:val="auto"/>
          <w:sz w:val="22"/>
          <w:szCs w:val="22"/>
        </w:rPr>
        <w:t>○○</w:t>
      </w:r>
      <w:r w:rsidRPr="00DC3B50">
        <w:rPr>
          <w:rFonts w:asciiTheme="majorEastAsia" w:eastAsiaTheme="majorEastAsia" w:hAnsiTheme="majorEastAsia" w:cs="ＭＳ 明朝" w:hint="eastAsia"/>
          <w:color w:val="auto"/>
          <w:sz w:val="22"/>
          <w:szCs w:val="22"/>
        </w:rPr>
        <w:t>河川での推計量を計算した。</w:t>
      </w:r>
    </w:p>
    <w:p w:rsidR="00530B26" w:rsidRPr="00DF7CFD" w:rsidRDefault="00530B26" w:rsidP="00530B26">
      <w:pPr>
        <w:pStyle w:val="Default"/>
        <w:numPr>
          <w:ilvl w:val="0"/>
          <w:numId w:val="6"/>
        </w:numPr>
        <w:rPr>
          <w:rFonts w:asciiTheme="majorEastAsia" w:eastAsiaTheme="majorEastAsia" w:hAnsiTheme="majorEastAsia" w:cs="ＭＳ 明朝"/>
          <w:color w:val="auto"/>
          <w:sz w:val="22"/>
          <w:szCs w:val="22"/>
        </w:rPr>
      </w:pPr>
      <w:r w:rsidRPr="00DF7CFD">
        <w:rPr>
          <w:rFonts w:asciiTheme="majorEastAsia" w:eastAsiaTheme="majorEastAsia" w:hAnsiTheme="majorEastAsia" w:cs="ＭＳ 明朝" w:hint="eastAsia"/>
          <w:color w:val="auto"/>
          <w:sz w:val="22"/>
          <w:szCs w:val="22"/>
        </w:rPr>
        <w:t>なお</w:t>
      </w:r>
      <w:r>
        <w:rPr>
          <w:rFonts w:asciiTheme="majorEastAsia" w:eastAsiaTheme="majorEastAsia" w:hAnsiTheme="majorEastAsia" w:cs="ＭＳ 明朝" w:hint="eastAsia"/>
          <w:color w:val="auto"/>
          <w:sz w:val="22"/>
          <w:szCs w:val="22"/>
        </w:rPr>
        <w:t>、</w:t>
      </w:r>
      <w:r w:rsidRPr="00DF7CFD">
        <w:rPr>
          <w:rFonts w:asciiTheme="majorEastAsia" w:eastAsiaTheme="majorEastAsia" w:hAnsiTheme="majorEastAsia" w:cs="ＭＳ 明朝" w:hint="eastAsia"/>
          <w:color w:val="auto"/>
          <w:sz w:val="22"/>
          <w:szCs w:val="22"/>
        </w:rPr>
        <w:t>発生量の推計方法については</w:t>
      </w:r>
      <w:r>
        <w:rPr>
          <w:rFonts w:asciiTheme="majorEastAsia" w:eastAsiaTheme="majorEastAsia" w:hAnsiTheme="majorEastAsia" w:cs="ＭＳ 明朝" w:hint="eastAsia"/>
          <w:color w:val="auto"/>
          <w:sz w:val="22"/>
          <w:szCs w:val="22"/>
        </w:rPr>
        <w:t>、</w:t>
      </w:r>
      <w:r w:rsidRPr="00DF7CFD">
        <w:rPr>
          <w:rFonts w:asciiTheme="majorEastAsia" w:eastAsiaTheme="majorEastAsia" w:hAnsiTheme="majorEastAsia" w:cs="ＭＳ 明朝" w:hint="eastAsia"/>
          <w:color w:val="auto"/>
          <w:sz w:val="22"/>
          <w:szCs w:val="22"/>
        </w:rPr>
        <w:t>災害廃棄物対策指針（技術資料）に示された手法を用いて推計した。</w:t>
      </w:r>
    </w:p>
    <w:p w:rsidR="00530B26" w:rsidRDefault="00530B26" w:rsidP="00530B26">
      <w:pPr>
        <w:pStyle w:val="Default"/>
        <w:ind w:left="570"/>
        <w:rPr>
          <w:rFonts w:asciiTheme="majorEastAsia" w:eastAsiaTheme="majorEastAsia" w:hAnsiTheme="majorEastAsia" w:cs="ＭＳ 明朝"/>
          <w:color w:val="auto"/>
          <w:sz w:val="22"/>
          <w:szCs w:val="22"/>
        </w:rPr>
      </w:pPr>
    </w:p>
    <w:p w:rsidR="00530B26" w:rsidRPr="00C93106" w:rsidRDefault="00530B26" w:rsidP="00530B26">
      <w:pPr>
        <w:pStyle w:val="3"/>
        <w:ind w:leftChars="0" w:left="0"/>
        <w:jc w:val="left"/>
        <w:rPr>
          <w:rFonts w:asciiTheme="majorEastAsia" w:hAnsiTheme="majorEastAsia"/>
          <w:b/>
          <w:sz w:val="24"/>
          <w:szCs w:val="24"/>
        </w:rPr>
      </w:pPr>
      <w:bookmarkStart w:id="26" w:name="_Toc507143011"/>
      <w:bookmarkStart w:id="27" w:name="_Toc512188957"/>
      <w:r>
        <w:rPr>
          <w:rFonts w:asciiTheme="majorEastAsia" w:hAnsiTheme="majorEastAsia" w:hint="eastAsia"/>
          <w:b/>
          <w:sz w:val="24"/>
          <w:szCs w:val="24"/>
        </w:rPr>
        <w:t>（２）</w:t>
      </w:r>
      <w:r w:rsidRPr="00C93106">
        <w:rPr>
          <w:rFonts w:asciiTheme="majorEastAsia" w:hAnsiTheme="majorEastAsia" w:hint="eastAsia"/>
          <w:b/>
          <w:sz w:val="24"/>
          <w:szCs w:val="24"/>
        </w:rPr>
        <w:t>推計</w:t>
      </w:r>
      <w:r>
        <w:rPr>
          <w:rFonts w:asciiTheme="majorEastAsia" w:hAnsiTheme="majorEastAsia" w:hint="eastAsia"/>
          <w:b/>
          <w:sz w:val="24"/>
          <w:szCs w:val="24"/>
        </w:rPr>
        <w:t>結果</w:t>
      </w:r>
      <w:bookmarkEnd w:id="26"/>
      <w:bookmarkEnd w:id="27"/>
    </w:p>
    <w:p w:rsidR="001A4BB9" w:rsidRDefault="00DC3B50" w:rsidP="00DC3B50">
      <w:pPr>
        <w:pStyle w:val="Default"/>
        <w:numPr>
          <w:ilvl w:val="0"/>
          <w:numId w:val="6"/>
        </w:numP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風水害による市（町）</w:t>
      </w:r>
      <w:r w:rsidR="001A4BB9" w:rsidRPr="003901D4">
        <w:rPr>
          <w:rFonts w:asciiTheme="majorEastAsia" w:eastAsiaTheme="majorEastAsia" w:hAnsiTheme="majorEastAsia" w:cs="ＭＳ 明朝" w:hint="eastAsia"/>
          <w:color w:val="auto"/>
          <w:sz w:val="22"/>
          <w:szCs w:val="22"/>
        </w:rPr>
        <w:t>内の種類別災害廃棄物発生量は、表</w:t>
      </w:r>
      <w:r w:rsidRPr="00DC3B50">
        <w:rPr>
          <w:rFonts w:asciiTheme="majorEastAsia" w:eastAsiaTheme="majorEastAsia" w:hAnsiTheme="majorEastAsia" w:cs="ＭＳ 明朝" w:hint="eastAsia"/>
          <w:color w:val="auto"/>
          <w:sz w:val="22"/>
          <w:szCs w:val="22"/>
        </w:rPr>
        <w:t>■</w:t>
      </w:r>
      <w:r w:rsidR="00C807C0">
        <w:rPr>
          <w:rFonts w:asciiTheme="majorEastAsia" w:eastAsiaTheme="majorEastAsia" w:hAnsiTheme="majorEastAsia" w:cs="ＭＳ 明朝" w:hint="eastAsia"/>
          <w:color w:val="auto"/>
          <w:sz w:val="22"/>
          <w:szCs w:val="22"/>
        </w:rPr>
        <w:t>■</w:t>
      </w:r>
      <w:r w:rsidR="001A4BB9" w:rsidRPr="003901D4">
        <w:rPr>
          <w:rFonts w:asciiTheme="majorEastAsia" w:eastAsiaTheme="majorEastAsia" w:hAnsiTheme="majorEastAsia" w:cs="ＭＳ 明朝" w:hint="eastAsia"/>
          <w:color w:val="auto"/>
          <w:sz w:val="22"/>
          <w:szCs w:val="22"/>
        </w:rPr>
        <w:t>のとおり推計される。</w:t>
      </w:r>
    </w:p>
    <w:p w:rsidR="0095391E" w:rsidRPr="00C86143" w:rsidRDefault="0095391E" w:rsidP="00280771">
      <w:pPr>
        <w:pStyle w:val="Default"/>
        <w:spacing w:beforeLines="30" w:before="108"/>
        <w:jc w:val="center"/>
        <w:rPr>
          <w:rFonts w:asciiTheme="majorEastAsia" w:eastAsiaTheme="majorEastAsia" w:hAnsiTheme="majorEastAsia" w:cs="ＭＳ 明朝"/>
          <w:color w:val="FF0000"/>
          <w:sz w:val="22"/>
          <w:szCs w:val="22"/>
        </w:rPr>
      </w:pPr>
      <w:r w:rsidRPr="00C86143">
        <w:rPr>
          <w:rFonts w:asciiTheme="majorEastAsia" w:eastAsiaTheme="majorEastAsia" w:hAnsiTheme="majorEastAsia"/>
          <w:b/>
          <w:color w:val="00B050"/>
          <w:sz w:val="22"/>
          <w:szCs w:val="22"/>
        </w:rPr>
        <w:t>表</w:t>
      </w:r>
      <w:r w:rsidR="00DC3B50" w:rsidRPr="00DC3B50">
        <w:rPr>
          <w:rFonts w:asciiTheme="majorEastAsia" w:eastAsiaTheme="majorEastAsia" w:hAnsiTheme="majorEastAsia" w:hint="eastAsia"/>
          <w:b/>
          <w:color w:val="00B050"/>
          <w:sz w:val="22"/>
          <w:szCs w:val="22"/>
        </w:rPr>
        <w:t>■</w:t>
      </w:r>
      <w:r w:rsidR="00C807C0">
        <w:rPr>
          <w:rFonts w:asciiTheme="majorEastAsia" w:eastAsiaTheme="majorEastAsia" w:hAnsiTheme="majorEastAsia" w:hint="eastAsia"/>
          <w:b/>
          <w:color w:val="00B050"/>
          <w:sz w:val="22"/>
          <w:szCs w:val="22"/>
        </w:rPr>
        <w:t>■</w:t>
      </w:r>
      <w:r w:rsidRPr="00C86143">
        <w:rPr>
          <w:rFonts w:asciiTheme="majorEastAsia" w:eastAsiaTheme="majorEastAsia" w:hAnsiTheme="majorEastAsia"/>
          <w:b/>
          <w:color w:val="00B050"/>
          <w:sz w:val="22"/>
          <w:szCs w:val="22"/>
        </w:rPr>
        <w:t xml:space="preserve">　</w:t>
      </w:r>
      <w:r w:rsidRPr="00C86143">
        <w:rPr>
          <w:rFonts w:asciiTheme="majorEastAsia" w:eastAsiaTheme="majorEastAsia" w:hAnsiTheme="majorEastAsia" w:hint="eastAsia"/>
          <w:b/>
          <w:color w:val="00B050"/>
          <w:sz w:val="22"/>
          <w:szCs w:val="22"/>
        </w:rPr>
        <w:t>種類別災害廃棄物発生量</w:t>
      </w:r>
      <w:r w:rsidR="00FE6122" w:rsidRPr="00C86143">
        <w:rPr>
          <w:rFonts w:asciiTheme="majorEastAsia" w:eastAsiaTheme="majorEastAsia" w:hAnsiTheme="majorEastAsia" w:hint="eastAsia"/>
          <w:b/>
          <w:color w:val="00B050"/>
          <w:sz w:val="22"/>
          <w:szCs w:val="22"/>
        </w:rPr>
        <w:t>（河川浸水想定区域）</w:t>
      </w:r>
    </w:p>
    <w:tbl>
      <w:tblPr>
        <w:tblW w:w="9025" w:type="dxa"/>
        <w:jc w:val="center"/>
        <w:tblLayout w:type="fixed"/>
        <w:tblCellMar>
          <w:left w:w="99" w:type="dxa"/>
          <w:right w:w="99" w:type="dxa"/>
        </w:tblCellMar>
        <w:tblLook w:val="04A0" w:firstRow="1" w:lastRow="0" w:firstColumn="1" w:lastColumn="0" w:noHBand="0" w:noVBand="1"/>
      </w:tblPr>
      <w:tblGrid>
        <w:gridCol w:w="1995"/>
        <w:gridCol w:w="1171"/>
        <w:gridCol w:w="1172"/>
        <w:gridCol w:w="1172"/>
        <w:gridCol w:w="1171"/>
        <w:gridCol w:w="1172"/>
        <w:gridCol w:w="1172"/>
      </w:tblGrid>
      <w:tr w:rsidR="00387B8C" w:rsidTr="00F346AE">
        <w:trPr>
          <w:trHeight w:val="454"/>
          <w:jc w:val="center"/>
        </w:trPr>
        <w:tc>
          <w:tcPr>
            <w:tcW w:w="1995" w:type="dxa"/>
            <w:vMerge w:val="restart"/>
            <w:tcBorders>
              <w:top w:val="single" w:sz="4" w:space="0" w:color="auto"/>
              <w:left w:val="single" w:sz="4" w:space="0" w:color="auto"/>
              <w:right w:val="single" w:sz="4" w:space="0" w:color="auto"/>
            </w:tcBorders>
            <w:shd w:val="clear" w:color="auto" w:fill="D9D9D9"/>
            <w:vAlign w:val="center"/>
          </w:tcPr>
          <w:p w:rsidR="00387B8C" w:rsidRDefault="00387B8C" w:rsidP="0095391E">
            <w:pPr>
              <w:spacing w:line="22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河川名</w:t>
            </w:r>
          </w:p>
        </w:tc>
        <w:tc>
          <w:tcPr>
            <w:tcW w:w="703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387B8C" w:rsidRPr="005359D5" w:rsidRDefault="00387B8C" w:rsidP="0095391E">
            <w:pPr>
              <w:spacing w:line="220" w:lineRule="exact"/>
              <w:jc w:val="center"/>
              <w:rPr>
                <w:rFonts w:ascii="ＭＳ Ｐゴシック" w:eastAsia="ＭＳ Ｐゴシック" w:hAnsi="ＭＳ Ｐゴシック"/>
                <w:color w:val="000000"/>
                <w:sz w:val="20"/>
                <w:szCs w:val="20"/>
              </w:rPr>
            </w:pPr>
            <w:r w:rsidRPr="005359D5">
              <w:rPr>
                <w:rFonts w:ascii="ＭＳ Ｐゴシック" w:eastAsia="ＭＳ Ｐゴシック" w:hAnsi="ＭＳ Ｐゴシック" w:hint="eastAsia"/>
                <w:color w:val="000000"/>
                <w:sz w:val="20"/>
                <w:szCs w:val="20"/>
              </w:rPr>
              <w:t>災害廃棄物発生量</w:t>
            </w:r>
            <w:r>
              <w:rPr>
                <w:rFonts w:ascii="ＭＳ Ｐゴシック" w:eastAsia="ＭＳ Ｐゴシック" w:hAnsi="ＭＳ Ｐゴシック" w:hint="eastAsia"/>
                <w:color w:val="000000"/>
                <w:sz w:val="20"/>
                <w:szCs w:val="20"/>
              </w:rPr>
              <w:t>(t)</w:t>
            </w:r>
          </w:p>
        </w:tc>
      </w:tr>
      <w:tr w:rsidR="00387B8C" w:rsidTr="00F346AE">
        <w:trPr>
          <w:trHeight w:val="510"/>
          <w:jc w:val="center"/>
        </w:trPr>
        <w:tc>
          <w:tcPr>
            <w:tcW w:w="1995" w:type="dxa"/>
            <w:vMerge/>
            <w:tcBorders>
              <w:left w:val="single" w:sz="4" w:space="0" w:color="auto"/>
              <w:bottom w:val="single" w:sz="4" w:space="0" w:color="auto"/>
              <w:right w:val="single" w:sz="4" w:space="0" w:color="auto"/>
            </w:tcBorders>
            <w:shd w:val="clear" w:color="auto" w:fill="D9D9D9"/>
            <w:vAlign w:val="center"/>
            <w:hideMark/>
          </w:tcPr>
          <w:p w:rsidR="00387B8C" w:rsidRDefault="00387B8C" w:rsidP="0095391E">
            <w:pPr>
              <w:widowControl/>
              <w:spacing w:line="220" w:lineRule="exact"/>
              <w:jc w:val="center"/>
              <w:rPr>
                <w:rFonts w:ascii="ＭＳ Ｐゴシック" w:eastAsia="ＭＳ Ｐゴシック" w:hAnsi="ＭＳ Ｐゴシック" w:cs="Courier New"/>
                <w:kern w:val="0"/>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7B8C" w:rsidRDefault="00387B8C" w:rsidP="0095391E">
            <w:pPr>
              <w:widowControl/>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可燃物</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7B8C" w:rsidRDefault="00387B8C" w:rsidP="0095391E">
            <w:pPr>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不燃物</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7B8C" w:rsidRDefault="00387B8C" w:rsidP="0095391E">
            <w:pPr>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コンクリートがら</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7B8C" w:rsidRDefault="00387B8C" w:rsidP="0095391E">
            <w:pPr>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金属くず</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7B8C" w:rsidRDefault="00387B8C" w:rsidP="0095391E">
            <w:pPr>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柱角材</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rsidR="00387B8C" w:rsidRDefault="00387B8C" w:rsidP="0095391E">
            <w:pPr>
              <w:spacing w:line="22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合計</w:t>
            </w:r>
          </w:p>
        </w:tc>
      </w:tr>
      <w:tr w:rsidR="00387B8C" w:rsidTr="00F346AE">
        <w:trPr>
          <w:trHeight w:val="454"/>
          <w:jc w:val="center"/>
        </w:trPr>
        <w:tc>
          <w:tcPr>
            <w:tcW w:w="1995" w:type="dxa"/>
            <w:tcBorders>
              <w:top w:val="single" w:sz="4" w:space="0" w:color="auto"/>
              <w:left w:val="single" w:sz="4" w:space="0" w:color="auto"/>
              <w:bottom w:val="single" w:sz="4" w:space="0" w:color="auto"/>
              <w:right w:val="single" w:sz="4" w:space="0" w:color="auto"/>
            </w:tcBorders>
            <w:vAlign w:val="center"/>
          </w:tcPr>
          <w:p w:rsidR="00387B8C" w:rsidRPr="001A4BB9" w:rsidRDefault="00387B8C" w:rsidP="001A4BB9">
            <w:pPr>
              <w:widowControl/>
              <w:jc w:val="center"/>
              <w:rPr>
                <w:rFonts w:ascii="ＭＳ Ｐゴシック" w:eastAsia="ＭＳ Ｐゴシック" w:hAnsi="ＭＳ Ｐゴシック"/>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387B8C" w:rsidRPr="001A4BB9" w:rsidRDefault="00387B8C" w:rsidP="001A4BB9">
            <w:pPr>
              <w:widowControl/>
              <w:jc w:val="right"/>
              <w:rPr>
                <w:rFonts w:ascii="ＭＳ Ｐゴシック" w:eastAsia="ＭＳ Ｐゴシック" w:hAnsi="ＭＳ Ｐゴシック"/>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tcPr>
          <w:p w:rsidR="00387B8C" w:rsidRPr="001A4BB9" w:rsidRDefault="00387B8C" w:rsidP="001A4BB9">
            <w:pPr>
              <w:jc w:val="right"/>
              <w:rPr>
                <w:rFonts w:ascii="ＭＳ Ｐゴシック" w:eastAsia="ＭＳ Ｐゴシック" w:hAnsi="ＭＳ Ｐゴシック"/>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tcPr>
          <w:p w:rsidR="00387B8C" w:rsidRPr="001A4BB9" w:rsidRDefault="00387B8C" w:rsidP="001A4BB9">
            <w:pPr>
              <w:jc w:val="right"/>
              <w:rPr>
                <w:rFonts w:ascii="ＭＳ Ｐゴシック" w:eastAsia="ＭＳ Ｐゴシック" w:hAnsi="ＭＳ Ｐゴシック"/>
                <w:color w:val="00000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387B8C" w:rsidRPr="001A4BB9" w:rsidRDefault="00387B8C" w:rsidP="001A4BB9">
            <w:pPr>
              <w:jc w:val="right"/>
              <w:rPr>
                <w:rFonts w:ascii="ＭＳ Ｐゴシック" w:eastAsia="ＭＳ Ｐゴシック" w:hAnsi="ＭＳ Ｐゴシック"/>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tcPr>
          <w:p w:rsidR="00387B8C" w:rsidRPr="001A4BB9" w:rsidRDefault="00387B8C" w:rsidP="001A4BB9">
            <w:pPr>
              <w:jc w:val="right"/>
              <w:rPr>
                <w:rFonts w:ascii="ＭＳ Ｐゴシック" w:eastAsia="ＭＳ Ｐゴシック" w:hAnsi="ＭＳ Ｐゴシック"/>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tcPr>
          <w:p w:rsidR="00387B8C" w:rsidRPr="001A4BB9" w:rsidRDefault="00387B8C" w:rsidP="001A4BB9">
            <w:pPr>
              <w:widowControl/>
              <w:jc w:val="right"/>
              <w:rPr>
                <w:rFonts w:ascii="ＭＳ Ｐゴシック" w:eastAsia="ＭＳ Ｐゴシック" w:hAnsi="ＭＳ Ｐゴシック"/>
                <w:color w:val="000000"/>
                <w:sz w:val="20"/>
                <w:szCs w:val="20"/>
              </w:rPr>
            </w:pPr>
          </w:p>
        </w:tc>
      </w:tr>
      <w:tr w:rsidR="00DC3B50" w:rsidTr="00F346AE">
        <w:trPr>
          <w:trHeight w:val="454"/>
          <w:jc w:val="center"/>
        </w:trPr>
        <w:tc>
          <w:tcPr>
            <w:tcW w:w="1995" w:type="dxa"/>
            <w:tcBorders>
              <w:top w:val="single" w:sz="4" w:space="0" w:color="auto"/>
              <w:left w:val="single" w:sz="4" w:space="0" w:color="auto"/>
              <w:bottom w:val="single" w:sz="4" w:space="0" w:color="auto"/>
              <w:right w:val="single" w:sz="4" w:space="0" w:color="auto"/>
            </w:tcBorders>
            <w:vAlign w:val="center"/>
          </w:tcPr>
          <w:p w:rsidR="00DC3B50" w:rsidRPr="001A4BB9" w:rsidRDefault="00DC3B50" w:rsidP="001A4BB9">
            <w:pPr>
              <w:widowControl/>
              <w:jc w:val="center"/>
              <w:rPr>
                <w:rFonts w:ascii="ＭＳ Ｐゴシック" w:eastAsia="ＭＳ Ｐゴシック" w:hAnsi="ＭＳ Ｐゴシック"/>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DC3B50" w:rsidRPr="001A4BB9" w:rsidRDefault="00DC3B50" w:rsidP="001A4BB9">
            <w:pPr>
              <w:widowControl/>
              <w:jc w:val="right"/>
              <w:rPr>
                <w:rFonts w:ascii="ＭＳ Ｐゴシック" w:eastAsia="ＭＳ Ｐゴシック" w:hAnsi="ＭＳ Ｐゴシック"/>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tcPr>
          <w:p w:rsidR="00DC3B50" w:rsidRPr="001A4BB9" w:rsidRDefault="00DC3B50" w:rsidP="001A4BB9">
            <w:pPr>
              <w:jc w:val="right"/>
              <w:rPr>
                <w:rFonts w:ascii="ＭＳ Ｐゴシック" w:eastAsia="ＭＳ Ｐゴシック" w:hAnsi="ＭＳ Ｐゴシック"/>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tcPr>
          <w:p w:rsidR="00DC3B50" w:rsidRPr="001A4BB9" w:rsidRDefault="00DC3B50" w:rsidP="001A4BB9">
            <w:pPr>
              <w:jc w:val="right"/>
              <w:rPr>
                <w:rFonts w:ascii="ＭＳ Ｐゴシック" w:eastAsia="ＭＳ Ｐゴシック" w:hAnsi="ＭＳ Ｐゴシック"/>
                <w:color w:val="00000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DC3B50" w:rsidRPr="001A4BB9" w:rsidRDefault="00DC3B50" w:rsidP="001A4BB9">
            <w:pPr>
              <w:jc w:val="right"/>
              <w:rPr>
                <w:rFonts w:ascii="ＭＳ Ｐゴシック" w:eastAsia="ＭＳ Ｐゴシック" w:hAnsi="ＭＳ Ｐゴシック"/>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tcPr>
          <w:p w:rsidR="00DC3B50" w:rsidRPr="001A4BB9" w:rsidRDefault="00DC3B50" w:rsidP="001A4BB9">
            <w:pPr>
              <w:jc w:val="right"/>
              <w:rPr>
                <w:rFonts w:ascii="ＭＳ Ｐゴシック" w:eastAsia="ＭＳ Ｐゴシック" w:hAnsi="ＭＳ Ｐゴシック"/>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tcPr>
          <w:p w:rsidR="00DC3B50" w:rsidRPr="001A4BB9" w:rsidRDefault="00DC3B50" w:rsidP="001A4BB9">
            <w:pPr>
              <w:widowControl/>
              <w:jc w:val="right"/>
              <w:rPr>
                <w:rFonts w:ascii="ＭＳ Ｐゴシック" w:eastAsia="ＭＳ Ｐゴシック" w:hAnsi="ＭＳ Ｐゴシック"/>
                <w:color w:val="000000"/>
                <w:sz w:val="20"/>
                <w:szCs w:val="20"/>
              </w:rPr>
            </w:pPr>
          </w:p>
        </w:tc>
      </w:tr>
    </w:tbl>
    <w:p w:rsidR="00530B26" w:rsidRPr="0011455D" w:rsidRDefault="00530B26" w:rsidP="009E1FB1">
      <w:pPr>
        <w:widowControl/>
        <w:spacing w:line="120" w:lineRule="exact"/>
        <w:jc w:val="left"/>
        <w:rPr>
          <w:rFonts w:asciiTheme="majorEastAsia" w:eastAsiaTheme="majorEastAsia" w:hAnsiTheme="majorEastAsia" w:cs="ＭＳ 明朝"/>
          <w:kern w:val="0"/>
          <w:sz w:val="22"/>
        </w:rPr>
      </w:pPr>
      <w:r w:rsidRPr="0011455D">
        <w:rPr>
          <w:rFonts w:asciiTheme="majorEastAsia" w:eastAsiaTheme="majorEastAsia" w:hAnsiTheme="majorEastAsia" w:cs="ＭＳ 明朝"/>
          <w:sz w:val="22"/>
        </w:rPr>
        <w:br w:type="page"/>
      </w:r>
    </w:p>
    <w:p w:rsidR="00B87BE0" w:rsidRDefault="00530B26" w:rsidP="00D24D0B">
      <w:pPr>
        <w:pStyle w:val="2"/>
        <w:rPr>
          <w:rFonts w:asciiTheme="majorEastAsia" w:hAnsiTheme="majorEastAsia"/>
          <w:b/>
          <w:sz w:val="24"/>
          <w:szCs w:val="24"/>
        </w:rPr>
      </w:pPr>
      <w:bookmarkStart w:id="28" w:name="_Toc507143012"/>
      <w:bookmarkStart w:id="29" w:name="_Toc512188958"/>
      <w:r>
        <w:rPr>
          <w:rFonts w:asciiTheme="majorEastAsia" w:hAnsiTheme="majorEastAsia" w:hint="eastAsia"/>
          <w:b/>
          <w:sz w:val="24"/>
          <w:szCs w:val="24"/>
        </w:rPr>
        <w:lastRenderedPageBreak/>
        <w:t xml:space="preserve">３　</w:t>
      </w:r>
      <w:r w:rsidRPr="00B174FB">
        <w:rPr>
          <w:rFonts w:asciiTheme="majorEastAsia" w:hAnsiTheme="majorEastAsia" w:hint="eastAsia"/>
          <w:b/>
          <w:sz w:val="24"/>
          <w:szCs w:val="24"/>
        </w:rPr>
        <w:t>し尿発生量及び仮設トイレ必要</w:t>
      </w:r>
      <w:r w:rsidR="00A17249">
        <w:rPr>
          <w:rFonts w:asciiTheme="majorEastAsia" w:hAnsiTheme="majorEastAsia" w:hint="eastAsia"/>
          <w:b/>
          <w:sz w:val="24"/>
          <w:szCs w:val="24"/>
        </w:rPr>
        <w:t>基数</w:t>
      </w:r>
      <w:r w:rsidRPr="00B174FB">
        <w:rPr>
          <w:rFonts w:asciiTheme="majorEastAsia" w:hAnsiTheme="majorEastAsia" w:hint="eastAsia"/>
          <w:b/>
          <w:sz w:val="24"/>
          <w:szCs w:val="24"/>
        </w:rPr>
        <w:t>等の推計</w:t>
      </w:r>
      <w:bookmarkEnd w:id="28"/>
      <w:bookmarkEnd w:id="29"/>
    </w:p>
    <w:p w:rsidR="00280771" w:rsidRDefault="00280771" w:rsidP="00280771"/>
    <w:tbl>
      <w:tblPr>
        <w:tblStyle w:val="a9"/>
        <w:tblW w:w="0" w:type="auto"/>
        <w:tblLook w:val="04A0" w:firstRow="1" w:lastRow="0" w:firstColumn="1" w:lastColumn="0" w:noHBand="0" w:noVBand="1"/>
      </w:tblPr>
      <w:tblGrid>
        <w:gridCol w:w="9062"/>
      </w:tblGrid>
      <w:tr w:rsidR="00280771" w:rsidRPr="00B31259" w:rsidTr="00230AD8">
        <w:tc>
          <w:tcPr>
            <w:tcW w:w="9062" w:type="dxa"/>
            <w:tcMar>
              <w:left w:w="28" w:type="dxa"/>
              <w:right w:w="28" w:type="dxa"/>
            </w:tcMar>
          </w:tcPr>
          <w:p w:rsidR="00280771" w:rsidRPr="00B31259" w:rsidRDefault="00280771" w:rsidP="00280771">
            <w:pPr>
              <w:pStyle w:val="ac"/>
              <w:numPr>
                <w:ilvl w:val="0"/>
                <w:numId w:val="27"/>
              </w:numPr>
              <w:spacing w:beforeLines="20" w:before="72" w:afterLines="20" w:after="72"/>
              <w:ind w:leftChars="0"/>
              <w:rPr>
                <w:rFonts w:asciiTheme="majorEastAsia" w:eastAsiaTheme="majorEastAsia" w:hAnsiTheme="majorEastAsia"/>
                <w:sz w:val="22"/>
              </w:rPr>
            </w:pPr>
            <w:r w:rsidRPr="00280771">
              <w:rPr>
                <w:rFonts w:asciiTheme="majorEastAsia" w:eastAsiaTheme="majorEastAsia" w:hAnsiTheme="majorEastAsia" w:hint="eastAsia"/>
                <w:color w:val="0070C0"/>
                <w:sz w:val="22"/>
              </w:rPr>
              <w:t>し尿発生量及び仮設トイレ必要基数等の推計</w:t>
            </w:r>
            <w:r>
              <w:rPr>
                <w:rFonts w:asciiTheme="majorEastAsia" w:eastAsiaTheme="majorEastAsia" w:hAnsiTheme="majorEastAsia" w:hint="eastAsia"/>
                <w:color w:val="0070C0"/>
                <w:sz w:val="22"/>
              </w:rPr>
              <w:t>について</w:t>
            </w:r>
            <w:r w:rsidRPr="00F96A3B">
              <w:rPr>
                <w:rFonts w:asciiTheme="majorEastAsia" w:eastAsiaTheme="majorEastAsia" w:hAnsiTheme="majorEastAsia" w:hint="eastAsia"/>
                <w:color w:val="0070C0"/>
                <w:sz w:val="22"/>
              </w:rPr>
              <w:t>記載します。</w:t>
            </w:r>
          </w:p>
        </w:tc>
      </w:tr>
    </w:tbl>
    <w:p w:rsidR="00280771" w:rsidRPr="00B31259" w:rsidRDefault="00280771" w:rsidP="00280771">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280771" w:rsidRPr="00441376" w:rsidTr="00230AD8">
        <w:trPr>
          <w:gridAfter w:val="1"/>
          <w:wAfter w:w="7082" w:type="dxa"/>
        </w:trPr>
        <w:tc>
          <w:tcPr>
            <w:tcW w:w="198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280771" w:rsidRPr="00441376" w:rsidRDefault="00280771" w:rsidP="00230AD8">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280771" w:rsidRPr="00E72ACD" w:rsidTr="00230AD8">
        <w:tc>
          <w:tcPr>
            <w:tcW w:w="9062" w:type="dxa"/>
            <w:gridSpan w:val="2"/>
            <w:tcBorders>
              <w:top w:val="nil"/>
              <w:left w:val="nil"/>
              <w:bottom w:val="nil"/>
              <w:right w:val="nil"/>
            </w:tcBorders>
            <w:tcMar>
              <w:left w:w="28" w:type="dxa"/>
              <w:right w:w="28" w:type="dxa"/>
            </w:tcMar>
          </w:tcPr>
          <w:p w:rsidR="00280771" w:rsidRPr="009556DC" w:rsidRDefault="00280771" w:rsidP="00654822">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sidRPr="00280771">
              <w:rPr>
                <w:rFonts w:asciiTheme="majorEastAsia" w:eastAsiaTheme="majorEastAsia" w:hAnsiTheme="majorEastAsia" w:cs="ＭＳ 明朝" w:hint="eastAsia"/>
                <w:color w:val="000000"/>
                <w:kern w:val="0"/>
                <w:sz w:val="22"/>
              </w:rPr>
              <w:t>し尿発生量及び仮設トイレ必要基数等</w:t>
            </w:r>
            <w:r w:rsidR="00654822">
              <w:rPr>
                <w:rFonts w:asciiTheme="majorEastAsia" w:eastAsiaTheme="majorEastAsia" w:hAnsiTheme="majorEastAsia" w:cs="ＭＳ 明朝" w:hint="eastAsia"/>
                <w:color w:val="000000"/>
                <w:kern w:val="0"/>
                <w:sz w:val="22"/>
              </w:rPr>
              <w:t>の推計値</w:t>
            </w:r>
            <w:r>
              <w:rPr>
                <w:rFonts w:asciiTheme="majorEastAsia" w:eastAsiaTheme="majorEastAsia" w:hAnsiTheme="majorEastAsia" w:cs="ＭＳ 明朝" w:hint="eastAsia"/>
                <w:color w:val="000000"/>
                <w:kern w:val="0"/>
                <w:sz w:val="22"/>
              </w:rPr>
              <w:t>について、長崎県災害廃棄物処理計画並びに資料編</w:t>
            </w:r>
            <w:r w:rsidR="00654822">
              <w:rPr>
                <w:rFonts w:asciiTheme="majorEastAsia" w:eastAsiaTheme="majorEastAsia" w:hAnsiTheme="majorEastAsia" w:cs="ＭＳ 明朝" w:hint="eastAsia"/>
                <w:color w:val="000000"/>
                <w:kern w:val="0"/>
                <w:sz w:val="22"/>
              </w:rPr>
              <w:t>においては、平成２７年度一般廃棄物実態調査</w:t>
            </w:r>
            <w:r w:rsidR="00654822" w:rsidRPr="00654822">
              <w:rPr>
                <w:rFonts w:asciiTheme="majorEastAsia" w:eastAsiaTheme="majorEastAsia" w:hAnsiTheme="majorEastAsia" w:cs="ＭＳ 明朝" w:hint="eastAsia"/>
                <w:color w:val="000000"/>
                <w:kern w:val="0"/>
                <w:sz w:val="22"/>
              </w:rPr>
              <w:t>（平成</w:t>
            </w:r>
            <w:r w:rsidR="00654822">
              <w:rPr>
                <w:rFonts w:asciiTheme="majorEastAsia" w:eastAsiaTheme="majorEastAsia" w:hAnsiTheme="majorEastAsia" w:cs="ＭＳ 明朝" w:hint="eastAsia"/>
                <w:color w:val="000000"/>
                <w:kern w:val="0"/>
                <w:sz w:val="22"/>
              </w:rPr>
              <w:t>２９</w:t>
            </w:r>
            <w:r w:rsidR="00654822" w:rsidRPr="00654822">
              <w:rPr>
                <w:rFonts w:asciiTheme="majorEastAsia" w:eastAsiaTheme="majorEastAsia" w:hAnsiTheme="majorEastAsia" w:cs="ＭＳ 明朝" w:hint="eastAsia"/>
                <w:color w:val="000000"/>
                <w:kern w:val="0"/>
                <w:sz w:val="22"/>
              </w:rPr>
              <w:t>年</w:t>
            </w:r>
            <w:r w:rsidR="00654822">
              <w:rPr>
                <w:rFonts w:asciiTheme="majorEastAsia" w:eastAsiaTheme="majorEastAsia" w:hAnsiTheme="majorEastAsia" w:cs="ＭＳ 明朝" w:hint="eastAsia"/>
                <w:color w:val="000000"/>
                <w:kern w:val="0"/>
                <w:sz w:val="22"/>
              </w:rPr>
              <w:t>３</w:t>
            </w:r>
            <w:r w:rsidR="00654822" w:rsidRPr="00654822">
              <w:rPr>
                <w:rFonts w:asciiTheme="majorEastAsia" w:eastAsiaTheme="majorEastAsia" w:hAnsiTheme="majorEastAsia" w:cs="ＭＳ 明朝" w:hint="eastAsia"/>
                <w:color w:val="000000"/>
                <w:kern w:val="0"/>
                <w:sz w:val="22"/>
              </w:rPr>
              <w:t>月　環境省）</w:t>
            </w:r>
            <w:r w:rsidR="00654822">
              <w:rPr>
                <w:rFonts w:asciiTheme="majorEastAsia" w:eastAsiaTheme="majorEastAsia" w:hAnsiTheme="majorEastAsia" w:cs="ＭＳ 明朝" w:hint="eastAsia"/>
                <w:color w:val="000000"/>
                <w:kern w:val="0"/>
                <w:sz w:val="22"/>
              </w:rPr>
              <w:t>のデータから推計を行っていますので、最新の実態調査結果で推計する場合は、市（町）の策定の実情に合わせて必要な修正をお願いします。</w:t>
            </w:r>
          </w:p>
        </w:tc>
      </w:tr>
    </w:tbl>
    <w:p w:rsidR="00280771" w:rsidRPr="00B31259" w:rsidRDefault="00280771" w:rsidP="00280771">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280771" w:rsidRPr="00441376" w:rsidTr="00230AD8">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280771" w:rsidRPr="00441376" w:rsidRDefault="00280771" w:rsidP="00230AD8">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280771" w:rsidRPr="00441376" w:rsidTr="00230AD8">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280771" w:rsidRPr="00441376" w:rsidRDefault="00280771" w:rsidP="00230AD8">
            <w:pPr>
              <w:spacing w:line="40" w:lineRule="exact"/>
              <w:rPr>
                <w:rFonts w:asciiTheme="majorEastAsia" w:eastAsiaTheme="majorEastAsia" w:hAnsiTheme="majorEastAsia"/>
                <w:b/>
                <w:color w:val="FFFFFF" w:themeColor="background1"/>
                <w:sz w:val="24"/>
                <w:szCs w:val="24"/>
              </w:rPr>
            </w:pPr>
          </w:p>
        </w:tc>
      </w:tr>
      <w:tr w:rsidR="00280771" w:rsidRPr="00B31259" w:rsidTr="00230AD8">
        <w:tc>
          <w:tcPr>
            <w:tcW w:w="9052" w:type="dxa"/>
            <w:gridSpan w:val="2"/>
            <w:tcBorders>
              <w:left w:val="nil"/>
              <w:bottom w:val="nil"/>
              <w:right w:val="nil"/>
            </w:tcBorders>
            <w:tcMar>
              <w:left w:w="28" w:type="dxa"/>
              <w:right w:w="28" w:type="dxa"/>
            </w:tcMar>
          </w:tcPr>
          <w:p w:rsidR="00280771" w:rsidRPr="00750AE9" w:rsidRDefault="00280771" w:rsidP="00230AD8">
            <w:pPr>
              <w:pStyle w:val="Default"/>
              <w:spacing w:line="120" w:lineRule="exact"/>
              <w:rPr>
                <w:sz w:val="22"/>
                <w:szCs w:val="22"/>
              </w:rPr>
            </w:pPr>
          </w:p>
        </w:tc>
      </w:tr>
    </w:tbl>
    <w:p w:rsidR="00B87BE0" w:rsidRDefault="00B87BE0" w:rsidP="00B87BE0">
      <w:pPr>
        <w:pStyle w:val="3"/>
        <w:ind w:leftChars="0" w:left="0"/>
        <w:jc w:val="left"/>
        <w:rPr>
          <w:rFonts w:asciiTheme="majorEastAsia" w:hAnsiTheme="majorEastAsia"/>
          <w:b/>
          <w:sz w:val="24"/>
          <w:szCs w:val="24"/>
        </w:rPr>
      </w:pPr>
      <w:bookmarkStart w:id="30" w:name="_Toc507143013"/>
      <w:bookmarkStart w:id="31" w:name="_Toc512188959"/>
      <w:r w:rsidRPr="00C93106">
        <w:rPr>
          <w:rFonts w:asciiTheme="majorEastAsia" w:hAnsiTheme="majorEastAsia" w:hint="eastAsia"/>
          <w:b/>
          <w:sz w:val="24"/>
          <w:szCs w:val="24"/>
        </w:rPr>
        <w:t>（１）推計方法</w:t>
      </w:r>
      <w:bookmarkEnd w:id="30"/>
      <w:bookmarkEnd w:id="31"/>
    </w:p>
    <w:p w:rsidR="00227E62" w:rsidRPr="00227E62" w:rsidRDefault="00227E62" w:rsidP="00227E62">
      <w:pPr>
        <w:pStyle w:val="ac"/>
        <w:widowControl/>
        <w:numPr>
          <w:ilvl w:val="0"/>
          <w:numId w:val="6"/>
        </w:numPr>
        <w:ind w:leftChars="0"/>
        <w:jc w:val="left"/>
        <w:rPr>
          <w:sz w:val="22"/>
        </w:rPr>
      </w:pPr>
      <w:r w:rsidRPr="00227E62">
        <w:rPr>
          <w:rFonts w:asciiTheme="majorEastAsia" w:eastAsiaTheme="majorEastAsia" w:hAnsiTheme="majorEastAsia" w:hint="eastAsia"/>
          <w:sz w:val="22"/>
        </w:rPr>
        <w:t>災害時には停電、断水、上下水道管の破損等により、幅広い区域でトイレが使用できなくなる世帯が発生し、簡易トイレや仮設トイレのような災害用トイレが相当数必要になる。災害用のトイレには様々なタイプがあり、大きく分けると、表</w:t>
      </w:r>
      <w:r w:rsidR="00280771">
        <w:rPr>
          <w:rFonts w:asciiTheme="majorEastAsia" w:eastAsiaTheme="majorEastAsia" w:hAnsiTheme="majorEastAsia" w:hint="eastAsia"/>
          <w:sz w:val="22"/>
        </w:rPr>
        <w:t>■■</w:t>
      </w:r>
      <w:r w:rsidRPr="00227E62">
        <w:rPr>
          <w:rFonts w:asciiTheme="majorEastAsia" w:eastAsiaTheme="majorEastAsia" w:hAnsiTheme="majorEastAsia" w:hint="eastAsia"/>
          <w:sz w:val="22"/>
        </w:rPr>
        <w:t>のとおり、①携帯トイレ・簡易トイレ、②マンホールトイレ、③仮設トイレに分類することができる。</w:t>
      </w:r>
    </w:p>
    <w:p w:rsidR="00227E62" w:rsidRPr="008E7A1F" w:rsidRDefault="00227E62" w:rsidP="00227E62">
      <w:pPr>
        <w:pStyle w:val="af"/>
        <w:jc w:val="center"/>
        <w:rPr>
          <w:rFonts w:asciiTheme="majorEastAsia" w:eastAsiaTheme="majorEastAsia" w:hAnsiTheme="majorEastAsia"/>
          <w:b w:val="0"/>
          <w:color w:val="00B050"/>
          <w:sz w:val="22"/>
          <w:szCs w:val="22"/>
        </w:rPr>
      </w:pPr>
      <w:r w:rsidRPr="008E7A1F">
        <w:rPr>
          <w:rFonts w:asciiTheme="majorEastAsia" w:eastAsiaTheme="majorEastAsia" w:hAnsiTheme="majorEastAsia" w:hint="eastAsia"/>
          <w:color w:val="00B050"/>
          <w:sz w:val="22"/>
          <w:szCs w:val="22"/>
        </w:rPr>
        <w:t>表</w:t>
      </w:r>
      <w:r w:rsidR="00DC3B50" w:rsidRPr="00DC3B50">
        <w:rPr>
          <w:rFonts w:asciiTheme="majorEastAsia" w:eastAsiaTheme="majorEastAsia" w:hAnsiTheme="majorEastAsia" w:hint="eastAsia"/>
          <w:color w:val="00B050"/>
          <w:sz w:val="22"/>
          <w:szCs w:val="22"/>
        </w:rPr>
        <w:t>■</w:t>
      </w:r>
      <w:r w:rsidR="00C807C0">
        <w:rPr>
          <w:rFonts w:asciiTheme="majorEastAsia" w:eastAsiaTheme="majorEastAsia" w:hAnsiTheme="majorEastAsia" w:hint="eastAsia"/>
          <w:color w:val="00B050"/>
          <w:sz w:val="22"/>
          <w:szCs w:val="22"/>
        </w:rPr>
        <w:t>■</w:t>
      </w:r>
      <w:r w:rsidRPr="008E7A1F">
        <w:rPr>
          <w:rFonts w:asciiTheme="majorEastAsia" w:eastAsiaTheme="majorEastAsia" w:hAnsiTheme="majorEastAsia" w:hint="eastAsia"/>
          <w:color w:val="00B050"/>
          <w:sz w:val="22"/>
          <w:szCs w:val="22"/>
        </w:rPr>
        <w:t xml:space="preserve">　災害用トイレの種類</w:t>
      </w:r>
    </w:p>
    <w:tbl>
      <w:tblPr>
        <w:tblStyle w:val="a9"/>
        <w:tblW w:w="0" w:type="auto"/>
        <w:tblLook w:val="04A0" w:firstRow="1" w:lastRow="0" w:firstColumn="1" w:lastColumn="0" w:noHBand="0" w:noVBand="1"/>
      </w:tblPr>
      <w:tblGrid>
        <w:gridCol w:w="2376"/>
        <w:gridCol w:w="3709"/>
        <w:gridCol w:w="2940"/>
      </w:tblGrid>
      <w:tr w:rsidR="00227E62" w:rsidRPr="003528D5" w:rsidTr="00227E62">
        <w:tc>
          <w:tcPr>
            <w:tcW w:w="2376" w:type="dxa"/>
            <w:shd w:val="clear" w:color="auto" w:fill="D9D9D9" w:themeFill="background1" w:themeFillShade="D9"/>
          </w:tcPr>
          <w:p w:rsidR="00227E62" w:rsidRPr="003528D5" w:rsidRDefault="00227E62" w:rsidP="00227E62">
            <w:pPr>
              <w:jc w:val="center"/>
              <w:rPr>
                <w:rFonts w:asciiTheme="majorEastAsia" w:eastAsiaTheme="majorEastAsia" w:hAnsiTheme="majorEastAsia"/>
                <w:sz w:val="20"/>
              </w:rPr>
            </w:pPr>
            <w:r w:rsidRPr="003528D5">
              <w:rPr>
                <w:rFonts w:asciiTheme="majorEastAsia" w:eastAsiaTheme="majorEastAsia" w:hAnsiTheme="majorEastAsia" w:hint="eastAsia"/>
                <w:sz w:val="20"/>
              </w:rPr>
              <w:t>トイレの種類</w:t>
            </w:r>
          </w:p>
        </w:tc>
        <w:tc>
          <w:tcPr>
            <w:tcW w:w="3709" w:type="dxa"/>
            <w:shd w:val="clear" w:color="auto" w:fill="D9D9D9" w:themeFill="background1" w:themeFillShade="D9"/>
          </w:tcPr>
          <w:p w:rsidR="00227E62" w:rsidRPr="003528D5" w:rsidRDefault="00227E62" w:rsidP="00227E62">
            <w:pPr>
              <w:jc w:val="center"/>
              <w:rPr>
                <w:rFonts w:asciiTheme="majorEastAsia" w:eastAsiaTheme="majorEastAsia" w:hAnsiTheme="majorEastAsia"/>
                <w:sz w:val="20"/>
              </w:rPr>
            </w:pPr>
            <w:r w:rsidRPr="003528D5">
              <w:rPr>
                <w:rFonts w:asciiTheme="majorEastAsia" w:eastAsiaTheme="majorEastAsia" w:hAnsiTheme="majorEastAsia" w:hint="eastAsia"/>
                <w:sz w:val="20"/>
              </w:rPr>
              <w:t>特　徴</w:t>
            </w:r>
          </w:p>
        </w:tc>
        <w:tc>
          <w:tcPr>
            <w:tcW w:w="2940" w:type="dxa"/>
            <w:shd w:val="clear" w:color="auto" w:fill="D9D9D9" w:themeFill="background1" w:themeFillShade="D9"/>
          </w:tcPr>
          <w:p w:rsidR="00227E62" w:rsidRPr="003528D5" w:rsidRDefault="00227E62" w:rsidP="00227E62">
            <w:pPr>
              <w:jc w:val="center"/>
              <w:rPr>
                <w:rFonts w:asciiTheme="majorEastAsia" w:eastAsiaTheme="majorEastAsia" w:hAnsiTheme="majorEastAsia"/>
                <w:sz w:val="20"/>
              </w:rPr>
            </w:pPr>
            <w:r w:rsidRPr="003528D5">
              <w:rPr>
                <w:rFonts w:asciiTheme="majorEastAsia" w:eastAsiaTheme="majorEastAsia" w:hAnsiTheme="majorEastAsia" w:hint="eastAsia"/>
                <w:sz w:val="20"/>
              </w:rPr>
              <w:t>備　考</w:t>
            </w:r>
          </w:p>
        </w:tc>
      </w:tr>
      <w:tr w:rsidR="00227E62" w:rsidRPr="003528D5" w:rsidTr="00FE6FCB">
        <w:trPr>
          <w:trHeight w:val="851"/>
        </w:trPr>
        <w:tc>
          <w:tcPr>
            <w:tcW w:w="2376" w:type="dxa"/>
            <w:vAlign w:val="center"/>
          </w:tcPr>
          <w:p w:rsidR="00227E62" w:rsidRPr="003528D5" w:rsidRDefault="00227E62" w:rsidP="00227E62">
            <w:pPr>
              <w:rPr>
                <w:rFonts w:asciiTheme="majorEastAsia" w:eastAsiaTheme="majorEastAsia" w:hAnsiTheme="majorEastAsia"/>
                <w:sz w:val="20"/>
              </w:rPr>
            </w:pPr>
            <w:r w:rsidRPr="003528D5">
              <w:rPr>
                <w:rFonts w:asciiTheme="majorEastAsia" w:eastAsiaTheme="majorEastAsia" w:hAnsiTheme="majorEastAsia" w:hint="eastAsia"/>
                <w:sz w:val="20"/>
              </w:rPr>
              <w:t>携帯トイレ、簡易トイレ</w:t>
            </w:r>
          </w:p>
        </w:tc>
        <w:tc>
          <w:tcPr>
            <w:tcW w:w="3709" w:type="dxa"/>
            <w:vAlign w:val="center"/>
          </w:tcPr>
          <w:p w:rsidR="00227E62" w:rsidRPr="003528D5" w:rsidRDefault="00227E62" w:rsidP="009517C8">
            <w:pPr>
              <w:pStyle w:val="ac"/>
              <w:numPr>
                <w:ilvl w:val="0"/>
                <w:numId w:val="16"/>
              </w:numPr>
              <w:spacing w:line="240" w:lineRule="exact"/>
              <w:ind w:leftChars="0" w:left="176" w:hanging="176"/>
              <w:rPr>
                <w:rFonts w:asciiTheme="majorEastAsia" w:eastAsiaTheme="majorEastAsia" w:hAnsiTheme="majorEastAsia"/>
                <w:sz w:val="20"/>
              </w:rPr>
            </w:pPr>
            <w:r w:rsidRPr="003528D5">
              <w:rPr>
                <w:rFonts w:asciiTheme="majorEastAsia" w:eastAsiaTheme="majorEastAsia" w:hAnsiTheme="majorEastAsia" w:hint="eastAsia"/>
                <w:sz w:val="20"/>
              </w:rPr>
              <w:t>断水、停電、排水不可の状況下においても、水を使わずに使用可能</w:t>
            </w:r>
          </w:p>
          <w:p w:rsidR="00227E62" w:rsidRPr="003528D5" w:rsidRDefault="00227E62" w:rsidP="009517C8">
            <w:pPr>
              <w:pStyle w:val="ac"/>
              <w:numPr>
                <w:ilvl w:val="0"/>
                <w:numId w:val="16"/>
              </w:numPr>
              <w:spacing w:line="240" w:lineRule="exact"/>
              <w:ind w:leftChars="0" w:left="176" w:hanging="176"/>
              <w:rPr>
                <w:rFonts w:asciiTheme="majorEastAsia" w:eastAsiaTheme="majorEastAsia" w:hAnsiTheme="majorEastAsia"/>
                <w:sz w:val="20"/>
              </w:rPr>
            </w:pPr>
            <w:r w:rsidRPr="003528D5">
              <w:rPr>
                <w:rFonts w:asciiTheme="majorEastAsia" w:eastAsiaTheme="majorEastAsia" w:hAnsiTheme="majorEastAsia" w:hint="eastAsia"/>
                <w:sz w:val="20"/>
              </w:rPr>
              <w:t>基本的には、屋内のトイレを活用して使用することができる</w:t>
            </w:r>
          </w:p>
        </w:tc>
        <w:tc>
          <w:tcPr>
            <w:tcW w:w="2940" w:type="dxa"/>
            <w:vAlign w:val="center"/>
          </w:tcPr>
          <w:p w:rsidR="00227E62" w:rsidRPr="003528D5" w:rsidRDefault="00227E62" w:rsidP="009517C8">
            <w:pPr>
              <w:pStyle w:val="ac"/>
              <w:numPr>
                <w:ilvl w:val="0"/>
                <w:numId w:val="16"/>
              </w:numPr>
              <w:spacing w:line="240" w:lineRule="exact"/>
              <w:ind w:leftChars="0" w:left="153" w:hanging="153"/>
              <w:rPr>
                <w:rFonts w:asciiTheme="majorEastAsia" w:eastAsiaTheme="majorEastAsia" w:hAnsiTheme="majorEastAsia"/>
                <w:sz w:val="20"/>
              </w:rPr>
            </w:pPr>
            <w:r w:rsidRPr="003528D5">
              <w:rPr>
                <w:rFonts w:asciiTheme="majorEastAsia" w:eastAsiaTheme="majorEastAsia" w:hAnsiTheme="majorEastAsia" w:hint="eastAsia"/>
                <w:sz w:val="20"/>
              </w:rPr>
              <w:t>あらかじめある程度の数を備蓄しておく必要がある</w:t>
            </w:r>
          </w:p>
          <w:p w:rsidR="00227E62" w:rsidRPr="003528D5" w:rsidRDefault="00227E62" w:rsidP="009517C8">
            <w:pPr>
              <w:pStyle w:val="ac"/>
              <w:numPr>
                <w:ilvl w:val="0"/>
                <w:numId w:val="16"/>
              </w:numPr>
              <w:spacing w:line="240" w:lineRule="exact"/>
              <w:ind w:leftChars="0" w:left="153" w:hanging="153"/>
              <w:rPr>
                <w:rFonts w:asciiTheme="majorEastAsia" w:eastAsiaTheme="majorEastAsia" w:hAnsiTheme="majorEastAsia"/>
                <w:sz w:val="20"/>
              </w:rPr>
            </w:pPr>
            <w:r w:rsidRPr="003528D5">
              <w:rPr>
                <w:rFonts w:asciiTheme="majorEastAsia" w:eastAsiaTheme="majorEastAsia" w:hAnsiTheme="majorEastAsia" w:hint="eastAsia"/>
                <w:sz w:val="20"/>
              </w:rPr>
              <w:t>衛生対策、臭気対策が必要</w:t>
            </w:r>
          </w:p>
        </w:tc>
      </w:tr>
      <w:tr w:rsidR="00227E62" w:rsidRPr="003528D5" w:rsidTr="00FE6FCB">
        <w:trPr>
          <w:trHeight w:val="851"/>
        </w:trPr>
        <w:tc>
          <w:tcPr>
            <w:tcW w:w="2376" w:type="dxa"/>
            <w:vAlign w:val="center"/>
          </w:tcPr>
          <w:p w:rsidR="00227E62" w:rsidRPr="003528D5" w:rsidRDefault="00227E62" w:rsidP="00227E62">
            <w:pPr>
              <w:rPr>
                <w:rFonts w:asciiTheme="majorEastAsia" w:eastAsiaTheme="majorEastAsia" w:hAnsiTheme="majorEastAsia"/>
                <w:sz w:val="20"/>
              </w:rPr>
            </w:pPr>
            <w:r w:rsidRPr="003528D5">
              <w:rPr>
                <w:rFonts w:asciiTheme="majorEastAsia" w:eastAsiaTheme="majorEastAsia" w:hAnsiTheme="majorEastAsia" w:hint="eastAsia"/>
                <w:sz w:val="20"/>
              </w:rPr>
              <w:t>マンホールトイレ</w:t>
            </w:r>
          </w:p>
        </w:tc>
        <w:tc>
          <w:tcPr>
            <w:tcW w:w="3709" w:type="dxa"/>
            <w:vAlign w:val="center"/>
          </w:tcPr>
          <w:p w:rsidR="00227E62" w:rsidRPr="003528D5" w:rsidRDefault="00227E62" w:rsidP="009517C8">
            <w:pPr>
              <w:pStyle w:val="ac"/>
              <w:numPr>
                <w:ilvl w:val="0"/>
                <w:numId w:val="17"/>
              </w:numPr>
              <w:spacing w:line="240" w:lineRule="exact"/>
              <w:ind w:leftChars="0" w:left="176" w:hanging="176"/>
              <w:rPr>
                <w:rFonts w:asciiTheme="majorEastAsia" w:eastAsiaTheme="majorEastAsia" w:hAnsiTheme="majorEastAsia"/>
                <w:sz w:val="20"/>
              </w:rPr>
            </w:pPr>
            <w:r w:rsidRPr="003528D5">
              <w:rPr>
                <w:rFonts w:asciiTheme="majorEastAsia" w:eastAsiaTheme="majorEastAsia" w:hAnsiTheme="majorEastAsia" w:hint="eastAsia"/>
                <w:sz w:val="20"/>
              </w:rPr>
              <w:t>下水道管路にあるマンホールの上に簡易な便座等を設置して使用する</w:t>
            </w:r>
          </w:p>
          <w:p w:rsidR="00227E62" w:rsidRPr="003528D5" w:rsidRDefault="00227E62" w:rsidP="009517C8">
            <w:pPr>
              <w:pStyle w:val="ac"/>
              <w:numPr>
                <w:ilvl w:val="0"/>
                <w:numId w:val="17"/>
              </w:numPr>
              <w:spacing w:line="240" w:lineRule="exact"/>
              <w:ind w:leftChars="0" w:left="176" w:hanging="176"/>
              <w:rPr>
                <w:rFonts w:asciiTheme="majorEastAsia" w:eastAsiaTheme="majorEastAsia" w:hAnsiTheme="majorEastAsia"/>
                <w:sz w:val="20"/>
              </w:rPr>
            </w:pPr>
            <w:r w:rsidRPr="003528D5">
              <w:rPr>
                <w:rFonts w:asciiTheme="majorEastAsia" w:eastAsiaTheme="majorEastAsia" w:hAnsiTheme="majorEastAsia" w:hint="eastAsia"/>
                <w:sz w:val="20"/>
              </w:rPr>
              <w:t>し尿を下水道管路に流下させることができるため、臭気・衛生面での管理が簡易</w:t>
            </w:r>
          </w:p>
          <w:p w:rsidR="00227E62" w:rsidRPr="003528D5" w:rsidRDefault="00227E62" w:rsidP="009517C8">
            <w:pPr>
              <w:pStyle w:val="ac"/>
              <w:numPr>
                <w:ilvl w:val="0"/>
                <w:numId w:val="17"/>
              </w:numPr>
              <w:spacing w:line="240" w:lineRule="exact"/>
              <w:ind w:leftChars="0" w:left="176" w:hanging="176"/>
              <w:rPr>
                <w:rFonts w:asciiTheme="majorEastAsia" w:eastAsiaTheme="majorEastAsia" w:hAnsiTheme="majorEastAsia"/>
                <w:sz w:val="20"/>
              </w:rPr>
            </w:pPr>
            <w:r w:rsidRPr="003528D5">
              <w:rPr>
                <w:rFonts w:asciiTheme="majorEastAsia" w:eastAsiaTheme="majorEastAsia" w:hAnsiTheme="majorEastAsia" w:hint="eastAsia"/>
                <w:sz w:val="20"/>
              </w:rPr>
              <w:t>便器の洗浄や、し尿の貯留、流下のための水源が必要</w:t>
            </w:r>
          </w:p>
        </w:tc>
        <w:tc>
          <w:tcPr>
            <w:tcW w:w="2940" w:type="dxa"/>
            <w:vAlign w:val="center"/>
          </w:tcPr>
          <w:p w:rsidR="00227E62" w:rsidRPr="003528D5" w:rsidRDefault="00227E62" w:rsidP="009517C8">
            <w:pPr>
              <w:pStyle w:val="ac"/>
              <w:numPr>
                <w:ilvl w:val="0"/>
                <w:numId w:val="17"/>
              </w:numPr>
              <w:spacing w:line="240" w:lineRule="exact"/>
              <w:ind w:leftChars="0" w:left="153" w:hanging="153"/>
              <w:rPr>
                <w:rFonts w:asciiTheme="majorEastAsia" w:eastAsiaTheme="majorEastAsia" w:hAnsiTheme="majorEastAsia"/>
                <w:sz w:val="20"/>
              </w:rPr>
            </w:pPr>
            <w:r w:rsidRPr="003528D5">
              <w:rPr>
                <w:rFonts w:asciiTheme="majorEastAsia" w:eastAsiaTheme="majorEastAsia" w:hAnsiTheme="majorEastAsia" w:hint="eastAsia"/>
                <w:sz w:val="20"/>
              </w:rPr>
              <w:t>鍵・照明等を設置するなどの安全対策が必要</w:t>
            </w:r>
          </w:p>
          <w:p w:rsidR="00227E62" w:rsidRPr="003528D5" w:rsidRDefault="00227E62" w:rsidP="009517C8">
            <w:pPr>
              <w:pStyle w:val="ac"/>
              <w:numPr>
                <w:ilvl w:val="0"/>
                <w:numId w:val="17"/>
              </w:numPr>
              <w:spacing w:line="240" w:lineRule="exact"/>
              <w:ind w:leftChars="0" w:left="153" w:hanging="153"/>
              <w:rPr>
                <w:rFonts w:asciiTheme="majorEastAsia" w:eastAsiaTheme="majorEastAsia" w:hAnsiTheme="majorEastAsia"/>
                <w:sz w:val="20"/>
              </w:rPr>
            </w:pPr>
            <w:r w:rsidRPr="003528D5">
              <w:rPr>
                <w:rFonts w:asciiTheme="majorEastAsia" w:eastAsiaTheme="majorEastAsia" w:hAnsiTheme="majorEastAsia" w:hint="eastAsia"/>
                <w:sz w:val="20"/>
              </w:rPr>
              <w:t>マンホールトイレの形式によって特徴が異なるため、それぞれの特徴を把握しておく必要がある</w:t>
            </w:r>
          </w:p>
        </w:tc>
      </w:tr>
      <w:tr w:rsidR="00227E62" w:rsidRPr="003528D5" w:rsidTr="00FE6FCB">
        <w:trPr>
          <w:trHeight w:val="851"/>
        </w:trPr>
        <w:tc>
          <w:tcPr>
            <w:tcW w:w="2376" w:type="dxa"/>
            <w:vAlign w:val="center"/>
          </w:tcPr>
          <w:p w:rsidR="00227E62" w:rsidRPr="003528D5" w:rsidRDefault="00227E62" w:rsidP="00227E62">
            <w:pPr>
              <w:rPr>
                <w:rFonts w:asciiTheme="majorEastAsia" w:eastAsiaTheme="majorEastAsia" w:hAnsiTheme="majorEastAsia"/>
                <w:sz w:val="20"/>
              </w:rPr>
            </w:pPr>
            <w:r w:rsidRPr="003528D5">
              <w:rPr>
                <w:rFonts w:asciiTheme="majorEastAsia" w:eastAsiaTheme="majorEastAsia" w:hAnsiTheme="majorEastAsia" w:hint="eastAsia"/>
                <w:sz w:val="20"/>
              </w:rPr>
              <w:t>仮設トイレ</w:t>
            </w:r>
          </w:p>
        </w:tc>
        <w:tc>
          <w:tcPr>
            <w:tcW w:w="3709" w:type="dxa"/>
            <w:vAlign w:val="center"/>
          </w:tcPr>
          <w:p w:rsidR="00227E62" w:rsidRPr="003528D5" w:rsidRDefault="00227E62" w:rsidP="009517C8">
            <w:pPr>
              <w:pStyle w:val="ac"/>
              <w:numPr>
                <w:ilvl w:val="0"/>
                <w:numId w:val="18"/>
              </w:numPr>
              <w:spacing w:line="240" w:lineRule="exact"/>
              <w:ind w:leftChars="0" w:left="176" w:hanging="176"/>
              <w:rPr>
                <w:rFonts w:asciiTheme="majorEastAsia" w:eastAsiaTheme="majorEastAsia" w:hAnsiTheme="majorEastAsia"/>
                <w:sz w:val="20"/>
              </w:rPr>
            </w:pPr>
            <w:r w:rsidRPr="003528D5">
              <w:rPr>
                <w:rFonts w:asciiTheme="majorEastAsia" w:eastAsiaTheme="majorEastAsia" w:hAnsiTheme="majorEastAsia" w:hint="eastAsia"/>
                <w:sz w:val="20"/>
              </w:rPr>
              <w:t>繰り返し使用でき、堅牢な作りとなっている</w:t>
            </w:r>
          </w:p>
          <w:p w:rsidR="00227E62" w:rsidRPr="003528D5" w:rsidRDefault="00227E62" w:rsidP="009517C8">
            <w:pPr>
              <w:pStyle w:val="ac"/>
              <w:numPr>
                <w:ilvl w:val="0"/>
                <w:numId w:val="18"/>
              </w:numPr>
              <w:spacing w:line="240" w:lineRule="exact"/>
              <w:ind w:leftChars="0" w:left="176" w:hanging="176"/>
              <w:rPr>
                <w:rFonts w:asciiTheme="majorEastAsia" w:eastAsiaTheme="majorEastAsia" w:hAnsiTheme="majorEastAsia"/>
                <w:sz w:val="20"/>
              </w:rPr>
            </w:pPr>
            <w:r w:rsidRPr="003528D5">
              <w:rPr>
                <w:rFonts w:asciiTheme="majorEastAsia" w:eastAsiaTheme="majorEastAsia" w:hAnsiTheme="majorEastAsia" w:hint="eastAsia"/>
                <w:sz w:val="20"/>
              </w:rPr>
              <w:t>平常時からイベント等で使用されているため、多くの人が知っている</w:t>
            </w:r>
          </w:p>
        </w:tc>
        <w:tc>
          <w:tcPr>
            <w:tcW w:w="2940" w:type="dxa"/>
            <w:vAlign w:val="center"/>
          </w:tcPr>
          <w:p w:rsidR="00227E62" w:rsidRPr="003528D5" w:rsidRDefault="00227E62" w:rsidP="009517C8">
            <w:pPr>
              <w:pStyle w:val="ac"/>
              <w:numPr>
                <w:ilvl w:val="0"/>
                <w:numId w:val="18"/>
              </w:numPr>
              <w:spacing w:line="240" w:lineRule="exact"/>
              <w:ind w:leftChars="0" w:left="153" w:hanging="153"/>
              <w:rPr>
                <w:rFonts w:asciiTheme="majorEastAsia" w:eastAsiaTheme="majorEastAsia" w:hAnsiTheme="majorEastAsia"/>
                <w:sz w:val="20"/>
              </w:rPr>
            </w:pPr>
            <w:r w:rsidRPr="003528D5">
              <w:rPr>
                <w:rFonts w:asciiTheme="majorEastAsia" w:eastAsiaTheme="majorEastAsia" w:hAnsiTheme="majorEastAsia" w:hint="eastAsia"/>
                <w:sz w:val="20"/>
              </w:rPr>
              <w:t>調達に時間がかかる</w:t>
            </w:r>
          </w:p>
          <w:p w:rsidR="00227E62" w:rsidRPr="003528D5" w:rsidRDefault="00227E62" w:rsidP="009517C8">
            <w:pPr>
              <w:pStyle w:val="ac"/>
              <w:numPr>
                <w:ilvl w:val="0"/>
                <w:numId w:val="18"/>
              </w:numPr>
              <w:spacing w:line="240" w:lineRule="exact"/>
              <w:ind w:leftChars="0" w:left="153" w:hanging="153"/>
              <w:rPr>
                <w:rFonts w:asciiTheme="majorEastAsia" w:eastAsiaTheme="majorEastAsia" w:hAnsiTheme="majorEastAsia"/>
                <w:sz w:val="20"/>
              </w:rPr>
            </w:pPr>
            <w:r w:rsidRPr="003528D5">
              <w:rPr>
                <w:rFonts w:asciiTheme="majorEastAsia" w:eastAsiaTheme="majorEastAsia" w:hAnsiTheme="majorEastAsia" w:hint="eastAsia"/>
                <w:sz w:val="20"/>
              </w:rPr>
              <w:t>汲み取りを行う必要がある</w:t>
            </w:r>
          </w:p>
        </w:tc>
      </w:tr>
    </w:tbl>
    <w:p w:rsidR="00227E62" w:rsidRDefault="00227E62" w:rsidP="00227E62">
      <w:pPr>
        <w:ind w:firstLineChars="100" w:firstLine="220"/>
        <w:rPr>
          <w:sz w:val="22"/>
        </w:rPr>
      </w:pPr>
    </w:p>
    <w:p w:rsidR="00FE6FCB" w:rsidRPr="00741CBF" w:rsidRDefault="00FE6FCB" w:rsidP="00FE6FCB">
      <w:pPr>
        <w:pStyle w:val="Default"/>
        <w:numPr>
          <w:ilvl w:val="0"/>
          <w:numId w:val="6"/>
        </w:numPr>
        <w:rPr>
          <w:rFonts w:asciiTheme="majorEastAsia" w:eastAsiaTheme="majorEastAsia" w:hAnsiTheme="majorEastAsia"/>
        </w:rPr>
      </w:pPr>
      <w:r w:rsidRPr="00741CBF">
        <w:rPr>
          <w:rFonts w:hint="eastAsia"/>
          <w:sz w:val="22"/>
        </w:rPr>
        <w:t>発災直後に、災害用トイレを確保することができない場合には、緊急避難的対応として応急トイレの活用も考えられる。</w:t>
      </w:r>
    </w:p>
    <w:p w:rsidR="00FE6FCB" w:rsidRPr="00741CBF" w:rsidRDefault="00FE6FCB" w:rsidP="00FE6FCB">
      <w:pPr>
        <w:pStyle w:val="Default"/>
        <w:numPr>
          <w:ilvl w:val="0"/>
          <w:numId w:val="6"/>
        </w:numPr>
        <w:rPr>
          <w:rFonts w:asciiTheme="majorEastAsia" w:eastAsiaTheme="majorEastAsia" w:hAnsiTheme="majorEastAsia"/>
        </w:rPr>
      </w:pPr>
      <w:r w:rsidRPr="00741CBF">
        <w:rPr>
          <w:rFonts w:hint="eastAsia"/>
          <w:sz w:val="22"/>
        </w:rPr>
        <w:t>また、断水によりトイレが使えなくなった場合（下水道は問題ない場合）には、外部から水洗用水を供給することにより、トイレを使用できる場合があるが、その際には、バケツ等にバケツ１杯分程度（６～８L）の水をくみ、直接『便器内』へ流し入れて、便器の洗浄を行い、タンクの中に水を入れることは避ける。排水管の途中に汚物が停滞することを防ぐため、２～３回に一度は、多めの水（１０～１２L）を流して対応するものとする。</w:t>
      </w:r>
    </w:p>
    <w:p w:rsidR="00FE6FCB" w:rsidRPr="00741CBF" w:rsidRDefault="00FE6FCB" w:rsidP="00FE6FCB">
      <w:pPr>
        <w:pStyle w:val="Default"/>
        <w:numPr>
          <w:ilvl w:val="0"/>
          <w:numId w:val="6"/>
        </w:numPr>
        <w:rPr>
          <w:rFonts w:asciiTheme="majorEastAsia" w:eastAsiaTheme="majorEastAsia" w:hAnsiTheme="majorEastAsia"/>
        </w:rPr>
      </w:pPr>
      <w:r w:rsidRPr="00741CBF">
        <w:rPr>
          <w:rFonts w:hint="eastAsia"/>
          <w:sz w:val="22"/>
        </w:rPr>
        <w:lastRenderedPageBreak/>
        <w:t>なお、マンホールトイレの設置・運用については「マンホールトイレ整備・運用のためのガイドライン（国土交通省作成）」を参考にする。</w:t>
      </w:r>
    </w:p>
    <w:p w:rsidR="00FE6FCB" w:rsidRPr="00064392" w:rsidRDefault="00FE6FCB" w:rsidP="002E6AFA">
      <w:pPr>
        <w:spacing w:line="240" w:lineRule="exact"/>
        <w:ind w:firstLineChars="100" w:firstLine="220"/>
        <w:rPr>
          <w:sz w:val="22"/>
        </w:rPr>
      </w:pPr>
    </w:p>
    <w:tbl>
      <w:tblPr>
        <w:tblStyle w:val="a9"/>
        <w:tblW w:w="0" w:type="auto"/>
        <w:jc w:val="center"/>
        <w:tblLook w:val="04A0" w:firstRow="1" w:lastRow="0" w:firstColumn="1" w:lastColumn="0" w:noHBand="0" w:noVBand="1"/>
      </w:tblPr>
      <w:tblGrid>
        <w:gridCol w:w="9022"/>
      </w:tblGrid>
      <w:tr w:rsidR="00FE6FCB" w:rsidRPr="00064392" w:rsidTr="002E6AFA">
        <w:trPr>
          <w:trHeight w:val="2523"/>
          <w:jc w:val="center"/>
        </w:trPr>
        <w:tc>
          <w:tcPr>
            <w:tcW w:w="9022" w:type="dxa"/>
            <w:tcBorders>
              <w:top w:val="dotDotDash" w:sz="4" w:space="0" w:color="auto"/>
              <w:left w:val="dotDotDash" w:sz="4" w:space="0" w:color="auto"/>
              <w:bottom w:val="dotDotDash" w:sz="4" w:space="0" w:color="auto"/>
              <w:right w:val="dotDotDash" w:sz="4" w:space="0" w:color="auto"/>
            </w:tcBorders>
            <w:vAlign w:val="center"/>
          </w:tcPr>
          <w:p w:rsidR="00FE6FCB" w:rsidRPr="0055623C" w:rsidRDefault="00FE6FCB" w:rsidP="009517C8">
            <w:pPr>
              <w:spacing w:line="300" w:lineRule="exact"/>
              <w:rPr>
                <w:rFonts w:ascii="ＭＳ Ｐゴシック" w:eastAsia="ＭＳ Ｐゴシック" w:hAnsi="ＭＳ Ｐゴシック"/>
                <w:sz w:val="20"/>
                <w:szCs w:val="20"/>
              </w:rPr>
            </w:pPr>
            <w:r w:rsidRPr="0055623C">
              <w:rPr>
                <w:rFonts w:ascii="ＭＳ Ｐゴシック" w:eastAsia="ＭＳ Ｐゴシック" w:hAnsi="ＭＳ Ｐゴシック" w:hint="eastAsia"/>
                <w:sz w:val="20"/>
                <w:szCs w:val="20"/>
              </w:rPr>
              <w:t>※応急トイレ（ビニール袋と新聞紙で作る簡易トイレ）</w:t>
            </w:r>
          </w:p>
          <w:p w:rsidR="00FE6FCB" w:rsidRPr="0055623C" w:rsidRDefault="00FE6FCB" w:rsidP="009517C8">
            <w:pPr>
              <w:pStyle w:val="ac"/>
              <w:numPr>
                <w:ilvl w:val="0"/>
                <w:numId w:val="19"/>
              </w:numPr>
              <w:spacing w:line="300" w:lineRule="exact"/>
              <w:ind w:leftChars="0"/>
              <w:rPr>
                <w:rFonts w:ascii="ＭＳ Ｐゴシック" w:eastAsia="ＭＳ Ｐゴシック" w:hAnsi="ＭＳ Ｐゴシック"/>
                <w:sz w:val="20"/>
                <w:szCs w:val="20"/>
              </w:rPr>
            </w:pPr>
            <w:r w:rsidRPr="0055623C">
              <w:rPr>
                <w:rFonts w:ascii="ＭＳ Ｐゴシック" w:eastAsia="ＭＳ Ｐゴシック" w:hAnsi="ＭＳ Ｐゴシック" w:hint="eastAsia"/>
                <w:sz w:val="20"/>
                <w:szCs w:val="20"/>
              </w:rPr>
              <w:t>段ボール箱に穴を開け、ポリ袋を入れて簡易トイレを作る。</w:t>
            </w:r>
          </w:p>
          <w:p w:rsidR="00FE6FCB" w:rsidRPr="0055623C" w:rsidRDefault="00FE6FCB" w:rsidP="009517C8">
            <w:pPr>
              <w:pStyle w:val="ac"/>
              <w:numPr>
                <w:ilvl w:val="0"/>
                <w:numId w:val="19"/>
              </w:numPr>
              <w:spacing w:line="300" w:lineRule="exact"/>
              <w:ind w:leftChars="0"/>
              <w:rPr>
                <w:rFonts w:ascii="ＭＳ Ｐゴシック" w:eastAsia="ＭＳ Ｐゴシック" w:hAnsi="ＭＳ Ｐゴシック"/>
                <w:sz w:val="20"/>
                <w:szCs w:val="20"/>
              </w:rPr>
            </w:pPr>
            <w:r w:rsidRPr="0055623C">
              <w:rPr>
                <w:rFonts w:ascii="ＭＳ Ｐゴシック" w:eastAsia="ＭＳ Ｐゴシック" w:hAnsi="ＭＳ Ｐゴシック" w:hint="eastAsia"/>
                <w:sz w:val="20"/>
                <w:szCs w:val="20"/>
              </w:rPr>
              <w:t>中に、丸めてシワを作った新聞紙を広げ、端を少し折り曲げて入れる（二重にするのが望ましい）。新聞紙をしわくちゃにすることによって、袋の中でなじみやすくなり、吸収しやすくなる。</w:t>
            </w:r>
          </w:p>
          <w:p w:rsidR="00FE6FCB" w:rsidRPr="0055623C" w:rsidRDefault="00FE6FCB" w:rsidP="009517C8">
            <w:pPr>
              <w:pStyle w:val="ac"/>
              <w:numPr>
                <w:ilvl w:val="0"/>
                <w:numId w:val="19"/>
              </w:numPr>
              <w:spacing w:line="300" w:lineRule="exact"/>
              <w:ind w:leftChars="0"/>
              <w:rPr>
                <w:rFonts w:ascii="ＭＳ Ｐゴシック" w:eastAsia="ＭＳ Ｐゴシック" w:hAnsi="ＭＳ Ｐゴシック"/>
                <w:sz w:val="20"/>
                <w:szCs w:val="20"/>
              </w:rPr>
            </w:pPr>
            <w:r w:rsidRPr="0055623C">
              <w:rPr>
                <w:rFonts w:ascii="ＭＳ Ｐゴシック" w:eastAsia="ＭＳ Ｐゴシック" w:hAnsi="ＭＳ Ｐゴシック" w:hint="eastAsia"/>
                <w:sz w:val="20"/>
                <w:szCs w:val="20"/>
              </w:rPr>
              <w:t>用をすませたら、中の空気を抜いて口を縛り、決められた場所に捨てる。</w:t>
            </w:r>
          </w:p>
          <w:p w:rsidR="00FE6FCB" w:rsidRPr="0055623C" w:rsidRDefault="00FE6FCB" w:rsidP="009517C8">
            <w:pPr>
              <w:pStyle w:val="ac"/>
              <w:numPr>
                <w:ilvl w:val="0"/>
                <w:numId w:val="19"/>
              </w:numPr>
              <w:spacing w:line="300" w:lineRule="exact"/>
              <w:ind w:leftChars="0"/>
              <w:rPr>
                <w:rFonts w:ascii="ＭＳ Ｐゴシック" w:eastAsia="ＭＳ Ｐゴシック" w:hAnsi="ＭＳ Ｐゴシック"/>
                <w:sz w:val="20"/>
                <w:szCs w:val="20"/>
              </w:rPr>
            </w:pPr>
            <w:r w:rsidRPr="0055623C">
              <w:rPr>
                <w:rFonts w:ascii="ＭＳ Ｐゴシック" w:eastAsia="ＭＳ Ｐゴシック" w:hAnsi="ＭＳ Ｐゴシック" w:hint="eastAsia"/>
                <w:sz w:val="20"/>
                <w:szCs w:val="20"/>
              </w:rPr>
              <w:t>トイレの便器が使える場合には、便器に同じくポリ袋と新聞紙をかぶせて利用することで、衛生状態を保つことができる。</w:t>
            </w:r>
          </w:p>
          <w:p w:rsidR="00FE6FCB" w:rsidRPr="00064392" w:rsidRDefault="00FE6FCB" w:rsidP="009517C8">
            <w:pPr>
              <w:spacing w:line="300" w:lineRule="exact"/>
              <w:rPr>
                <w:rFonts w:ascii="ＭＳ Ｐゴシック" w:eastAsia="ＭＳ Ｐゴシック" w:hAnsi="ＭＳ Ｐゴシック"/>
              </w:rPr>
            </w:pPr>
            <w:r w:rsidRPr="0055623C">
              <w:rPr>
                <w:rFonts w:ascii="ＭＳ Ｐゴシック" w:eastAsia="ＭＳ Ｐゴシック" w:hAnsi="ＭＳ Ｐゴシック" w:hint="eastAsia"/>
                <w:sz w:val="20"/>
                <w:szCs w:val="20"/>
              </w:rPr>
              <w:t>※消臭効果のあるもの（例）消臭剤、おがくず、猫のトイレ用砂　等）をかけるとなおよい</w:t>
            </w:r>
          </w:p>
        </w:tc>
      </w:tr>
    </w:tbl>
    <w:p w:rsidR="00654822" w:rsidRDefault="00654822" w:rsidP="009517C8">
      <w:pPr>
        <w:widowControl/>
        <w:spacing w:line="160" w:lineRule="exact"/>
        <w:jc w:val="left"/>
        <w:rPr>
          <w:rFonts w:asciiTheme="majorEastAsia" w:eastAsiaTheme="majorEastAsia" w:hAnsiTheme="majorEastAsia"/>
          <w:sz w:val="22"/>
        </w:rPr>
      </w:pPr>
    </w:p>
    <w:p w:rsidR="009517C8" w:rsidRDefault="009517C8" w:rsidP="009517C8">
      <w:pPr>
        <w:widowControl/>
        <w:spacing w:line="160" w:lineRule="exact"/>
        <w:jc w:val="left"/>
        <w:rPr>
          <w:rFonts w:asciiTheme="majorEastAsia" w:eastAsiaTheme="majorEastAsia" w:hAnsiTheme="majorEastAsia" w:cs="ＭＳ ゴシック"/>
          <w:color w:val="000000"/>
          <w:kern w:val="0"/>
          <w:sz w:val="22"/>
        </w:rPr>
      </w:pPr>
    </w:p>
    <w:p w:rsidR="00FE6FCB" w:rsidRPr="00227E62" w:rsidRDefault="00FE6FCB" w:rsidP="00FE6FCB">
      <w:pPr>
        <w:pStyle w:val="Default"/>
        <w:numPr>
          <w:ilvl w:val="0"/>
          <w:numId w:val="6"/>
        </w:numPr>
        <w:rPr>
          <w:rFonts w:asciiTheme="majorEastAsia" w:eastAsiaTheme="majorEastAsia" w:hAnsiTheme="majorEastAsia"/>
        </w:rPr>
      </w:pPr>
      <w:r w:rsidRPr="00227E62">
        <w:rPr>
          <w:rFonts w:asciiTheme="majorEastAsia" w:eastAsiaTheme="majorEastAsia" w:hAnsiTheme="majorEastAsia" w:hint="eastAsia"/>
          <w:sz w:val="22"/>
        </w:rPr>
        <w:t>生活環境の悪化は、感染症の発生・蔓延など健康被害の発生につながることがあるため、発災後には一刻も早く避難所等のトイレの整備・衛生対策を行い、避難者等の身体・精神の両面の負担軽減を図る必要がある。</w:t>
      </w:r>
    </w:p>
    <w:p w:rsidR="00FE6FCB" w:rsidRPr="00654822" w:rsidRDefault="009517C8" w:rsidP="00FE6FCB">
      <w:pPr>
        <w:pStyle w:val="Default"/>
        <w:numPr>
          <w:ilvl w:val="0"/>
          <w:numId w:val="6"/>
        </w:numPr>
        <w:rPr>
          <w:rFonts w:asciiTheme="majorEastAsia" w:eastAsiaTheme="majorEastAsia" w:hAnsiTheme="majorEastAsia"/>
        </w:rPr>
      </w:pPr>
      <w:r w:rsidRPr="00D76431">
        <w:rPr>
          <w:rFonts w:asciiTheme="majorEastAsia" w:eastAsiaTheme="majorEastAsia" w:hAnsiTheme="majorEastAsia"/>
          <w:noProof/>
          <w:sz w:val="22"/>
          <w:szCs w:val="22"/>
        </w:rPr>
        <mc:AlternateContent>
          <mc:Choice Requires="wps">
            <w:drawing>
              <wp:anchor distT="45720" distB="45720" distL="114300" distR="114300" simplePos="0" relativeHeight="251670528" behindDoc="0" locked="0" layoutInCell="1" allowOverlap="1" wp14:anchorId="6CC41BC2" wp14:editId="3A69E234">
                <wp:simplePos x="0" y="0"/>
                <wp:positionH relativeFrom="column">
                  <wp:posOffset>3810</wp:posOffset>
                </wp:positionH>
                <wp:positionV relativeFrom="paragraph">
                  <wp:posOffset>565785</wp:posOffset>
                </wp:positionV>
                <wp:extent cx="5772150" cy="4524375"/>
                <wp:effectExtent l="0" t="0" r="19050" b="28575"/>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524375"/>
                        </a:xfrm>
                        <a:prstGeom prst="rect">
                          <a:avLst/>
                        </a:prstGeom>
                        <a:solidFill>
                          <a:srgbClr val="FFFFFF"/>
                        </a:solidFill>
                        <a:ln w="9525">
                          <a:solidFill>
                            <a:srgbClr val="000000"/>
                          </a:solidFill>
                          <a:miter lim="800000"/>
                          <a:headEnd/>
                          <a:tailEnd/>
                        </a:ln>
                      </wps:spPr>
                      <wps:txbx>
                        <w:txbxContent>
                          <w:p w:rsidR="00A51FE3" w:rsidRPr="00A35CBB" w:rsidRDefault="00A51FE3" w:rsidP="00A35CBB">
                            <w:pPr>
                              <w:pStyle w:val="4"/>
                              <w:ind w:leftChars="0" w:left="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＜し尿</w:t>
                            </w:r>
                            <w:r>
                              <w:rPr>
                                <w:rFonts w:asciiTheme="majorEastAsia" w:eastAsiaTheme="majorEastAsia" w:hAnsiTheme="majorEastAsia" w:hint="eastAsia"/>
                                <w:sz w:val="18"/>
                                <w:szCs w:val="18"/>
                              </w:rPr>
                              <w:t>発生</w:t>
                            </w:r>
                            <w:r w:rsidRPr="00A35CBB">
                              <w:rPr>
                                <w:rFonts w:asciiTheme="majorEastAsia" w:eastAsiaTheme="majorEastAsia" w:hAnsiTheme="majorEastAsia" w:hint="eastAsia"/>
                                <w:sz w:val="18"/>
                                <w:szCs w:val="18"/>
                              </w:rPr>
                              <w:t>量の推計</w:t>
                            </w:r>
                            <w:r w:rsidRPr="00A35CBB">
                              <w:rPr>
                                <w:rFonts w:asciiTheme="majorEastAsia" w:eastAsiaTheme="majorEastAsia" w:hAnsiTheme="majorEastAsia"/>
                                <w:sz w:val="18"/>
                                <w:szCs w:val="18"/>
                              </w:rPr>
                              <w:t>方法</w:t>
                            </w:r>
                            <w:r w:rsidRPr="00A35CBB">
                              <w:rPr>
                                <w:rFonts w:asciiTheme="majorEastAsia" w:eastAsiaTheme="majorEastAsia" w:hAnsiTheme="majorEastAsia" w:hint="eastAsia"/>
                                <w:sz w:val="18"/>
                                <w:szCs w:val="18"/>
                              </w:rPr>
                              <w:t>＞</w:t>
                            </w:r>
                          </w:p>
                          <w:tbl>
                            <w:tblPr>
                              <w:tblW w:w="9073" w:type="dxa"/>
                              <w:tblInd w:w="-142" w:type="dxa"/>
                              <w:tblLook w:val="04A0" w:firstRow="1" w:lastRow="0" w:firstColumn="1" w:lastColumn="0" w:noHBand="0" w:noVBand="1"/>
                            </w:tblPr>
                            <w:tblGrid>
                              <w:gridCol w:w="9073"/>
                            </w:tblGrid>
                            <w:tr w:rsidR="00A51FE3" w:rsidRPr="00A35CBB" w:rsidTr="00A35CBB">
                              <w:tc>
                                <w:tcPr>
                                  <w:tcW w:w="9073" w:type="dxa"/>
                                </w:tcPr>
                                <w:p w:rsidR="00A51FE3" w:rsidRPr="00A35CBB" w:rsidRDefault="00A51FE3" w:rsidP="00A35CBB">
                                  <w:pPr>
                                    <w:ind w:leftChars="-88" w:left="-185" w:firstLineChars="93" w:firstLine="167"/>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【前提条件】</w:t>
                                  </w:r>
                                </w:p>
                                <w:p w:rsidR="00A51FE3" w:rsidRPr="00A35CBB" w:rsidRDefault="00A51FE3" w:rsidP="00BD4EFC">
                                  <w:pPr>
                                    <w:spacing w:line="280" w:lineRule="exact"/>
                                    <w:ind w:left="18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・断水のおそれがあることを考慮し、避難所に避難する避難者全員が仮設トイレを利用する。</w:t>
                                  </w:r>
                                </w:p>
                                <w:p w:rsidR="00A51FE3" w:rsidRPr="00A35CBB" w:rsidRDefault="00A51FE3" w:rsidP="00BD4EFC">
                                  <w:pPr>
                                    <w:spacing w:line="280" w:lineRule="exact"/>
                                    <w:ind w:left="18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・断水により水洗トイレが使用できなくなった在宅住民も、避難所の仮設トイレを使用すると仮定する。</w:t>
                                  </w:r>
                                </w:p>
                                <w:p w:rsidR="00A51FE3" w:rsidRPr="00A35CBB" w:rsidRDefault="00A51FE3" w:rsidP="00A35CBB">
                                  <w:pPr>
                                    <w:spacing w:line="280" w:lineRule="exact"/>
                                    <w:ind w:left="18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・断水により仮設トイレを利用する住民は、上水道が支障する世帯のうち半数とし、残り半数の在宅住民は給水、井戸水等により用水を確保し、自宅のトイレを使用すると仮定する。</w:t>
                                  </w:r>
                                </w:p>
                                <w:tbl>
                                  <w:tblPr>
                                    <w:tblW w:w="0" w:type="auto"/>
                                    <w:tblInd w:w="220" w:type="dxa"/>
                                    <w:tblLook w:val="04A0" w:firstRow="1" w:lastRow="0" w:firstColumn="1" w:lastColumn="0" w:noHBand="0" w:noVBand="1"/>
                                  </w:tblPr>
                                  <w:tblGrid>
                                    <w:gridCol w:w="8637"/>
                                  </w:tblGrid>
                                  <w:tr w:rsidR="00A51FE3" w:rsidRPr="00A35CBB" w:rsidTr="006B7452">
                                    <w:tc>
                                      <w:tcPr>
                                        <w:tcW w:w="8911" w:type="dxa"/>
                                      </w:tcPr>
                                      <w:p w:rsidR="00A51FE3" w:rsidRPr="00A35CBB" w:rsidRDefault="00A51FE3" w:rsidP="00BD4EFC">
                                        <w:pPr>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し尿収集必要量</w:t>
                                        </w:r>
                                        <w:r w:rsidRPr="006C68EE">
                                          <w:rPr>
                                            <w:rFonts w:asciiTheme="majorEastAsia" w:eastAsiaTheme="majorEastAsia" w:hAnsiTheme="majorEastAsia" w:hint="eastAsia"/>
                                            <w:sz w:val="18"/>
                                            <w:szCs w:val="18"/>
                                          </w:rPr>
                                          <w:t>（</w:t>
                                        </w:r>
                                        <w:r w:rsidRPr="006C68EE">
                                          <w:rPr>
                                            <w:rFonts w:asciiTheme="majorEastAsia" w:eastAsiaTheme="majorEastAsia" w:hAnsiTheme="majorEastAsia"/>
                                            <w:sz w:val="18"/>
                                            <w:szCs w:val="18"/>
                                          </w:rPr>
                                          <w:t>し尿</w:t>
                                        </w:r>
                                        <w:r w:rsidRPr="006C68EE">
                                          <w:rPr>
                                            <w:rFonts w:asciiTheme="majorEastAsia" w:eastAsiaTheme="majorEastAsia" w:hAnsiTheme="majorEastAsia" w:hint="eastAsia"/>
                                            <w:sz w:val="18"/>
                                            <w:szCs w:val="18"/>
                                          </w:rPr>
                                          <w:t>発生量</w:t>
                                        </w:r>
                                        <w:r w:rsidRPr="006C68EE">
                                          <w:rPr>
                                            <w:rFonts w:asciiTheme="majorEastAsia" w:eastAsiaTheme="majorEastAsia" w:hAnsiTheme="majorEastAsia"/>
                                            <w:sz w:val="18"/>
                                            <w:szCs w:val="18"/>
                                          </w:rPr>
                                          <w:t>）</w:t>
                                        </w:r>
                                        <w:r w:rsidRPr="00A35CBB">
                                          <w:rPr>
                                            <w:rFonts w:asciiTheme="majorEastAsia" w:eastAsiaTheme="majorEastAsia" w:hAnsiTheme="majorEastAsia" w:hint="eastAsia"/>
                                            <w:sz w:val="18"/>
                                            <w:szCs w:val="18"/>
                                          </w:rPr>
                                          <w:t>＝災害時におけるし尿収集必要人数×１人１日平均排出量</w:t>
                                        </w:r>
                                      </w:p>
                                      <w:p w:rsidR="00A51FE3" w:rsidRPr="00A35CBB" w:rsidRDefault="00A51FE3" w:rsidP="00BD4EFC">
                                        <w:pPr>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Pr="00A35CBB">
                                          <w:rPr>
                                            <w:rFonts w:asciiTheme="majorEastAsia" w:eastAsiaTheme="majorEastAsia" w:hAnsiTheme="majorEastAsia" w:hint="eastAsia"/>
                                            <w:sz w:val="18"/>
                                            <w:szCs w:val="18"/>
                                          </w:rPr>
                                          <w:t>＝（①仮設トイレ必要人数＋②非水洗化区域し尿収集人口）×③１人１日平均排出量</w:t>
                                        </w:r>
                                      </w:p>
                                    </w:tc>
                                  </w:tr>
                                </w:tbl>
                                <w:p w:rsidR="00A51FE3" w:rsidRPr="00A35CBB" w:rsidRDefault="00A51FE3" w:rsidP="00BD4EFC">
                                  <w:pPr>
                                    <w:snapToGrid w:val="0"/>
                                    <w:spacing w:line="120" w:lineRule="auto"/>
                                    <w:ind w:left="180" w:hangingChars="100" w:hanging="180"/>
                                    <w:rPr>
                                      <w:rFonts w:asciiTheme="majorEastAsia" w:eastAsiaTheme="majorEastAsia" w:hAnsiTheme="majorEastAsia"/>
                                      <w:sz w:val="18"/>
                                      <w:szCs w:val="18"/>
                                    </w:rPr>
                                  </w:pPr>
                                </w:p>
                                <w:p w:rsidR="00A51FE3" w:rsidRPr="00A35CBB" w:rsidRDefault="00A51FE3" w:rsidP="00BD4EFC">
                                  <w:pPr>
                                    <w:spacing w:line="280" w:lineRule="exact"/>
                                    <w:ind w:leftChars="100" w:left="39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①仮設トイレ必要人数＝避難者数＋断水による仮設トイレ必要人数</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避難者数　　：避難所へ避難する住民数</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断水による仮設トイレ必要人数＝｛水洗化人ロ－避難者数×（水洗化人口／総人口）｝</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 xml:space="preserve">　　　　　　　　　　　　　　　　×上水道支障率×１／２</w:t>
                                  </w:r>
                                </w:p>
                                <w:p w:rsidR="00A51FE3" w:rsidRPr="00A35CBB" w:rsidRDefault="00A51FE3" w:rsidP="00BD4EFC">
                                  <w:pPr>
                                    <w:spacing w:line="280" w:lineRule="exact"/>
                                    <w:ind w:leftChars="200" w:left="1680" w:hangingChars="700" w:hanging="126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水洗化人口　：平常時に水洗トイレを使用する住民数</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 xml:space="preserve">　（下水道人口、コミ</w:t>
                                  </w:r>
                                  <w:r>
                                    <w:rPr>
                                      <w:rFonts w:asciiTheme="majorEastAsia" w:eastAsiaTheme="majorEastAsia" w:hAnsiTheme="majorEastAsia" w:hint="eastAsia"/>
                                      <w:sz w:val="18"/>
                                      <w:szCs w:val="18"/>
                                    </w:rPr>
                                    <w:t>ュ</w:t>
                                  </w:r>
                                  <w:r w:rsidRPr="00A35CBB">
                                    <w:rPr>
                                      <w:rFonts w:asciiTheme="majorEastAsia" w:eastAsiaTheme="majorEastAsia" w:hAnsiTheme="majorEastAsia" w:hint="eastAsia"/>
                                      <w:sz w:val="18"/>
                                      <w:szCs w:val="18"/>
                                    </w:rPr>
                                    <w:t>ニティプラント人口、農業集落排水人口、浄化槽人口）</w:t>
                                  </w:r>
                                  <w:r w:rsidRPr="00A35CBB">
                                    <w:rPr>
                                      <w:rFonts w:asciiTheme="majorEastAsia" w:eastAsiaTheme="majorEastAsia" w:hAnsiTheme="majorEastAsia"/>
                                      <w:sz w:val="18"/>
                                      <w:szCs w:val="18"/>
                                    </w:rPr>
                                    <w:br/>
                                  </w:r>
                                  <w:r w:rsidRPr="00A35CBB">
                                    <w:rPr>
                                      <w:rFonts w:asciiTheme="majorEastAsia" w:eastAsiaTheme="majorEastAsia" w:hAnsiTheme="majorEastAsia" w:hint="eastAsia"/>
                                      <w:sz w:val="18"/>
                                      <w:szCs w:val="18"/>
                                    </w:rPr>
                                    <w:t xml:space="preserve">　　（平成</w:t>
                                  </w:r>
                                  <w:r>
                                    <w:rPr>
                                      <w:rFonts w:asciiTheme="majorEastAsia" w:eastAsiaTheme="majorEastAsia" w:hAnsiTheme="majorEastAsia" w:hint="eastAsia"/>
                                      <w:sz w:val="18"/>
                                      <w:szCs w:val="18"/>
                                    </w:rPr>
                                    <w:t>27</w:t>
                                  </w:r>
                                  <w:r w:rsidRPr="00A35CBB">
                                    <w:rPr>
                                      <w:rFonts w:asciiTheme="majorEastAsia" w:eastAsiaTheme="majorEastAsia" w:hAnsiTheme="majorEastAsia" w:hint="eastAsia"/>
                                      <w:sz w:val="18"/>
                                      <w:szCs w:val="18"/>
                                    </w:rPr>
                                    <w:t>年度一般廃棄物処理実態調査（平成</w:t>
                                  </w:r>
                                  <w:r>
                                    <w:rPr>
                                      <w:rFonts w:asciiTheme="majorEastAsia" w:eastAsiaTheme="majorEastAsia" w:hAnsiTheme="majorEastAsia" w:hint="eastAsia"/>
                                      <w:sz w:val="18"/>
                                      <w:szCs w:val="18"/>
                                    </w:rPr>
                                    <w:t>29</w:t>
                                  </w:r>
                                  <w:r w:rsidRPr="00A35CBB">
                                    <w:rPr>
                                      <w:rFonts w:asciiTheme="majorEastAsia" w:eastAsiaTheme="majorEastAsia" w:hAnsiTheme="majorEastAsia" w:hint="eastAsia"/>
                                      <w:sz w:val="18"/>
                                      <w:szCs w:val="18"/>
                                    </w:rPr>
                                    <w:t>年3月　環境省）による値を利用）</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総人口　　　：水洗化人口＋非水洗化人口</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上水道支障率：地震による上水道の被害率</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１／２　　　：断水により仮設トイレを利用する住民は、上水道が支障する世帯のうち</w:t>
                                  </w:r>
                                  <w:r w:rsidRPr="00A35CBB">
                                    <w:rPr>
                                      <w:rFonts w:asciiTheme="majorEastAsia" w:eastAsiaTheme="majorEastAsia" w:hAnsiTheme="majorEastAsia"/>
                                      <w:sz w:val="18"/>
                                      <w:szCs w:val="18"/>
                                    </w:rPr>
                                    <w:br/>
                                  </w:r>
                                  <w:r w:rsidRPr="00A35CBB">
                                    <w:rPr>
                                      <w:rFonts w:asciiTheme="majorEastAsia" w:eastAsiaTheme="majorEastAsia" w:hAnsiTheme="majorEastAsia" w:hint="eastAsia"/>
                                      <w:sz w:val="18"/>
                                      <w:szCs w:val="18"/>
                                    </w:rPr>
                                    <w:t xml:space="preserve">　　　　　　約１／２の住民と仮定。</w:t>
                                  </w:r>
                                </w:p>
                                <w:p w:rsidR="00A51FE3" w:rsidRPr="00A35CBB" w:rsidRDefault="00A51FE3" w:rsidP="00BD4EFC">
                                  <w:pPr>
                                    <w:spacing w:line="280" w:lineRule="exact"/>
                                    <w:ind w:leftChars="100" w:left="39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②非水洗化区域し尿収集人口＝汲取人ロ－避難者数×（汲取人口／総人口）</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汲取人口　　：計画収集人口</w:t>
                                  </w:r>
                                </w:p>
                                <w:p w:rsidR="00A51FE3" w:rsidRPr="00A35CBB" w:rsidRDefault="00A51FE3" w:rsidP="00BD4EFC">
                                  <w:pPr>
                                    <w:spacing w:line="280" w:lineRule="exact"/>
                                    <w:ind w:leftChars="100" w:left="39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③１人１日平均排出量＝１．７Ｌ／人・日</w:t>
                                  </w:r>
                                </w:p>
                                <w:p w:rsidR="00A51FE3" w:rsidRPr="00A35CBB" w:rsidRDefault="00A51FE3" w:rsidP="00BD4EFC">
                                  <w:pPr>
                                    <w:snapToGrid w:val="0"/>
                                    <w:spacing w:line="120" w:lineRule="auto"/>
                                    <w:ind w:leftChars="100" w:left="210"/>
                                    <w:rPr>
                                      <w:rFonts w:asciiTheme="majorEastAsia" w:eastAsiaTheme="majorEastAsia" w:hAnsiTheme="majorEastAsia"/>
                                      <w:sz w:val="18"/>
                                      <w:szCs w:val="18"/>
                                    </w:rPr>
                                  </w:pPr>
                                </w:p>
                              </w:tc>
                            </w:tr>
                          </w:tbl>
                          <w:p w:rsidR="00A51FE3" w:rsidRPr="0055623C" w:rsidRDefault="00A51FE3" w:rsidP="00BD4EFC">
                            <w:pPr>
                              <w:pStyle w:val="afc"/>
                              <w:spacing w:beforeLines="0" w:before="0"/>
                              <w:rPr>
                                <w:rFonts w:asciiTheme="majorEastAsia" w:eastAsiaTheme="majorEastAsia" w:hAnsiTheme="majorEastAsia"/>
                                <w:i/>
                                <w:sz w:val="18"/>
                                <w:szCs w:val="18"/>
                              </w:rPr>
                            </w:pPr>
                            <w:r w:rsidRPr="0055623C">
                              <w:rPr>
                                <w:rFonts w:asciiTheme="majorEastAsia" w:eastAsiaTheme="majorEastAsia" w:hAnsiTheme="majorEastAsia" w:cs="ＭＳ 明朝" w:hint="eastAsia"/>
                                <w:i/>
                                <w:sz w:val="18"/>
                                <w:szCs w:val="18"/>
                              </w:rPr>
                              <w:t>出典：環境省「災害廃棄物対策指針」技術資料 1-11-1-2</w:t>
                            </w:r>
                          </w:p>
                          <w:p w:rsidR="00A51FE3" w:rsidRPr="00A35CBB" w:rsidRDefault="00A51FE3" w:rsidP="00BD4EFC">
                            <w:pPr>
                              <w:pStyle w:val="4"/>
                              <w:ind w:leftChars="0" w:left="0" w:firstLineChars="100" w:firstLine="181"/>
                              <w:rPr>
                                <w:rFonts w:asciiTheme="majorEastAsia" w:eastAsiaTheme="majorEastAsia" w:hAnsiTheme="maj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41BC2" id="_x0000_s1031" type="#_x0000_t202" style="position:absolute;left:0;text-align:left;margin-left:.3pt;margin-top:44.55pt;width:454.5pt;height:35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ztRwIAAF8EAAAOAAAAZHJzL2Uyb0RvYy54bWysVM2O0zAQviPxDpbvNG1otrtR09XSpQhp&#10;F5AWHsB1nMbC8QTbbVKOrYR4CF4BceZ58iKMnW63/F0QOVgez8w3M9/MZHrZVopshLESdEZHgyEl&#10;QnPIpV5l9N3bxZNzSqxjOmcKtMjoVlh6OXv8aNrUqYihBJULQxBE27SpM1o6V6dRZHkpKmYHUAuN&#10;ygJMxRyKZhXlhjWIXqkoHg7PogZMXhvgwlp8ve6VdBbwi0Jw97oorHBEZRRzc+E04Vz6M5pNWboy&#10;rC4lP6TB/iGLikmNQY9Q18wxsjbyN6hKcgMWCjfgUEVQFJKLUANWMxr+Us1dyWoRakFybH2kyf4/&#10;WP5q88YQmWc0PqNEswp71O0/dbuv3e57t/9Muv2Xbr/vdt9QJrHnq6ltim53NTq69hm02PdQu61v&#10;gL+3RMO8ZHolroyBphQsx3xH3jM6ce1xrAdZNreQY1y2dhCA2sJUnkykhyA69m177JVoHeH4mEwm&#10;8ShBFUfdOInHTydJiMHSe/faWPdCQEX8JaMGhyHAs82NdT4dlt6b+GgWlMwXUqkgmNVyrgzZMByc&#10;RfgO6D+ZKU2ajF4kcdIz8FeIYfj+BFFJhxugZJXR86MRSz1vz3Ue5tMxqfo7pqz0gUjPXc+ia5dt&#10;6OE40OxZXkK+RWoN9BOPG4qXEsxHShqc9ozaD2tmBCXqpcb2XIzGY78eQRgnkxgFc6pZnmqY5giV&#10;UUdJf527sFKeOA1X2MZCBoIfMjnkjFMceD9snF+TUzlYPfwXZj8AAAD//wMAUEsDBBQABgAIAAAA&#10;IQAjGKl32wAAAAcBAAAPAAAAZHJzL2Rvd25yZXYueG1sTI7BTsMwEETvSPyDtUhcEHUCKDQhToWQ&#10;QHCDUpWrG2+TCHsdbDcNf89yguPOjN6+ejU7KyYMcfCkIF9kIJBabwbqFGzeHy+XIGLSZLT1hAq+&#10;McKqOT2pdWX8kd5wWqdOMIRipRX0KY2VlLHt0em48CMSd3sfnE58hk6aoI8Md1ZeZVkhnR6IP/R6&#10;xIce28/1wSlY3jxPH/Hl+nXbFntbpovb6ekrKHV+Nt/fgUg4p78x/OqzOjTstPMHMlFYBQXvmFTm&#10;ILgts5KDHQdZXoBsavnfv/kBAAD//wMAUEsBAi0AFAAGAAgAAAAhALaDOJL+AAAA4QEAABMAAAAA&#10;AAAAAAAAAAAAAAAAAFtDb250ZW50X1R5cGVzXS54bWxQSwECLQAUAAYACAAAACEAOP0h/9YAAACU&#10;AQAACwAAAAAAAAAAAAAAAAAvAQAAX3JlbHMvLnJlbHNQSwECLQAUAAYACAAAACEA0Eq87UcCAABf&#10;BAAADgAAAAAAAAAAAAAAAAAuAgAAZHJzL2Uyb0RvYy54bWxQSwECLQAUAAYACAAAACEAIxipd9sA&#10;AAAHAQAADwAAAAAAAAAAAAAAAAChBAAAZHJzL2Rvd25yZXYueG1sUEsFBgAAAAAEAAQA8wAAAKkF&#10;AAAAAA==&#10;">
                <v:textbox>
                  <w:txbxContent>
                    <w:p w:rsidR="00A51FE3" w:rsidRPr="00A35CBB" w:rsidRDefault="00A51FE3" w:rsidP="00A35CBB">
                      <w:pPr>
                        <w:pStyle w:val="4"/>
                        <w:ind w:leftChars="0" w:left="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＜し尿</w:t>
                      </w:r>
                      <w:r>
                        <w:rPr>
                          <w:rFonts w:asciiTheme="majorEastAsia" w:eastAsiaTheme="majorEastAsia" w:hAnsiTheme="majorEastAsia" w:hint="eastAsia"/>
                          <w:sz w:val="18"/>
                          <w:szCs w:val="18"/>
                        </w:rPr>
                        <w:t>発生</w:t>
                      </w:r>
                      <w:r w:rsidRPr="00A35CBB">
                        <w:rPr>
                          <w:rFonts w:asciiTheme="majorEastAsia" w:eastAsiaTheme="majorEastAsia" w:hAnsiTheme="majorEastAsia" w:hint="eastAsia"/>
                          <w:sz w:val="18"/>
                          <w:szCs w:val="18"/>
                        </w:rPr>
                        <w:t>量の推計</w:t>
                      </w:r>
                      <w:r w:rsidRPr="00A35CBB">
                        <w:rPr>
                          <w:rFonts w:asciiTheme="majorEastAsia" w:eastAsiaTheme="majorEastAsia" w:hAnsiTheme="majorEastAsia"/>
                          <w:sz w:val="18"/>
                          <w:szCs w:val="18"/>
                        </w:rPr>
                        <w:t>方法</w:t>
                      </w:r>
                      <w:r w:rsidRPr="00A35CBB">
                        <w:rPr>
                          <w:rFonts w:asciiTheme="majorEastAsia" w:eastAsiaTheme="majorEastAsia" w:hAnsiTheme="majorEastAsia" w:hint="eastAsia"/>
                          <w:sz w:val="18"/>
                          <w:szCs w:val="18"/>
                        </w:rPr>
                        <w:t>＞</w:t>
                      </w:r>
                    </w:p>
                    <w:tbl>
                      <w:tblPr>
                        <w:tblW w:w="9073" w:type="dxa"/>
                        <w:tblInd w:w="-142" w:type="dxa"/>
                        <w:tblLook w:val="04A0" w:firstRow="1" w:lastRow="0" w:firstColumn="1" w:lastColumn="0" w:noHBand="0" w:noVBand="1"/>
                      </w:tblPr>
                      <w:tblGrid>
                        <w:gridCol w:w="9073"/>
                      </w:tblGrid>
                      <w:tr w:rsidR="00A51FE3" w:rsidRPr="00A35CBB" w:rsidTr="00A35CBB">
                        <w:tc>
                          <w:tcPr>
                            <w:tcW w:w="9073" w:type="dxa"/>
                          </w:tcPr>
                          <w:p w:rsidR="00A51FE3" w:rsidRPr="00A35CBB" w:rsidRDefault="00A51FE3" w:rsidP="00A35CBB">
                            <w:pPr>
                              <w:ind w:leftChars="-88" w:left="-185" w:firstLineChars="93" w:firstLine="167"/>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【前提条件】</w:t>
                            </w:r>
                          </w:p>
                          <w:p w:rsidR="00A51FE3" w:rsidRPr="00A35CBB" w:rsidRDefault="00A51FE3" w:rsidP="00BD4EFC">
                            <w:pPr>
                              <w:spacing w:line="280" w:lineRule="exact"/>
                              <w:ind w:left="18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・断水のおそれがあることを考慮し、避難所に避難する避難者全員が仮設トイレを利用する。</w:t>
                            </w:r>
                          </w:p>
                          <w:p w:rsidR="00A51FE3" w:rsidRPr="00A35CBB" w:rsidRDefault="00A51FE3" w:rsidP="00BD4EFC">
                            <w:pPr>
                              <w:spacing w:line="280" w:lineRule="exact"/>
                              <w:ind w:left="18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・断水により水洗トイレが使用できなくなった在宅住民も、避難所の仮設トイレを使用すると仮定する。</w:t>
                            </w:r>
                          </w:p>
                          <w:p w:rsidR="00A51FE3" w:rsidRPr="00A35CBB" w:rsidRDefault="00A51FE3" w:rsidP="00A35CBB">
                            <w:pPr>
                              <w:spacing w:line="280" w:lineRule="exact"/>
                              <w:ind w:left="18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・断水により仮設トイレを利用する住民は、上水道が支障する世帯のうち半数とし、残り半数の在宅住民は給水、井戸水等により用水を確保し、自宅のトイレを使用すると仮定する。</w:t>
                            </w:r>
                          </w:p>
                          <w:tbl>
                            <w:tblPr>
                              <w:tblW w:w="0" w:type="auto"/>
                              <w:tblInd w:w="220" w:type="dxa"/>
                              <w:tblLook w:val="04A0" w:firstRow="1" w:lastRow="0" w:firstColumn="1" w:lastColumn="0" w:noHBand="0" w:noVBand="1"/>
                            </w:tblPr>
                            <w:tblGrid>
                              <w:gridCol w:w="8637"/>
                            </w:tblGrid>
                            <w:tr w:rsidR="00A51FE3" w:rsidRPr="00A35CBB" w:rsidTr="006B7452">
                              <w:tc>
                                <w:tcPr>
                                  <w:tcW w:w="8911" w:type="dxa"/>
                                </w:tcPr>
                                <w:p w:rsidR="00A51FE3" w:rsidRPr="00A35CBB" w:rsidRDefault="00A51FE3" w:rsidP="00BD4EFC">
                                  <w:pPr>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し尿収集必要量</w:t>
                                  </w:r>
                                  <w:r w:rsidRPr="006C68EE">
                                    <w:rPr>
                                      <w:rFonts w:asciiTheme="majorEastAsia" w:eastAsiaTheme="majorEastAsia" w:hAnsiTheme="majorEastAsia" w:hint="eastAsia"/>
                                      <w:sz w:val="18"/>
                                      <w:szCs w:val="18"/>
                                    </w:rPr>
                                    <w:t>（</w:t>
                                  </w:r>
                                  <w:r w:rsidRPr="006C68EE">
                                    <w:rPr>
                                      <w:rFonts w:asciiTheme="majorEastAsia" w:eastAsiaTheme="majorEastAsia" w:hAnsiTheme="majorEastAsia"/>
                                      <w:sz w:val="18"/>
                                      <w:szCs w:val="18"/>
                                    </w:rPr>
                                    <w:t>し尿</w:t>
                                  </w:r>
                                  <w:r w:rsidRPr="006C68EE">
                                    <w:rPr>
                                      <w:rFonts w:asciiTheme="majorEastAsia" w:eastAsiaTheme="majorEastAsia" w:hAnsiTheme="majorEastAsia" w:hint="eastAsia"/>
                                      <w:sz w:val="18"/>
                                      <w:szCs w:val="18"/>
                                    </w:rPr>
                                    <w:t>発生量</w:t>
                                  </w:r>
                                  <w:r w:rsidRPr="006C68EE">
                                    <w:rPr>
                                      <w:rFonts w:asciiTheme="majorEastAsia" w:eastAsiaTheme="majorEastAsia" w:hAnsiTheme="majorEastAsia"/>
                                      <w:sz w:val="18"/>
                                      <w:szCs w:val="18"/>
                                    </w:rPr>
                                    <w:t>）</w:t>
                                  </w:r>
                                  <w:r w:rsidRPr="00A35CBB">
                                    <w:rPr>
                                      <w:rFonts w:asciiTheme="majorEastAsia" w:eastAsiaTheme="majorEastAsia" w:hAnsiTheme="majorEastAsia" w:hint="eastAsia"/>
                                      <w:sz w:val="18"/>
                                      <w:szCs w:val="18"/>
                                    </w:rPr>
                                    <w:t>＝災害時におけるし尿収集必要人数×１人１日平均排出量</w:t>
                                  </w:r>
                                </w:p>
                                <w:p w:rsidR="00A51FE3" w:rsidRPr="00A35CBB" w:rsidRDefault="00A51FE3" w:rsidP="00BD4EFC">
                                  <w:pPr>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Pr="00A35CBB">
                                    <w:rPr>
                                      <w:rFonts w:asciiTheme="majorEastAsia" w:eastAsiaTheme="majorEastAsia" w:hAnsiTheme="majorEastAsia" w:hint="eastAsia"/>
                                      <w:sz w:val="18"/>
                                      <w:szCs w:val="18"/>
                                    </w:rPr>
                                    <w:t>＝（①仮設トイレ必要人数＋②非水洗化区域し尿収集人口）×③１人１日平均排出量</w:t>
                                  </w:r>
                                </w:p>
                              </w:tc>
                            </w:tr>
                          </w:tbl>
                          <w:p w:rsidR="00A51FE3" w:rsidRPr="00A35CBB" w:rsidRDefault="00A51FE3" w:rsidP="00BD4EFC">
                            <w:pPr>
                              <w:snapToGrid w:val="0"/>
                              <w:spacing w:line="120" w:lineRule="auto"/>
                              <w:ind w:left="180" w:hangingChars="100" w:hanging="180"/>
                              <w:rPr>
                                <w:rFonts w:asciiTheme="majorEastAsia" w:eastAsiaTheme="majorEastAsia" w:hAnsiTheme="majorEastAsia"/>
                                <w:sz w:val="18"/>
                                <w:szCs w:val="18"/>
                              </w:rPr>
                            </w:pPr>
                          </w:p>
                          <w:p w:rsidR="00A51FE3" w:rsidRPr="00A35CBB" w:rsidRDefault="00A51FE3" w:rsidP="00BD4EFC">
                            <w:pPr>
                              <w:spacing w:line="280" w:lineRule="exact"/>
                              <w:ind w:leftChars="100" w:left="39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①仮設トイレ必要人数＝避難者数＋断水による仮設トイレ必要人数</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避難者数　　：避難所へ避難する住民数</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断水による仮設トイレ必要人数＝｛水洗化人ロ－避難者数×（水洗化人口／総人口）｝</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 xml:space="preserve">　　　　　　　　　　　　　　　　×上水道支障率×１／２</w:t>
                            </w:r>
                          </w:p>
                          <w:p w:rsidR="00A51FE3" w:rsidRPr="00A35CBB" w:rsidRDefault="00A51FE3" w:rsidP="00BD4EFC">
                            <w:pPr>
                              <w:spacing w:line="280" w:lineRule="exact"/>
                              <w:ind w:leftChars="200" w:left="1680" w:hangingChars="700" w:hanging="126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水洗化人口　：平常時に水洗トイレを使用する住民数</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 xml:space="preserve">　（下水道人口、コミ</w:t>
                            </w:r>
                            <w:r>
                              <w:rPr>
                                <w:rFonts w:asciiTheme="majorEastAsia" w:eastAsiaTheme="majorEastAsia" w:hAnsiTheme="majorEastAsia" w:hint="eastAsia"/>
                                <w:sz w:val="18"/>
                                <w:szCs w:val="18"/>
                              </w:rPr>
                              <w:t>ュ</w:t>
                            </w:r>
                            <w:r w:rsidRPr="00A35CBB">
                              <w:rPr>
                                <w:rFonts w:asciiTheme="majorEastAsia" w:eastAsiaTheme="majorEastAsia" w:hAnsiTheme="majorEastAsia" w:hint="eastAsia"/>
                                <w:sz w:val="18"/>
                                <w:szCs w:val="18"/>
                              </w:rPr>
                              <w:t>ニティプラント人口、農業集落排水人口、浄化槽人口）</w:t>
                            </w:r>
                            <w:r w:rsidRPr="00A35CBB">
                              <w:rPr>
                                <w:rFonts w:asciiTheme="majorEastAsia" w:eastAsiaTheme="majorEastAsia" w:hAnsiTheme="majorEastAsia"/>
                                <w:sz w:val="18"/>
                                <w:szCs w:val="18"/>
                              </w:rPr>
                              <w:br/>
                            </w:r>
                            <w:r w:rsidRPr="00A35CBB">
                              <w:rPr>
                                <w:rFonts w:asciiTheme="majorEastAsia" w:eastAsiaTheme="majorEastAsia" w:hAnsiTheme="majorEastAsia" w:hint="eastAsia"/>
                                <w:sz w:val="18"/>
                                <w:szCs w:val="18"/>
                              </w:rPr>
                              <w:t xml:space="preserve">　　（平成</w:t>
                            </w:r>
                            <w:r>
                              <w:rPr>
                                <w:rFonts w:asciiTheme="majorEastAsia" w:eastAsiaTheme="majorEastAsia" w:hAnsiTheme="majorEastAsia" w:hint="eastAsia"/>
                                <w:sz w:val="18"/>
                                <w:szCs w:val="18"/>
                              </w:rPr>
                              <w:t>27</w:t>
                            </w:r>
                            <w:r w:rsidRPr="00A35CBB">
                              <w:rPr>
                                <w:rFonts w:asciiTheme="majorEastAsia" w:eastAsiaTheme="majorEastAsia" w:hAnsiTheme="majorEastAsia" w:hint="eastAsia"/>
                                <w:sz w:val="18"/>
                                <w:szCs w:val="18"/>
                              </w:rPr>
                              <w:t>年度一般廃棄物処理実態調査（平成</w:t>
                            </w:r>
                            <w:r>
                              <w:rPr>
                                <w:rFonts w:asciiTheme="majorEastAsia" w:eastAsiaTheme="majorEastAsia" w:hAnsiTheme="majorEastAsia" w:hint="eastAsia"/>
                                <w:sz w:val="18"/>
                                <w:szCs w:val="18"/>
                              </w:rPr>
                              <w:t>29</w:t>
                            </w:r>
                            <w:r w:rsidRPr="00A35CBB">
                              <w:rPr>
                                <w:rFonts w:asciiTheme="majorEastAsia" w:eastAsiaTheme="majorEastAsia" w:hAnsiTheme="majorEastAsia" w:hint="eastAsia"/>
                                <w:sz w:val="18"/>
                                <w:szCs w:val="18"/>
                              </w:rPr>
                              <w:t>年3月　環境省）による値を利用）</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総人口　　　：水洗化人口＋非水洗化人口</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上水道支障率：地震による上水道の被害率</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１／２　　　：断水により仮設トイレを利用する住民は、上水道が支障する世帯のうち</w:t>
                            </w:r>
                            <w:r w:rsidRPr="00A35CBB">
                              <w:rPr>
                                <w:rFonts w:asciiTheme="majorEastAsia" w:eastAsiaTheme="majorEastAsia" w:hAnsiTheme="majorEastAsia"/>
                                <w:sz w:val="18"/>
                                <w:szCs w:val="18"/>
                              </w:rPr>
                              <w:br/>
                            </w:r>
                            <w:r w:rsidRPr="00A35CBB">
                              <w:rPr>
                                <w:rFonts w:asciiTheme="majorEastAsia" w:eastAsiaTheme="majorEastAsia" w:hAnsiTheme="majorEastAsia" w:hint="eastAsia"/>
                                <w:sz w:val="18"/>
                                <w:szCs w:val="18"/>
                              </w:rPr>
                              <w:t xml:space="preserve">　　　　　　約１／２の住民と仮定。</w:t>
                            </w:r>
                          </w:p>
                          <w:p w:rsidR="00A51FE3" w:rsidRPr="00A35CBB" w:rsidRDefault="00A51FE3" w:rsidP="00BD4EFC">
                            <w:pPr>
                              <w:spacing w:line="280" w:lineRule="exact"/>
                              <w:ind w:leftChars="100" w:left="39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②非水洗化区域し尿収集人口＝汲取人ロ－避難者数×（汲取人口／総人口）</w:t>
                            </w:r>
                          </w:p>
                          <w:p w:rsidR="00A51FE3" w:rsidRPr="00A35CBB" w:rsidRDefault="00A51FE3" w:rsidP="00BD4EFC">
                            <w:pPr>
                              <w:spacing w:line="280" w:lineRule="exact"/>
                              <w:ind w:leftChars="200" w:left="60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汲取人口　　：計画収集人口</w:t>
                            </w:r>
                          </w:p>
                          <w:p w:rsidR="00A51FE3" w:rsidRPr="00A35CBB" w:rsidRDefault="00A51FE3" w:rsidP="00BD4EFC">
                            <w:pPr>
                              <w:spacing w:line="280" w:lineRule="exact"/>
                              <w:ind w:leftChars="100" w:left="390" w:hangingChars="100" w:hanging="18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③１人１日平均排出量＝１．７Ｌ／人・日</w:t>
                            </w:r>
                          </w:p>
                          <w:p w:rsidR="00A51FE3" w:rsidRPr="00A35CBB" w:rsidRDefault="00A51FE3" w:rsidP="00BD4EFC">
                            <w:pPr>
                              <w:snapToGrid w:val="0"/>
                              <w:spacing w:line="120" w:lineRule="auto"/>
                              <w:ind w:leftChars="100" w:left="210"/>
                              <w:rPr>
                                <w:rFonts w:asciiTheme="majorEastAsia" w:eastAsiaTheme="majorEastAsia" w:hAnsiTheme="majorEastAsia"/>
                                <w:sz w:val="18"/>
                                <w:szCs w:val="18"/>
                              </w:rPr>
                            </w:pPr>
                          </w:p>
                        </w:tc>
                      </w:tr>
                    </w:tbl>
                    <w:p w:rsidR="00A51FE3" w:rsidRPr="0055623C" w:rsidRDefault="00A51FE3" w:rsidP="00BD4EFC">
                      <w:pPr>
                        <w:pStyle w:val="afc"/>
                        <w:spacing w:beforeLines="0" w:before="0"/>
                        <w:rPr>
                          <w:rFonts w:asciiTheme="majorEastAsia" w:eastAsiaTheme="majorEastAsia" w:hAnsiTheme="majorEastAsia"/>
                          <w:i/>
                          <w:sz w:val="18"/>
                          <w:szCs w:val="18"/>
                        </w:rPr>
                      </w:pPr>
                      <w:r w:rsidRPr="0055623C">
                        <w:rPr>
                          <w:rFonts w:asciiTheme="majorEastAsia" w:eastAsiaTheme="majorEastAsia" w:hAnsiTheme="majorEastAsia" w:cs="ＭＳ 明朝" w:hint="eastAsia"/>
                          <w:i/>
                          <w:sz w:val="18"/>
                          <w:szCs w:val="18"/>
                        </w:rPr>
                        <w:t>出典：環境省「災害廃棄物対策指針」技術資料 1-11-1-2</w:t>
                      </w:r>
                    </w:p>
                    <w:p w:rsidR="00A51FE3" w:rsidRPr="00A35CBB" w:rsidRDefault="00A51FE3" w:rsidP="00BD4EFC">
                      <w:pPr>
                        <w:pStyle w:val="4"/>
                        <w:ind w:leftChars="0" w:left="0" w:firstLineChars="100" w:firstLine="181"/>
                        <w:rPr>
                          <w:rFonts w:asciiTheme="majorEastAsia" w:eastAsiaTheme="majorEastAsia" w:hAnsiTheme="majorEastAsia"/>
                          <w:sz w:val="18"/>
                          <w:szCs w:val="18"/>
                        </w:rPr>
                      </w:pPr>
                    </w:p>
                  </w:txbxContent>
                </v:textbox>
                <w10:wrap type="topAndBottom"/>
              </v:shape>
            </w:pict>
          </mc:Fallback>
        </mc:AlternateContent>
      </w:r>
      <w:r w:rsidR="00FE6FCB" w:rsidRPr="00227E62">
        <w:rPr>
          <w:rFonts w:asciiTheme="majorEastAsia" w:eastAsiaTheme="majorEastAsia" w:hAnsiTheme="majorEastAsia" w:hint="eastAsia"/>
          <w:sz w:val="22"/>
        </w:rPr>
        <w:t>そこで、各ケースにおける避難者数及びライフラインの被害状況等を想定し、仮設トイレ必要人数、仮設トイレ必要基数、し尿発生量を推計する</w:t>
      </w:r>
    </w:p>
    <w:p w:rsidR="00654822" w:rsidRDefault="00654822" w:rsidP="00654822">
      <w:pPr>
        <w:pStyle w:val="Default"/>
        <w:rPr>
          <w:rFonts w:asciiTheme="majorEastAsia" w:eastAsiaTheme="majorEastAsia" w:hAnsiTheme="majorEastAsia"/>
          <w:sz w:val="22"/>
        </w:rPr>
      </w:pPr>
    </w:p>
    <w:p w:rsidR="00654822" w:rsidRPr="00227E62" w:rsidRDefault="00654822" w:rsidP="00654822">
      <w:pPr>
        <w:pStyle w:val="Default"/>
        <w:rPr>
          <w:rFonts w:asciiTheme="majorEastAsia" w:eastAsiaTheme="majorEastAsia" w:hAnsiTheme="majorEastAsia"/>
        </w:rPr>
      </w:pPr>
    </w:p>
    <w:p w:rsidR="009517C8" w:rsidRDefault="00654822" w:rsidP="009517C8">
      <w:pPr>
        <w:pStyle w:val="Default"/>
        <w:numPr>
          <w:ilvl w:val="0"/>
          <w:numId w:val="6"/>
        </w:numPr>
        <w:rPr>
          <w:rFonts w:asciiTheme="majorEastAsia" w:eastAsiaTheme="majorEastAsia" w:hAnsiTheme="majorEastAsia"/>
          <w:sz w:val="22"/>
          <w:szCs w:val="22"/>
        </w:rPr>
      </w:pPr>
      <w:r w:rsidRPr="00D76431">
        <w:rPr>
          <w:rFonts w:asciiTheme="majorEastAsia" w:eastAsiaTheme="majorEastAsia" w:hAnsiTheme="majorEastAsia"/>
          <w:noProof/>
          <w:sz w:val="22"/>
          <w:szCs w:val="22"/>
        </w:rPr>
        <w:lastRenderedPageBreak/>
        <mc:AlternateContent>
          <mc:Choice Requires="wps">
            <w:drawing>
              <wp:anchor distT="45720" distB="45720" distL="114300" distR="114300" simplePos="0" relativeHeight="251672576" behindDoc="0" locked="0" layoutInCell="1" allowOverlap="1" wp14:anchorId="58C4AEA4" wp14:editId="0C6CC178">
                <wp:simplePos x="0" y="0"/>
                <wp:positionH relativeFrom="column">
                  <wp:posOffset>136525</wp:posOffset>
                </wp:positionH>
                <wp:positionV relativeFrom="paragraph">
                  <wp:posOffset>836724</wp:posOffset>
                </wp:positionV>
                <wp:extent cx="5772150" cy="1790700"/>
                <wp:effectExtent l="0" t="0" r="19050" b="19050"/>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790700"/>
                        </a:xfrm>
                        <a:prstGeom prst="rect">
                          <a:avLst/>
                        </a:prstGeom>
                        <a:solidFill>
                          <a:srgbClr val="FFFFFF"/>
                        </a:solidFill>
                        <a:ln w="9525">
                          <a:solidFill>
                            <a:srgbClr val="000000"/>
                          </a:solidFill>
                          <a:miter lim="800000"/>
                          <a:headEnd/>
                          <a:tailEnd/>
                        </a:ln>
                      </wps:spPr>
                      <wps:txbx>
                        <w:txbxContent>
                          <w:p w:rsidR="00A51FE3" w:rsidRPr="00A35CBB" w:rsidRDefault="00A51FE3" w:rsidP="00A35CBB">
                            <w:pPr>
                              <w:pStyle w:val="4"/>
                              <w:ind w:leftChars="0" w:left="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＜仮設トイレの必要基数の推計</w:t>
                            </w:r>
                            <w:r w:rsidRPr="00A35CBB">
                              <w:rPr>
                                <w:rFonts w:asciiTheme="majorEastAsia" w:eastAsiaTheme="majorEastAsia" w:hAnsiTheme="majorEastAsia"/>
                                <w:sz w:val="18"/>
                                <w:szCs w:val="18"/>
                              </w:rPr>
                              <w:t>方法</w:t>
                            </w:r>
                            <w:r w:rsidRPr="00A35CBB">
                              <w:rPr>
                                <w:rFonts w:asciiTheme="majorEastAsia" w:eastAsiaTheme="majorEastAsia" w:hAnsiTheme="majorEastAsia" w:hint="eastAsia"/>
                                <w:sz w:val="18"/>
                                <w:szCs w:val="18"/>
                              </w:rPr>
                              <w:t>＞</w:t>
                            </w:r>
                          </w:p>
                          <w:tbl>
                            <w:tblPr>
                              <w:tblW w:w="0" w:type="auto"/>
                              <w:tblInd w:w="-142" w:type="dxa"/>
                              <w:tblLook w:val="04A0" w:firstRow="1" w:lastRow="0" w:firstColumn="1" w:lastColumn="0" w:noHBand="0" w:noVBand="1"/>
                            </w:tblPr>
                            <w:tblGrid>
                              <w:gridCol w:w="8930"/>
                            </w:tblGrid>
                            <w:tr w:rsidR="00A51FE3" w:rsidRPr="00A35CBB" w:rsidTr="00526ABA">
                              <w:tc>
                                <w:tcPr>
                                  <w:tcW w:w="8930" w:type="dxa"/>
                                </w:tcPr>
                                <w:p w:rsidR="00A51FE3" w:rsidRPr="00A35CBB" w:rsidRDefault="00A51FE3" w:rsidP="00A35CBB">
                                  <w:pPr>
                                    <w:ind w:leftChars="-102" w:left="-214" w:firstLineChars="120" w:firstLine="216"/>
                                    <w:rPr>
                                      <w:rFonts w:asciiTheme="majorEastAsia" w:eastAsiaTheme="majorEastAsia" w:hAnsiTheme="majorEastAsia"/>
                                      <w:sz w:val="18"/>
                                      <w:szCs w:val="18"/>
                                    </w:rPr>
                                  </w:pPr>
                                  <w:r w:rsidRPr="00A35CBB">
                                    <w:rPr>
                                      <w:rFonts w:asciiTheme="majorEastAsia" w:eastAsiaTheme="majorEastAsia" w:hAnsiTheme="majorEastAsia" w:hint="eastAsia"/>
                                      <w:sz w:val="18"/>
                                      <w:szCs w:val="18"/>
                                      <w:bdr w:val="single" w:sz="4" w:space="0" w:color="auto"/>
                                    </w:rPr>
                                    <w:t xml:space="preserve"> 仮設トイレ必要設置数＝仮設トイレ必要人数／仮設トイレ設置目安 </w:t>
                                  </w:r>
                                </w:p>
                                <w:p w:rsidR="00A51FE3" w:rsidRPr="00A35CBB" w:rsidRDefault="00A51FE3" w:rsidP="00A35CBB">
                                  <w:pPr>
                                    <w:ind w:leftChars="-102" w:left="-214" w:firstLineChars="220" w:firstLine="396"/>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仮設トイレ設置目安＝仮設トイレの容量／し尿の１人１日平均排出量／収集計画）</w:t>
                                  </w:r>
                                </w:p>
                                <w:p w:rsidR="00A51FE3" w:rsidRPr="00A35CBB" w:rsidRDefault="00A51FE3" w:rsidP="00A35CBB">
                                  <w:pPr>
                                    <w:ind w:leftChars="-102" w:left="-214" w:firstLineChars="120" w:firstLine="216"/>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 xml:space="preserve">　仮設トイレの平均的容量　：４００Ｌ</w:t>
                                  </w:r>
                                </w:p>
                                <w:p w:rsidR="00A51FE3" w:rsidRPr="00A35CBB" w:rsidRDefault="00A51FE3" w:rsidP="00A35CBB">
                                  <w:pPr>
                                    <w:ind w:leftChars="-102" w:left="-214" w:firstLineChars="120" w:firstLine="216"/>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 xml:space="preserve">　し尿の１人１日平均排出量：１．７Ｌ／人・日</w:t>
                                  </w:r>
                                </w:p>
                                <w:p w:rsidR="00A51FE3" w:rsidRPr="00A35CBB" w:rsidRDefault="00A51FE3" w:rsidP="00A35CBB">
                                  <w:pPr>
                                    <w:ind w:leftChars="-102" w:left="-214" w:firstLineChars="120" w:firstLine="2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収集計画：</w:t>
                                  </w:r>
                                  <w:r w:rsidRPr="00A35CBB">
                                    <w:rPr>
                                      <w:rFonts w:asciiTheme="majorEastAsia" w:eastAsiaTheme="majorEastAsia" w:hAnsiTheme="majorEastAsia" w:hint="eastAsia"/>
                                      <w:sz w:val="18"/>
                                      <w:szCs w:val="18"/>
                                    </w:rPr>
                                    <w:t>３日に１回の収集（１／３回／日）</w:t>
                                  </w:r>
                                </w:p>
                                <w:p w:rsidR="00A51FE3" w:rsidRPr="00A35CBB" w:rsidRDefault="00A51FE3" w:rsidP="00A35CBB">
                                  <w:pPr>
                                    <w:snapToGrid w:val="0"/>
                                    <w:spacing w:line="120" w:lineRule="auto"/>
                                    <w:ind w:leftChars="-102" w:left="-214" w:firstLineChars="120" w:firstLine="216"/>
                                    <w:rPr>
                                      <w:rFonts w:asciiTheme="majorEastAsia" w:eastAsiaTheme="majorEastAsia" w:hAnsiTheme="majorEastAsia"/>
                                      <w:sz w:val="18"/>
                                      <w:szCs w:val="18"/>
                                    </w:rPr>
                                  </w:pPr>
                                </w:p>
                              </w:tc>
                            </w:tr>
                          </w:tbl>
                          <w:p w:rsidR="00A51FE3" w:rsidRPr="0055623C" w:rsidRDefault="00A51FE3" w:rsidP="002A367B">
                            <w:pPr>
                              <w:pStyle w:val="Default"/>
                              <w:ind w:leftChars="100" w:left="210"/>
                              <w:rPr>
                                <w:sz w:val="18"/>
                                <w:szCs w:val="18"/>
                              </w:rPr>
                            </w:pPr>
                            <w:r w:rsidRPr="0055623C">
                              <w:rPr>
                                <w:rFonts w:asciiTheme="majorEastAsia" w:eastAsiaTheme="majorEastAsia" w:hAnsiTheme="majorEastAsia" w:cs="ＭＳ 明朝" w:hint="eastAsia"/>
                                <w:i/>
                                <w:color w:val="auto"/>
                                <w:sz w:val="18"/>
                                <w:szCs w:val="18"/>
                              </w:rPr>
                              <w:t xml:space="preserve">出典：環境省「災害廃棄物対策指針」技術資料 </w:t>
                            </w:r>
                            <w:r w:rsidRPr="0055623C">
                              <w:rPr>
                                <w:rFonts w:asciiTheme="majorEastAsia" w:eastAsiaTheme="majorEastAsia" w:hAnsiTheme="majorEastAsia" w:cs="ＭＳ 明朝" w:hint="eastAsia"/>
                                <w:i/>
                                <w:sz w:val="18"/>
                                <w:szCs w:val="18"/>
                              </w:rPr>
                              <w:t>1-11-1-2</w:t>
                            </w:r>
                          </w:p>
                          <w:p w:rsidR="00A51FE3" w:rsidRPr="00A35CBB" w:rsidRDefault="00A51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4AEA4" id="_x0000_s1032" type="#_x0000_t202" style="position:absolute;left:0;text-align:left;margin-left:10.75pt;margin-top:65.9pt;width:454.5pt;height:14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FRgIAAF8EAAAOAAAAZHJzL2Uyb0RvYy54bWysVM2O0zAQviPxDpbvNGnU0m3UdLV0KUJa&#10;fqSFB3Acp7FwPMF2m5TjVkI8BK+AOPM8eRHGTrdUC1wQOVgej+fzzPfNZHHZ1YrshLESdEbHo5gS&#10;oTkUUm8y+v7d+skFJdYxXTAFWmR0Lyy9XD5+tGibVCRQgSqEIQiibdo2Ga2ca9IosrwSNbMjaIRG&#10;ZwmmZg5Ns4kKw1pEr1WUxPHTqAVTNAa4sBZPrwcnXQb8shTcvSlLKxxRGcXcXFhNWHO/RssFSzeG&#10;NZXkxzTYP2RRM6nx0RPUNXOMbI38DaqW3ICF0o041BGUpeQi1IDVjOMH1dxWrBGhFiTHNiea7P+D&#10;5a93bw2RRUaTGSWa1ahRf/jc333r7370hy+kP3ztD4f+7jvaJPF8tY1NMey2wUDXPYMOdQ+12+YG&#10;+AdLNKwqpjfiyhhoK8EKzHfsI6Oz0AHHepC8fQUFvsu2DgJQV5rak4n0EERH3fYnrUTnCMfD6WyW&#10;jKfo4ugbz+bxLA5qRiy9D2+MdS8E1MRvMmqwGQI8291Y59Nh6f0V/5oFJYu1VCoYZpOvlCE7ho2z&#10;Dl+o4ME1pUmb0fk0mQ4M/BUiDt+fIGrpcAKUrDN6cbrEUs/bc12E/nRMqmGPKSt9JNJzN7DourwL&#10;Gk5OAuVQ7JFaA0PH44TipgLziZIWuz2j9uOWGUGJeqlRnvl4MvHjEYzJdJagYc49+bmHaY5QGXWU&#10;DNuVCyPlidNwhTKWMhDs9R4yOeaMXRx4P06cH5NzO9z69V9Y/gQAAP//AwBQSwMEFAAGAAgAAAAh&#10;AGMcAf7fAAAACgEAAA8AAABkcnMvZG93bnJldi54bWxMj8tOwzAQRfdI/IM1SGwQddKUkoY4FUIC&#10;wQ7aCrZuPE0i4nGw3TT8PcMKlnPn6D7K9WR7MaIPnSMF6SwBgVQ701GjYLd9vM5BhKjJ6N4RKvjG&#10;AOvq/KzUhXEnesNxExvBJhQKraCNcSikDHWLVoeZG5D4d3De6sinb6Tx+sTmtpfzJFlKqzvihFYP&#10;+NBi/bk5WgX54nn8CC/Z63u9PPSreHU7Pn15pS4vpvs7EBGn+AfDb32uDhV32rsjmSB6BfP0hknW&#10;s5QnMLDKElb2ChZploOsSvl/QvUDAAD//wMAUEsBAi0AFAAGAAgAAAAhALaDOJL+AAAA4QEAABMA&#10;AAAAAAAAAAAAAAAAAAAAAFtDb250ZW50X1R5cGVzXS54bWxQSwECLQAUAAYACAAAACEAOP0h/9YA&#10;AACUAQAACwAAAAAAAAAAAAAAAAAvAQAAX3JlbHMvLnJlbHNQSwECLQAUAAYACAAAACEAcDf9BUYC&#10;AABfBAAADgAAAAAAAAAAAAAAAAAuAgAAZHJzL2Uyb0RvYy54bWxQSwECLQAUAAYACAAAACEAYxwB&#10;/t8AAAAKAQAADwAAAAAAAAAAAAAAAACgBAAAZHJzL2Rvd25yZXYueG1sUEsFBgAAAAAEAAQA8wAA&#10;AKwFAAAAAA==&#10;">
                <v:textbox>
                  <w:txbxContent>
                    <w:p w:rsidR="00A51FE3" w:rsidRPr="00A35CBB" w:rsidRDefault="00A51FE3" w:rsidP="00A35CBB">
                      <w:pPr>
                        <w:pStyle w:val="4"/>
                        <w:ind w:leftChars="0" w:left="0"/>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＜仮設トイレの必要基数の推計</w:t>
                      </w:r>
                      <w:r w:rsidRPr="00A35CBB">
                        <w:rPr>
                          <w:rFonts w:asciiTheme="majorEastAsia" w:eastAsiaTheme="majorEastAsia" w:hAnsiTheme="majorEastAsia"/>
                          <w:sz w:val="18"/>
                          <w:szCs w:val="18"/>
                        </w:rPr>
                        <w:t>方法</w:t>
                      </w:r>
                      <w:r w:rsidRPr="00A35CBB">
                        <w:rPr>
                          <w:rFonts w:asciiTheme="majorEastAsia" w:eastAsiaTheme="majorEastAsia" w:hAnsiTheme="majorEastAsia" w:hint="eastAsia"/>
                          <w:sz w:val="18"/>
                          <w:szCs w:val="18"/>
                        </w:rPr>
                        <w:t>＞</w:t>
                      </w:r>
                    </w:p>
                    <w:tbl>
                      <w:tblPr>
                        <w:tblW w:w="0" w:type="auto"/>
                        <w:tblInd w:w="-142" w:type="dxa"/>
                        <w:tblLook w:val="04A0" w:firstRow="1" w:lastRow="0" w:firstColumn="1" w:lastColumn="0" w:noHBand="0" w:noVBand="1"/>
                      </w:tblPr>
                      <w:tblGrid>
                        <w:gridCol w:w="8930"/>
                      </w:tblGrid>
                      <w:tr w:rsidR="00A51FE3" w:rsidRPr="00A35CBB" w:rsidTr="00526ABA">
                        <w:tc>
                          <w:tcPr>
                            <w:tcW w:w="8930" w:type="dxa"/>
                          </w:tcPr>
                          <w:p w:rsidR="00A51FE3" w:rsidRPr="00A35CBB" w:rsidRDefault="00A51FE3" w:rsidP="00A35CBB">
                            <w:pPr>
                              <w:ind w:leftChars="-102" w:left="-214" w:firstLineChars="120" w:firstLine="216"/>
                              <w:rPr>
                                <w:rFonts w:asciiTheme="majorEastAsia" w:eastAsiaTheme="majorEastAsia" w:hAnsiTheme="majorEastAsia"/>
                                <w:sz w:val="18"/>
                                <w:szCs w:val="18"/>
                              </w:rPr>
                            </w:pPr>
                            <w:r w:rsidRPr="00A35CBB">
                              <w:rPr>
                                <w:rFonts w:asciiTheme="majorEastAsia" w:eastAsiaTheme="majorEastAsia" w:hAnsiTheme="majorEastAsia" w:hint="eastAsia"/>
                                <w:sz w:val="18"/>
                                <w:szCs w:val="18"/>
                                <w:bdr w:val="single" w:sz="4" w:space="0" w:color="auto"/>
                              </w:rPr>
                              <w:t xml:space="preserve"> 仮設トイレ必要設置数＝仮設トイレ必要人数／仮設トイレ設置目安 </w:t>
                            </w:r>
                          </w:p>
                          <w:p w:rsidR="00A51FE3" w:rsidRPr="00A35CBB" w:rsidRDefault="00A51FE3" w:rsidP="00A35CBB">
                            <w:pPr>
                              <w:ind w:leftChars="-102" w:left="-214" w:firstLineChars="220" w:firstLine="396"/>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仮設トイレ設置目安＝仮設トイレの容量／し尿の１人１日平均排出量／収集計画）</w:t>
                            </w:r>
                          </w:p>
                          <w:p w:rsidR="00A51FE3" w:rsidRPr="00A35CBB" w:rsidRDefault="00A51FE3" w:rsidP="00A35CBB">
                            <w:pPr>
                              <w:ind w:leftChars="-102" w:left="-214" w:firstLineChars="120" w:firstLine="216"/>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 xml:space="preserve">　仮設トイレの平均的容量　：４００Ｌ</w:t>
                            </w:r>
                          </w:p>
                          <w:p w:rsidR="00A51FE3" w:rsidRPr="00A35CBB" w:rsidRDefault="00A51FE3" w:rsidP="00A35CBB">
                            <w:pPr>
                              <w:ind w:leftChars="-102" w:left="-214" w:firstLineChars="120" w:firstLine="216"/>
                              <w:rPr>
                                <w:rFonts w:asciiTheme="majorEastAsia" w:eastAsiaTheme="majorEastAsia" w:hAnsiTheme="majorEastAsia"/>
                                <w:sz w:val="18"/>
                                <w:szCs w:val="18"/>
                              </w:rPr>
                            </w:pPr>
                            <w:r w:rsidRPr="00A35CBB">
                              <w:rPr>
                                <w:rFonts w:asciiTheme="majorEastAsia" w:eastAsiaTheme="majorEastAsia" w:hAnsiTheme="majorEastAsia" w:hint="eastAsia"/>
                                <w:sz w:val="18"/>
                                <w:szCs w:val="18"/>
                              </w:rPr>
                              <w:t xml:space="preserve">　し尿の１人１日平均排出量：１．７Ｌ／人・日</w:t>
                            </w:r>
                          </w:p>
                          <w:p w:rsidR="00A51FE3" w:rsidRPr="00A35CBB" w:rsidRDefault="00A51FE3" w:rsidP="00A35CBB">
                            <w:pPr>
                              <w:ind w:leftChars="-102" w:left="-214" w:firstLineChars="120" w:firstLine="2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収集計画：</w:t>
                            </w:r>
                            <w:r w:rsidRPr="00A35CBB">
                              <w:rPr>
                                <w:rFonts w:asciiTheme="majorEastAsia" w:eastAsiaTheme="majorEastAsia" w:hAnsiTheme="majorEastAsia" w:hint="eastAsia"/>
                                <w:sz w:val="18"/>
                                <w:szCs w:val="18"/>
                              </w:rPr>
                              <w:t>３日に１回の収集（１／３回／日）</w:t>
                            </w:r>
                          </w:p>
                          <w:p w:rsidR="00A51FE3" w:rsidRPr="00A35CBB" w:rsidRDefault="00A51FE3" w:rsidP="00A35CBB">
                            <w:pPr>
                              <w:snapToGrid w:val="0"/>
                              <w:spacing w:line="120" w:lineRule="auto"/>
                              <w:ind w:leftChars="-102" w:left="-214" w:firstLineChars="120" w:firstLine="216"/>
                              <w:rPr>
                                <w:rFonts w:asciiTheme="majorEastAsia" w:eastAsiaTheme="majorEastAsia" w:hAnsiTheme="majorEastAsia"/>
                                <w:sz w:val="18"/>
                                <w:szCs w:val="18"/>
                              </w:rPr>
                            </w:pPr>
                          </w:p>
                        </w:tc>
                      </w:tr>
                    </w:tbl>
                    <w:p w:rsidR="00A51FE3" w:rsidRPr="0055623C" w:rsidRDefault="00A51FE3" w:rsidP="002A367B">
                      <w:pPr>
                        <w:pStyle w:val="Default"/>
                        <w:ind w:leftChars="100" w:left="210"/>
                        <w:rPr>
                          <w:sz w:val="18"/>
                          <w:szCs w:val="18"/>
                        </w:rPr>
                      </w:pPr>
                      <w:r w:rsidRPr="0055623C">
                        <w:rPr>
                          <w:rFonts w:asciiTheme="majorEastAsia" w:eastAsiaTheme="majorEastAsia" w:hAnsiTheme="majorEastAsia" w:cs="ＭＳ 明朝" w:hint="eastAsia"/>
                          <w:i/>
                          <w:color w:val="auto"/>
                          <w:sz w:val="18"/>
                          <w:szCs w:val="18"/>
                        </w:rPr>
                        <w:t xml:space="preserve">出典：環境省「災害廃棄物対策指針」技術資料 </w:t>
                      </w:r>
                      <w:r w:rsidRPr="0055623C">
                        <w:rPr>
                          <w:rFonts w:asciiTheme="majorEastAsia" w:eastAsiaTheme="majorEastAsia" w:hAnsiTheme="majorEastAsia" w:cs="ＭＳ 明朝" w:hint="eastAsia"/>
                          <w:i/>
                          <w:sz w:val="18"/>
                          <w:szCs w:val="18"/>
                        </w:rPr>
                        <w:t>1-11-1-2</w:t>
                      </w:r>
                    </w:p>
                    <w:p w:rsidR="00A51FE3" w:rsidRPr="00A35CBB" w:rsidRDefault="00A51FE3"/>
                  </w:txbxContent>
                </v:textbox>
                <w10:wrap type="topAndBottom"/>
              </v:shape>
            </w:pict>
          </mc:Fallback>
        </mc:AlternateContent>
      </w:r>
      <w:r w:rsidR="00A35CBB" w:rsidRPr="00D76431">
        <w:rPr>
          <w:rFonts w:asciiTheme="majorEastAsia" w:eastAsiaTheme="majorEastAsia" w:hAnsiTheme="majorEastAsia" w:hint="eastAsia"/>
          <w:sz w:val="22"/>
          <w:szCs w:val="22"/>
        </w:rPr>
        <w:t>避難所等に設置された仮設トイレから発生するし尿の発生量及び仮設トイレの必要基数は、技術資料【技1-11-1-2】避難所ごみの発生量・し尿必要処理量で示された、以下の手法で推計する</w:t>
      </w:r>
      <w:r w:rsidR="008A59A1" w:rsidRPr="00D76431">
        <w:rPr>
          <w:rFonts w:asciiTheme="majorEastAsia" w:eastAsiaTheme="majorEastAsia" w:hAnsiTheme="majorEastAsia" w:hint="eastAsia"/>
          <w:sz w:val="22"/>
          <w:szCs w:val="22"/>
        </w:rPr>
        <w:t>。</w:t>
      </w:r>
    </w:p>
    <w:p w:rsidR="00654822" w:rsidRDefault="00654822" w:rsidP="00654822">
      <w:pPr>
        <w:pStyle w:val="Default"/>
        <w:rPr>
          <w:rFonts w:asciiTheme="majorEastAsia" w:eastAsiaTheme="majorEastAsia" w:hAnsiTheme="majorEastAsia"/>
          <w:sz w:val="22"/>
          <w:szCs w:val="22"/>
        </w:rPr>
      </w:pPr>
    </w:p>
    <w:p w:rsidR="00654822" w:rsidRDefault="00654822" w:rsidP="00654822">
      <w:pPr>
        <w:pStyle w:val="Default"/>
        <w:rPr>
          <w:rFonts w:asciiTheme="majorEastAsia" w:eastAsiaTheme="majorEastAsia" w:hAnsiTheme="majorEastAsia"/>
          <w:sz w:val="22"/>
          <w:szCs w:val="22"/>
        </w:rPr>
      </w:pPr>
    </w:p>
    <w:p w:rsidR="00AE3D54" w:rsidRPr="00C93106" w:rsidRDefault="00017526" w:rsidP="00AE3D54">
      <w:pPr>
        <w:pStyle w:val="3"/>
        <w:ind w:leftChars="0" w:left="0"/>
        <w:jc w:val="left"/>
        <w:rPr>
          <w:rFonts w:asciiTheme="majorEastAsia" w:hAnsiTheme="majorEastAsia"/>
          <w:b/>
          <w:sz w:val="24"/>
          <w:szCs w:val="24"/>
        </w:rPr>
      </w:pPr>
      <w:bookmarkStart w:id="32" w:name="_Toc507143014"/>
      <w:bookmarkStart w:id="33" w:name="_Toc512188960"/>
      <w:r w:rsidRPr="00C93106">
        <w:rPr>
          <w:rFonts w:asciiTheme="majorEastAsia" w:hAnsiTheme="majorEastAsia" w:hint="eastAsia"/>
          <w:b/>
          <w:sz w:val="24"/>
          <w:szCs w:val="24"/>
        </w:rPr>
        <w:t>（２）</w:t>
      </w:r>
      <w:r w:rsidR="00AE3D54" w:rsidRPr="00C93106">
        <w:rPr>
          <w:rFonts w:asciiTheme="majorEastAsia" w:hAnsiTheme="majorEastAsia" w:hint="eastAsia"/>
          <w:b/>
          <w:sz w:val="24"/>
          <w:szCs w:val="24"/>
        </w:rPr>
        <w:t>推計結果</w:t>
      </w:r>
      <w:bookmarkEnd w:id="32"/>
      <w:bookmarkEnd w:id="33"/>
    </w:p>
    <w:p w:rsidR="005411CE" w:rsidRPr="00433DBC" w:rsidRDefault="005411CE" w:rsidP="00DC3B50">
      <w:pPr>
        <w:pStyle w:val="ac"/>
        <w:widowControl/>
        <w:numPr>
          <w:ilvl w:val="0"/>
          <w:numId w:val="6"/>
        </w:numPr>
        <w:ind w:leftChars="0"/>
        <w:jc w:val="left"/>
        <w:rPr>
          <w:rFonts w:asciiTheme="majorEastAsia" w:eastAsiaTheme="majorEastAsia" w:hAnsiTheme="majorEastAsia" w:cs="ＭＳ Ｐゴシック"/>
          <w:color w:val="000000"/>
          <w:kern w:val="0"/>
          <w:sz w:val="22"/>
        </w:rPr>
      </w:pPr>
      <w:r w:rsidRPr="00D76431">
        <w:rPr>
          <w:rFonts w:asciiTheme="majorEastAsia" w:eastAsiaTheme="majorEastAsia" w:hAnsiTheme="majorEastAsia" w:cs="ＭＳ Ｐゴシック" w:hint="eastAsia"/>
          <w:color w:val="000000"/>
          <w:kern w:val="0"/>
          <w:sz w:val="22"/>
        </w:rPr>
        <w:t>仮設トイレ必要</w:t>
      </w:r>
      <w:r w:rsidR="0098592B">
        <w:rPr>
          <w:rFonts w:asciiTheme="majorEastAsia" w:eastAsiaTheme="majorEastAsia" w:hAnsiTheme="majorEastAsia" w:cs="ＭＳ Ｐゴシック" w:hint="eastAsia"/>
          <w:color w:val="000000"/>
          <w:kern w:val="0"/>
          <w:sz w:val="22"/>
        </w:rPr>
        <w:t>基</w:t>
      </w:r>
      <w:r w:rsidRPr="00D76431">
        <w:rPr>
          <w:rFonts w:asciiTheme="majorEastAsia" w:eastAsiaTheme="majorEastAsia" w:hAnsiTheme="majorEastAsia" w:cs="ＭＳ Ｐゴシック" w:hint="eastAsia"/>
          <w:color w:val="000000"/>
          <w:kern w:val="0"/>
          <w:sz w:val="22"/>
        </w:rPr>
        <w:t>数及びし尿発生量</w:t>
      </w:r>
      <w:r w:rsidR="005B2DBA">
        <w:rPr>
          <w:rFonts w:asciiTheme="majorEastAsia" w:eastAsiaTheme="majorEastAsia" w:hAnsiTheme="majorEastAsia" w:cs="ＭＳ Ｐゴシック" w:hint="eastAsia"/>
          <w:color w:val="000000"/>
          <w:kern w:val="0"/>
          <w:sz w:val="22"/>
        </w:rPr>
        <w:t>は、</w:t>
      </w:r>
      <w:r w:rsidR="005B2DBA" w:rsidRPr="00433DBC">
        <w:rPr>
          <w:rFonts w:asciiTheme="majorEastAsia" w:eastAsiaTheme="majorEastAsia" w:hAnsiTheme="majorEastAsia" w:cs="ＭＳ 明朝" w:hint="eastAsia"/>
          <w:sz w:val="22"/>
        </w:rPr>
        <w:t>表</w:t>
      </w:r>
      <w:r w:rsidR="00DC3B50" w:rsidRPr="00DC3B50">
        <w:rPr>
          <w:rFonts w:asciiTheme="majorEastAsia" w:eastAsiaTheme="majorEastAsia" w:hAnsiTheme="majorEastAsia" w:cs="ＭＳ 明朝" w:hint="eastAsia"/>
          <w:sz w:val="22"/>
        </w:rPr>
        <w:t>■</w:t>
      </w:r>
      <w:r w:rsidR="002B166E">
        <w:rPr>
          <w:rFonts w:asciiTheme="majorEastAsia" w:eastAsiaTheme="majorEastAsia" w:hAnsiTheme="majorEastAsia" w:cs="ＭＳ 明朝" w:hint="eastAsia"/>
          <w:sz w:val="22"/>
        </w:rPr>
        <w:t>■</w:t>
      </w:r>
      <w:r w:rsidR="005B2DBA" w:rsidRPr="00433DBC">
        <w:rPr>
          <w:rFonts w:asciiTheme="majorEastAsia" w:eastAsiaTheme="majorEastAsia" w:hAnsiTheme="majorEastAsia" w:cs="ＭＳ 明朝" w:hint="eastAsia"/>
          <w:sz w:val="22"/>
        </w:rPr>
        <w:t>のとおり推計される。</w:t>
      </w:r>
    </w:p>
    <w:p w:rsidR="005F2946" w:rsidRPr="008E7A1F" w:rsidRDefault="00AE3D54" w:rsidP="008F713C">
      <w:pPr>
        <w:pStyle w:val="Default"/>
        <w:jc w:val="center"/>
        <w:rPr>
          <w:rFonts w:asciiTheme="majorEastAsia" w:eastAsiaTheme="majorEastAsia" w:hAnsiTheme="majorEastAsia"/>
          <w:b/>
          <w:color w:val="00B050"/>
          <w:sz w:val="22"/>
          <w:szCs w:val="22"/>
        </w:rPr>
      </w:pPr>
      <w:bookmarkStart w:id="34" w:name="_Hlk499244412"/>
      <w:r w:rsidRPr="008E7A1F">
        <w:rPr>
          <w:rFonts w:asciiTheme="majorEastAsia" w:eastAsiaTheme="majorEastAsia" w:hAnsiTheme="majorEastAsia" w:hint="eastAsia"/>
          <w:b/>
          <w:color w:val="00B050"/>
          <w:sz w:val="22"/>
          <w:szCs w:val="22"/>
        </w:rPr>
        <w:t>表</w:t>
      </w:r>
      <w:r w:rsidR="00DC3B50" w:rsidRPr="00DC3B50">
        <w:rPr>
          <w:rFonts w:asciiTheme="majorEastAsia" w:eastAsiaTheme="majorEastAsia" w:hAnsiTheme="majorEastAsia" w:hint="eastAsia"/>
          <w:b/>
          <w:color w:val="00B050"/>
          <w:sz w:val="22"/>
          <w:szCs w:val="22"/>
        </w:rPr>
        <w:t>■</w:t>
      </w:r>
      <w:r w:rsidR="00C807C0">
        <w:rPr>
          <w:rFonts w:asciiTheme="majorEastAsia" w:eastAsiaTheme="majorEastAsia" w:hAnsiTheme="majorEastAsia" w:hint="eastAsia"/>
          <w:b/>
          <w:color w:val="00B050"/>
          <w:sz w:val="22"/>
          <w:szCs w:val="22"/>
        </w:rPr>
        <w:t>■</w:t>
      </w:r>
      <w:r w:rsidRPr="008E7A1F">
        <w:rPr>
          <w:rFonts w:asciiTheme="majorEastAsia" w:eastAsiaTheme="majorEastAsia" w:hAnsiTheme="majorEastAsia" w:hint="eastAsia"/>
          <w:b/>
          <w:color w:val="00B050"/>
          <w:sz w:val="22"/>
          <w:szCs w:val="22"/>
        </w:rPr>
        <w:t xml:space="preserve">　</w:t>
      </w:r>
      <w:r w:rsidRPr="008E7A1F">
        <w:rPr>
          <w:rFonts w:asciiTheme="majorEastAsia" w:eastAsiaTheme="majorEastAsia" w:hAnsiTheme="majorEastAsia"/>
          <w:b/>
          <w:color w:val="00B050"/>
          <w:sz w:val="22"/>
          <w:szCs w:val="22"/>
        </w:rPr>
        <w:t>仮設トイレ必要</w:t>
      </w:r>
      <w:r w:rsidR="0098592B" w:rsidRPr="008E7A1F">
        <w:rPr>
          <w:rFonts w:asciiTheme="majorEastAsia" w:eastAsiaTheme="majorEastAsia" w:hAnsiTheme="majorEastAsia" w:hint="eastAsia"/>
          <w:b/>
          <w:color w:val="00B050"/>
          <w:sz w:val="22"/>
          <w:szCs w:val="22"/>
        </w:rPr>
        <w:t>基</w:t>
      </w:r>
      <w:r w:rsidRPr="008E7A1F">
        <w:rPr>
          <w:rFonts w:asciiTheme="majorEastAsia" w:eastAsiaTheme="majorEastAsia" w:hAnsiTheme="majorEastAsia"/>
          <w:b/>
          <w:color w:val="00B050"/>
          <w:sz w:val="22"/>
          <w:szCs w:val="22"/>
        </w:rPr>
        <w:t>数及びし尿発生量推計結果</w:t>
      </w:r>
    </w:p>
    <w:tbl>
      <w:tblPr>
        <w:tblW w:w="9062" w:type="dxa"/>
        <w:tblCellMar>
          <w:left w:w="99" w:type="dxa"/>
          <w:right w:w="99" w:type="dxa"/>
        </w:tblCellMar>
        <w:tblLook w:val="04A0" w:firstRow="1" w:lastRow="0" w:firstColumn="1" w:lastColumn="0" w:noHBand="0" w:noVBand="1"/>
      </w:tblPr>
      <w:tblGrid>
        <w:gridCol w:w="6086"/>
        <w:gridCol w:w="1488"/>
        <w:gridCol w:w="1488"/>
      </w:tblGrid>
      <w:tr w:rsidR="002B166E" w:rsidRPr="005D3E8F" w:rsidTr="002B166E">
        <w:trPr>
          <w:trHeight w:hRule="exact" w:val="736"/>
        </w:trPr>
        <w:tc>
          <w:tcPr>
            <w:tcW w:w="6086"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tcPr>
          <w:bookmarkEnd w:id="34"/>
          <w:p w:rsidR="002B166E" w:rsidRPr="00B1564B" w:rsidRDefault="002B166E" w:rsidP="002140ED">
            <w:pPr>
              <w:widowControl/>
              <w:spacing w:line="240" w:lineRule="exact"/>
              <w:jc w:val="center"/>
              <w:rPr>
                <w:rFonts w:ascii="ＭＳ Ｐゴシック" w:eastAsia="ＭＳ Ｐゴシック" w:hAnsi="ＭＳ Ｐゴシック" w:cs="ＭＳ Ｐゴシック"/>
                <w:color w:val="000000"/>
                <w:kern w:val="0"/>
                <w:sz w:val="20"/>
                <w:szCs w:val="20"/>
              </w:rPr>
            </w:pPr>
            <w:r w:rsidRPr="00B1564B">
              <w:rPr>
                <w:rFonts w:ascii="ＭＳ Ｐゴシック" w:eastAsia="ＭＳ Ｐゴシック" w:hAnsi="ＭＳ Ｐゴシック" w:cs="ＭＳ Ｐゴシック" w:hint="eastAsia"/>
                <w:color w:val="000000"/>
                <w:kern w:val="0"/>
                <w:sz w:val="20"/>
                <w:szCs w:val="20"/>
              </w:rPr>
              <w:t>想定する災害のケース</w:t>
            </w:r>
          </w:p>
        </w:tc>
        <w:tc>
          <w:tcPr>
            <w:tcW w:w="148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2B166E" w:rsidRDefault="002B166E" w:rsidP="00E317E3">
            <w:pPr>
              <w:widowControl/>
              <w:spacing w:line="240" w:lineRule="exact"/>
              <w:jc w:val="center"/>
              <w:rPr>
                <w:rFonts w:ascii="ＭＳ Ｐゴシック" w:eastAsia="ＭＳ Ｐゴシック" w:hAnsi="ＭＳ Ｐゴシック" w:cs="ＭＳ Ｐゴシック"/>
                <w:color w:val="000000"/>
                <w:kern w:val="0"/>
                <w:sz w:val="20"/>
                <w:szCs w:val="20"/>
              </w:rPr>
            </w:pPr>
            <w:r w:rsidRPr="00E317E3">
              <w:rPr>
                <w:rFonts w:ascii="ＭＳ Ｐゴシック" w:eastAsia="ＭＳ Ｐゴシック" w:hAnsi="ＭＳ Ｐゴシック" w:cs="ＭＳ Ｐゴシック" w:hint="eastAsia"/>
                <w:color w:val="000000"/>
                <w:kern w:val="0"/>
                <w:sz w:val="20"/>
                <w:szCs w:val="20"/>
              </w:rPr>
              <w:t>仮設トイレ</w:t>
            </w:r>
          </w:p>
          <w:p w:rsidR="002B166E" w:rsidRPr="00E317E3" w:rsidRDefault="002B166E" w:rsidP="00E317E3">
            <w:pPr>
              <w:widowControl/>
              <w:spacing w:line="240" w:lineRule="exact"/>
              <w:jc w:val="center"/>
              <w:rPr>
                <w:rFonts w:ascii="ＭＳ Ｐゴシック" w:eastAsia="ＭＳ Ｐゴシック" w:hAnsi="ＭＳ Ｐゴシック" w:cs="ＭＳ Ｐゴシック"/>
                <w:color w:val="000000"/>
                <w:kern w:val="0"/>
                <w:sz w:val="20"/>
                <w:szCs w:val="20"/>
              </w:rPr>
            </w:pPr>
            <w:r w:rsidRPr="00E317E3">
              <w:rPr>
                <w:rFonts w:ascii="ＭＳ Ｐゴシック" w:eastAsia="ＭＳ Ｐゴシック" w:hAnsi="ＭＳ Ｐゴシック" w:cs="ＭＳ Ｐゴシック" w:hint="eastAsia"/>
                <w:color w:val="000000"/>
                <w:kern w:val="0"/>
                <w:sz w:val="20"/>
                <w:szCs w:val="20"/>
              </w:rPr>
              <w:t>必要基数</w:t>
            </w:r>
          </w:p>
          <w:p w:rsidR="002B166E" w:rsidRPr="00B1564B" w:rsidRDefault="002B166E" w:rsidP="00E317E3">
            <w:pPr>
              <w:widowControl/>
              <w:spacing w:line="240" w:lineRule="exact"/>
              <w:jc w:val="center"/>
              <w:rPr>
                <w:rFonts w:ascii="ＭＳ Ｐゴシック" w:eastAsia="ＭＳ Ｐゴシック" w:hAnsi="ＭＳ Ｐゴシック" w:cs="ＭＳ Ｐゴシック"/>
                <w:color w:val="000000"/>
                <w:kern w:val="0"/>
                <w:sz w:val="20"/>
                <w:szCs w:val="20"/>
              </w:rPr>
            </w:pPr>
            <w:r w:rsidRPr="00E317E3">
              <w:rPr>
                <w:rFonts w:ascii="ＭＳ Ｐゴシック" w:eastAsia="ＭＳ Ｐゴシック" w:hAnsi="ＭＳ Ｐゴシック" w:cs="ＭＳ Ｐゴシック" w:hint="eastAsia"/>
                <w:color w:val="000000"/>
                <w:kern w:val="0"/>
                <w:sz w:val="20"/>
                <w:szCs w:val="20"/>
              </w:rPr>
              <w:t>（基）</w:t>
            </w:r>
          </w:p>
        </w:tc>
        <w:tc>
          <w:tcPr>
            <w:tcW w:w="148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2B166E" w:rsidRDefault="002B166E" w:rsidP="002140ED">
            <w:pPr>
              <w:widowControl/>
              <w:spacing w:line="240" w:lineRule="exact"/>
              <w:jc w:val="center"/>
              <w:rPr>
                <w:rFonts w:ascii="ＭＳ Ｐゴシック" w:eastAsia="ＭＳ Ｐゴシック" w:hAnsi="ＭＳ Ｐゴシック" w:cs="ＭＳ Ｐゴシック"/>
                <w:color w:val="000000"/>
                <w:kern w:val="0"/>
                <w:sz w:val="20"/>
                <w:szCs w:val="20"/>
              </w:rPr>
            </w:pPr>
            <w:r w:rsidRPr="00E317E3">
              <w:rPr>
                <w:rFonts w:ascii="ＭＳ Ｐゴシック" w:eastAsia="ＭＳ Ｐゴシック" w:hAnsi="ＭＳ Ｐゴシック" w:cs="ＭＳ Ｐゴシック" w:hint="eastAsia"/>
                <w:color w:val="000000"/>
                <w:kern w:val="0"/>
                <w:sz w:val="20"/>
                <w:szCs w:val="20"/>
              </w:rPr>
              <w:t>し尿</w:t>
            </w:r>
          </w:p>
          <w:p w:rsidR="002B166E" w:rsidRDefault="002B166E" w:rsidP="002140ED">
            <w:pPr>
              <w:widowControl/>
              <w:spacing w:line="240" w:lineRule="exact"/>
              <w:jc w:val="center"/>
              <w:rPr>
                <w:rFonts w:ascii="ＭＳ Ｐゴシック" w:eastAsia="ＭＳ Ｐゴシック" w:hAnsi="ＭＳ Ｐゴシック" w:cs="ＭＳ Ｐゴシック"/>
                <w:color w:val="000000"/>
                <w:kern w:val="0"/>
                <w:sz w:val="20"/>
                <w:szCs w:val="20"/>
              </w:rPr>
            </w:pPr>
            <w:r w:rsidRPr="00E317E3">
              <w:rPr>
                <w:rFonts w:ascii="ＭＳ Ｐゴシック" w:eastAsia="ＭＳ Ｐゴシック" w:hAnsi="ＭＳ Ｐゴシック" w:cs="ＭＳ Ｐゴシック" w:hint="eastAsia"/>
                <w:color w:val="000000"/>
                <w:kern w:val="0"/>
                <w:sz w:val="20"/>
                <w:szCs w:val="20"/>
              </w:rPr>
              <w:t>発生量</w:t>
            </w:r>
          </w:p>
          <w:p w:rsidR="002B166E" w:rsidRPr="00B1564B" w:rsidRDefault="002B166E" w:rsidP="002140ED">
            <w:pPr>
              <w:widowControl/>
              <w:spacing w:line="240" w:lineRule="exact"/>
              <w:jc w:val="center"/>
              <w:rPr>
                <w:rFonts w:ascii="ＭＳ Ｐゴシック" w:eastAsia="ＭＳ Ｐゴシック" w:hAnsi="ＭＳ Ｐゴシック" w:cs="ＭＳ Ｐゴシック"/>
                <w:color w:val="000000"/>
                <w:kern w:val="0"/>
                <w:sz w:val="20"/>
                <w:szCs w:val="20"/>
              </w:rPr>
            </w:pPr>
            <w:r w:rsidRPr="00B1564B">
              <w:rPr>
                <w:rFonts w:ascii="ＭＳ Ｐゴシック" w:eastAsia="ＭＳ Ｐゴシック" w:hAnsi="ＭＳ Ｐゴシック" w:cs="ＭＳ Ｐゴシック" w:hint="eastAsia"/>
                <w:color w:val="000000"/>
                <w:kern w:val="0"/>
                <w:sz w:val="20"/>
                <w:szCs w:val="20"/>
              </w:rPr>
              <w:t>(</w:t>
            </w:r>
            <w:r w:rsidRPr="00E317E3">
              <w:rPr>
                <w:rFonts w:ascii="ＭＳ Ｐゴシック" w:eastAsia="ＭＳ Ｐゴシック" w:hAnsi="ＭＳ Ｐゴシック" w:cs="ＭＳ Ｐゴシック"/>
                <w:color w:val="000000"/>
                <w:kern w:val="0"/>
                <w:sz w:val="20"/>
                <w:szCs w:val="20"/>
              </w:rPr>
              <w:t>kℓ/</w:t>
            </w:r>
            <w:r w:rsidRPr="00E317E3">
              <w:rPr>
                <w:rFonts w:ascii="ＭＳ Ｐゴシック" w:eastAsia="ＭＳ Ｐゴシック" w:hAnsi="ＭＳ Ｐゴシック" w:cs="ＭＳ Ｐゴシック" w:hint="eastAsia"/>
                <w:color w:val="000000"/>
                <w:kern w:val="0"/>
                <w:sz w:val="20"/>
                <w:szCs w:val="20"/>
              </w:rPr>
              <w:t>日</w:t>
            </w:r>
            <w:r w:rsidRPr="00B1564B">
              <w:rPr>
                <w:rFonts w:ascii="ＭＳ Ｐゴシック" w:eastAsia="ＭＳ Ｐゴシック" w:hAnsi="ＭＳ Ｐゴシック" w:cs="ＭＳ Ｐゴシック" w:hint="eastAsia"/>
                <w:color w:val="000000"/>
                <w:kern w:val="0"/>
                <w:sz w:val="20"/>
                <w:szCs w:val="20"/>
              </w:rPr>
              <w:t>)</w:t>
            </w:r>
          </w:p>
        </w:tc>
      </w:tr>
      <w:tr w:rsidR="002B166E" w:rsidRPr="005D3E8F" w:rsidTr="002B166E">
        <w:trPr>
          <w:trHeight w:val="397"/>
        </w:trPr>
        <w:tc>
          <w:tcPr>
            <w:tcW w:w="6086" w:type="dxa"/>
            <w:tcBorders>
              <w:top w:val="single" w:sz="8" w:space="0" w:color="auto"/>
              <w:left w:val="single" w:sz="8" w:space="0" w:color="auto"/>
              <w:bottom w:val="single" w:sz="4" w:space="0" w:color="auto"/>
              <w:right w:val="single" w:sz="8" w:space="0" w:color="auto"/>
            </w:tcBorders>
            <w:vAlign w:val="center"/>
          </w:tcPr>
          <w:p w:rsidR="002B166E" w:rsidRPr="00E317E3" w:rsidRDefault="002B166E" w:rsidP="002B166E">
            <w:pPr>
              <w:widowControl/>
              <w:spacing w:line="240" w:lineRule="exact"/>
              <w:jc w:val="left"/>
              <w:rPr>
                <w:rFonts w:ascii="ＭＳ Ｐゴシック" w:eastAsia="ＭＳ Ｐゴシック" w:hAnsi="ＭＳ Ｐゴシック" w:cs="ＭＳ Ｐゴシック"/>
                <w:kern w:val="0"/>
                <w:sz w:val="20"/>
                <w:szCs w:val="20"/>
              </w:rPr>
            </w:pPr>
          </w:p>
        </w:tc>
        <w:tc>
          <w:tcPr>
            <w:tcW w:w="148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B166E" w:rsidRPr="00EB7D8D" w:rsidRDefault="002B166E" w:rsidP="002B166E">
            <w:pPr>
              <w:widowControl/>
              <w:spacing w:line="240" w:lineRule="exact"/>
              <w:jc w:val="right"/>
              <w:rPr>
                <w:rFonts w:ascii="ＭＳ Ｐゴシック" w:eastAsia="ＭＳ Ｐゴシック" w:hAnsi="ＭＳ Ｐゴシック"/>
                <w:color w:val="000000"/>
                <w:sz w:val="20"/>
                <w:szCs w:val="20"/>
              </w:rPr>
            </w:pPr>
          </w:p>
        </w:tc>
        <w:tc>
          <w:tcPr>
            <w:tcW w:w="1488" w:type="dxa"/>
            <w:tcBorders>
              <w:top w:val="single" w:sz="8" w:space="0" w:color="auto"/>
              <w:left w:val="nil"/>
              <w:bottom w:val="single" w:sz="8" w:space="0" w:color="auto"/>
              <w:right w:val="single" w:sz="8" w:space="0" w:color="auto"/>
            </w:tcBorders>
            <w:vAlign w:val="center"/>
          </w:tcPr>
          <w:p w:rsidR="002B166E" w:rsidRPr="00EB7D8D" w:rsidRDefault="002B166E" w:rsidP="002B166E">
            <w:pPr>
              <w:widowControl/>
              <w:spacing w:line="240" w:lineRule="exact"/>
              <w:jc w:val="right"/>
              <w:rPr>
                <w:rFonts w:ascii="ＭＳ Ｐゴシック" w:eastAsia="ＭＳ Ｐゴシック" w:hAnsi="ＭＳ Ｐゴシック"/>
                <w:color w:val="000000"/>
                <w:sz w:val="20"/>
                <w:szCs w:val="20"/>
              </w:rPr>
            </w:pPr>
          </w:p>
        </w:tc>
      </w:tr>
      <w:tr w:rsidR="002B166E" w:rsidRPr="005D3E8F" w:rsidTr="002B166E">
        <w:trPr>
          <w:trHeight w:val="397"/>
        </w:trPr>
        <w:tc>
          <w:tcPr>
            <w:tcW w:w="6086" w:type="dxa"/>
            <w:tcBorders>
              <w:top w:val="nil"/>
              <w:left w:val="single" w:sz="8" w:space="0" w:color="auto"/>
              <w:bottom w:val="single" w:sz="4" w:space="0" w:color="auto"/>
              <w:right w:val="single" w:sz="8" w:space="0" w:color="auto"/>
            </w:tcBorders>
            <w:vAlign w:val="center"/>
          </w:tcPr>
          <w:p w:rsidR="002B166E" w:rsidRPr="00E317E3" w:rsidRDefault="002B166E" w:rsidP="002B166E">
            <w:pPr>
              <w:widowControl/>
              <w:spacing w:line="240" w:lineRule="exact"/>
              <w:jc w:val="left"/>
              <w:rPr>
                <w:rFonts w:ascii="ＭＳ Ｐゴシック" w:eastAsia="ＭＳ Ｐゴシック" w:hAnsi="ＭＳ Ｐゴシック" w:cs="ＭＳ Ｐゴシック"/>
                <w:spacing w:val="-6"/>
                <w:kern w:val="0"/>
                <w:sz w:val="20"/>
                <w:szCs w:val="20"/>
              </w:rPr>
            </w:pPr>
          </w:p>
        </w:tc>
        <w:tc>
          <w:tcPr>
            <w:tcW w:w="148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B166E" w:rsidRPr="00EB7D8D" w:rsidRDefault="002B166E" w:rsidP="002B166E">
            <w:pPr>
              <w:spacing w:line="240" w:lineRule="exact"/>
              <w:jc w:val="right"/>
              <w:rPr>
                <w:rFonts w:ascii="ＭＳ Ｐゴシック" w:eastAsia="ＭＳ Ｐゴシック" w:hAnsi="ＭＳ Ｐゴシック"/>
                <w:sz w:val="20"/>
                <w:szCs w:val="20"/>
              </w:rPr>
            </w:pPr>
          </w:p>
        </w:tc>
        <w:tc>
          <w:tcPr>
            <w:tcW w:w="1488" w:type="dxa"/>
            <w:tcBorders>
              <w:top w:val="single" w:sz="8" w:space="0" w:color="auto"/>
              <w:left w:val="nil"/>
              <w:bottom w:val="single" w:sz="8" w:space="0" w:color="auto"/>
              <w:right w:val="single" w:sz="8" w:space="0" w:color="auto"/>
            </w:tcBorders>
            <w:vAlign w:val="center"/>
          </w:tcPr>
          <w:p w:rsidR="002B166E" w:rsidRPr="00EB7D8D" w:rsidRDefault="002B166E" w:rsidP="002B166E">
            <w:pPr>
              <w:widowControl/>
              <w:spacing w:line="240" w:lineRule="exact"/>
              <w:jc w:val="right"/>
              <w:rPr>
                <w:rFonts w:ascii="ＭＳ Ｐゴシック" w:eastAsia="ＭＳ Ｐゴシック" w:hAnsi="ＭＳ Ｐゴシック"/>
                <w:sz w:val="20"/>
                <w:szCs w:val="20"/>
              </w:rPr>
            </w:pPr>
          </w:p>
        </w:tc>
      </w:tr>
      <w:tr w:rsidR="002B166E" w:rsidRPr="005D3E8F" w:rsidTr="002B166E">
        <w:trPr>
          <w:trHeight w:val="397"/>
        </w:trPr>
        <w:tc>
          <w:tcPr>
            <w:tcW w:w="6086" w:type="dxa"/>
            <w:tcBorders>
              <w:top w:val="nil"/>
              <w:left w:val="single" w:sz="8" w:space="0" w:color="auto"/>
              <w:bottom w:val="single" w:sz="4" w:space="0" w:color="auto"/>
              <w:right w:val="single" w:sz="8" w:space="0" w:color="auto"/>
            </w:tcBorders>
            <w:vAlign w:val="center"/>
          </w:tcPr>
          <w:p w:rsidR="002B166E" w:rsidRPr="00E317E3" w:rsidRDefault="002B166E" w:rsidP="002B166E">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48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B166E" w:rsidRPr="00301F4D" w:rsidRDefault="002B166E" w:rsidP="002B166E">
            <w:pPr>
              <w:spacing w:line="240" w:lineRule="exact"/>
              <w:jc w:val="right"/>
              <w:rPr>
                <w:rFonts w:ascii="ＭＳ Ｐゴシック" w:eastAsia="ＭＳ Ｐゴシック" w:hAnsi="ＭＳ Ｐゴシック"/>
                <w:color w:val="000000"/>
                <w:sz w:val="20"/>
                <w:szCs w:val="20"/>
              </w:rPr>
            </w:pPr>
          </w:p>
        </w:tc>
        <w:tc>
          <w:tcPr>
            <w:tcW w:w="1488" w:type="dxa"/>
            <w:tcBorders>
              <w:top w:val="single" w:sz="8" w:space="0" w:color="auto"/>
              <w:left w:val="nil"/>
              <w:bottom w:val="single" w:sz="8" w:space="0" w:color="auto"/>
              <w:right w:val="single" w:sz="8" w:space="0" w:color="auto"/>
            </w:tcBorders>
            <w:vAlign w:val="center"/>
          </w:tcPr>
          <w:p w:rsidR="002B166E" w:rsidRPr="00301F4D" w:rsidRDefault="002B166E" w:rsidP="002B166E">
            <w:pPr>
              <w:spacing w:line="240" w:lineRule="exact"/>
              <w:jc w:val="right"/>
              <w:rPr>
                <w:rFonts w:ascii="ＭＳ Ｐゴシック" w:eastAsia="ＭＳ Ｐゴシック" w:hAnsi="ＭＳ Ｐゴシック"/>
                <w:color w:val="000000"/>
                <w:sz w:val="20"/>
                <w:szCs w:val="20"/>
              </w:rPr>
            </w:pPr>
          </w:p>
        </w:tc>
      </w:tr>
    </w:tbl>
    <w:p w:rsidR="006B7452" w:rsidRDefault="006B7452" w:rsidP="005B2DBA">
      <w:pPr>
        <w:pStyle w:val="Default"/>
        <w:rPr>
          <w:rFonts w:asciiTheme="majorEastAsia" w:eastAsiaTheme="majorEastAsia" w:hAnsiTheme="majorEastAsia"/>
          <w:b/>
          <w:color w:val="92D050"/>
        </w:rPr>
      </w:pPr>
    </w:p>
    <w:p w:rsidR="00654822" w:rsidRDefault="00654822">
      <w:pPr>
        <w:widowControl/>
        <w:jc w:val="left"/>
        <w:rPr>
          <w:rFonts w:asciiTheme="majorEastAsia" w:eastAsiaTheme="majorEastAsia" w:hAnsiTheme="majorEastAsia" w:cs="ＭＳ ゴシック"/>
          <w:b/>
          <w:color w:val="92D050"/>
          <w:kern w:val="0"/>
          <w:sz w:val="24"/>
          <w:szCs w:val="24"/>
        </w:rPr>
      </w:pPr>
      <w:r>
        <w:rPr>
          <w:rFonts w:asciiTheme="majorEastAsia" w:eastAsiaTheme="majorEastAsia" w:hAnsiTheme="majorEastAsia"/>
          <w:b/>
          <w:color w:val="92D050"/>
        </w:rPr>
        <w:br w:type="page"/>
      </w:r>
    </w:p>
    <w:p w:rsidR="00AE3D54" w:rsidRDefault="00530B26" w:rsidP="00AE3D54">
      <w:pPr>
        <w:pStyle w:val="2"/>
        <w:rPr>
          <w:rFonts w:asciiTheme="majorEastAsia" w:hAnsiTheme="majorEastAsia"/>
          <w:b/>
          <w:sz w:val="24"/>
          <w:szCs w:val="24"/>
        </w:rPr>
      </w:pPr>
      <w:bookmarkStart w:id="35" w:name="_Toc507143015"/>
      <w:bookmarkStart w:id="36" w:name="_Toc512188961"/>
      <w:r>
        <w:rPr>
          <w:rFonts w:asciiTheme="majorEastAsia" w:hAnsiTheme="majorEastAsia" w:hint="eastAsia"/>
          <w:b/>
          <w:sz w:val="24"/>
          <w:szCs w:val="24"/>
        </w:rPr>
        <w:lastRenderedPageBreak/>
        <w:t xml:space="preserve">４　</w:t>
      </w:r>
      <w:r w:rsidRPr="008F713C">
        <w:rPr>
          <w:rFonts w:asciiTheme="majorEastAsia" w:hAnsiTheme="majorEastAsia" w:hint="eastAsia"/>
          <w:b/>
          <w:sz w:val="24"/>
          <w:szCs w:val="24"/>
        </w:rPr>
        <w:t>避難所ごみ発生量の推計</w:t>
      </w:r>
      <w:bookmarkEnd w:id="35"/>
      <w:bookmarkEnd w:id="36"/>
    </w:p>
    <w:p w:rsidR="00654822" w:rsidRDefault="00654822" w:rsidP="00654822"/>
    <w:tbl>
      <w:tblPr>
        <w:tblStyle w:val="a9"/>
        <w:tblW w:w="0" w:type="auto"/>
        <w:tblLook w:val="04A0" w:firstRow="1" w:lastRow="0" w:firstColumn="1" w:lastColumn="0" w:noHBand="0" w:noVBand="1"/>
      </w:tblPr>
      <w:tblGrid>
        <w:gridCol w:w="9062"/>
      </w:tblGrid>
      <w:tr w:rsidR="00654822" w:rsidRPr="00B31259" w:rsidTr="00230AD8">
        <w:tc>
          <w:tcPr>
            <w:tcW w:w="9062" w:type="dxa"/>
            <w:tcMar>
              <w:left w:w="28" w:type="dxa"/>
              <w:right w:w="28" w:type="dxa"/>
            </w:tcMar>
          </w:tcPr>
          <w:p w:rsidR="00654822" w:rsidRPr="00B31259" w:rsidRDefault="00654822" w:rsidP="00654822">
            <w:pPr>
              <w:pStyle w:val="ac"/>
              <w:numPr>
                <w:ilvl w:val="0"/>
                <w:numId w:val="27"/>
              </w:numPr>
              <w:spacing w:beforeLines="20" w:before="72" w:afterLines="20" w:after="72"/>
              <w:ind w:leftChars="0"/>
              <w:rPr>
                <w:rFonts w:asciiTheme="majorEastAsia" w:eastAsiaTheme="majorEastAsia" w:hAnsiTheme="majorEastAsia"/>
                <w:sz w:val="22"/>
              </w:rPr>
            </w:pPr>
            <w:r w:rsidRPr="00654822">
              <w:rPr>
                <w:rFonts w:asciiTheme="majorEastAsia" w:eastAsiaTheme="majorEastAsia" w:hAnsiTheme="majorEastAsia" w:hint="eastAsia"/>
                <w:color w:val="0070C0"/>
                <w:sz w:val="22"/>
              </w:rPr>
              <w:t>避難所ごみ発生量</w:t>
            </w:r>
            <w:r w:rsidRPr="00280771">
              <w:rPr>
                <w:rFonts w:asciiTheme="majorEastAsia" w:eastAsiaTheme="majorEastAsia" w:hAnsiTheme="majorEastAsia" w:hint="eastAsia"/>
                <w:color w:val="0070C0"/>
                <w:sz w:val="22"/>
              </w:rPr>
              <w:t>の推計</w:t>
            </w:r>
            <w:r>
              <w:rPr>
                <w:rFonts w:asciiTheme="majorEastAsia" w:eastAsiaTheme="majorEastAsia" w:hAnsiTheme="majorEastAsia" w:hint="eastAsia"/>
                <w:color w:val="0070C0"/>
                <w:sz w:val="22"/>
              </w:rPr>
              <w:t>について</w:t>
            </w:r>
            <w:r w:rsidRPr="00F96A3B">
              <w:rPr>
                <w:rFonts w:asciiTheme="majorEastAsia" w:eastAsiaTheme="majorEastAsia" w:hAnsiTheme="majorEastAsia" w:hint="eastAsia"/>
                <w:color w:val="0070C0"/>
                <w:sz w:val="22"/>
              </w:rPr>
              <w:t>記載します。</w:t>
            </w:r>
          </w:p>
        </w:tc>
      </w:tr>
    </w:tbl>
    <w:p w:rsidR="00654822" w:rsidRPr="00B31259" w:rsidRDefault="00654822" w:rsidP="00654822">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654822" w:rsidRPr="00441376" w:rsidTr="00230AD8">
        <w:trPr>
          <w:gridAfter w:val="1"/>
          <w:wAfter w:w="7082" w:type="dxa"/>
        </w:trPr>
        <w:tc>
          <w:tcPr>
            <w:tcW w:w="198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654822" w:rsidRPr="00441376" w:rsidRDefault="00654822" w:rsidP="00230AD8">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654822" w:rsidRPr="00E72ACD" w:rsidTr="00230AD8">
        <w:tc>
          <w:tcPr>
            <w:tcW w:w="9062" w:type="dxa"/>
            <w:gridSpan w:val="2"/>
            <w:tcBorders>
              <w:top w:val="nil"/>
              <w:left w:val="nil"/>
              <w:bottom w:val="nil"/>
              <w:right w:val="nil"/>
            </w:tcBorders>
            <w:tcMar>
              <w:left w:w="28" w:type="dxa"/>
              <w:right w:w="28" w:type="dxa"/>
            </w:tcMar>
          </w:tcPr>
          <w:p w:rsidR="00654822" w:rsidRPr="009556DC" w:rsidRDefault="00654822" w:rsidP="00654822">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sidRPr="00654822">
              <w:rPr>
                <w:rFonts w:asciiTheme="majorEastAsia" w:eastAsiaTheme="majorEastAsia" w:hAnsiTheme="majorEastAsia" w:cs="ＭＳ 明朝" w:hint="eastAsia"/>
                <w:color w:val="000000"/>
                <w:kern w:val="0"/>
                <w:sz w:val="22"/>
              </w:rPr>
              <w:t>避難所ごみ発生量</w:t>
            </w:r>
            <w:r>
              <w:rPr>
                <w:rFonts w:asciiTheme="majorEastAsia" w:eastAsiaTheme="majorEastAsia" w:hAnsiTheme="majorEastAsia" w:cs="ＭＳ 明朝" w:hint="eastAsia"/>
                <w:color w:val="000000"/>
                <w:kern w:val="0"/>
                <w:sz w:val="22"/>
              </w:rPr>
              <w:t>の推計値について、長崎県災害廃棄物処理計画並びに資料編においては、平成２７年度一般廃棄物実態調査</w:t>
            </w:r>
            <w:r w:rsidRPr="00654822">
              <w:rPr>
                <w:rFonts w:asciiTheme="majorEastAsia" w:eastAsiaTheme="majorEastAsia" w:hAnsiTheme="majorEastAsia" w:cs="ＭＳ 明朝" w:hint="eastAsia"/>
                <w:color w:val="000000"/>
                <w:kern w:val="0"/>
                <w:sz w:val="22"/>
              </w:rPr>
              <w:t>（平成</w:t>
            </w:r>
            <w:r>
              <w:rPr>
                <w:rFonts w:asciiTheme="majorEastAsia" w:eastAsiaTheme="majorEastAsia" w:hAnsiTheme="majorEastAsia" w:cs="ＭＳ 明朝" w:hint="eastAsia"/>
                <w:color w:val="000000"/>
                <w:kern w:val="0"/>
                <w:sz w:val="22"/>
              </w:rPr>
              <w:t>２９</w:t>
            </w:r>
            <w:r w:rsidRPr="00654822">
              <w:rPr>
                <w:rFonts w:asciiTheme="majorEastAsia" w:eastAsiaTheme="majorEastAsia" w:hAnsiTheme="majorEastAsia" w:cs="ＭＳ 明朝" w:hint="eastAsia"/>
                <w:color w:val="000000"/>
                <w:kern w:val="0"/>
                <w:sz w:val="22"/>
              </w:rPr>
              <w:t>年</w:t>
            </w:r>
            <w:r>
              <w:rPr>
                <w:rFonts w:asciiTheme="majorEastAsia" w:eastAsiaTheme="majorEastAsia" w:hAnsiTheme="majorEastAsia" w:cs="ＭＳ 明朝" w:hint="eastAsia"/>
                <w:color w:val="000000"/>
                <w:kern w:val="0"/>
                <w:sz w:val="22"/>
              </w:rPr>
              <w:t>３</w:t>
            </w:r>
            <w:r w:rsidRPr="00654822">
              <w:rPr>
                <w:rFonts w:asciiTheme="majorEastAsia" w:eastAsiaTheme="majorEastAsia" w:hAnsiTheme="majorEastAsia" w:cs="ＭＳ 明朝" w:hint="eastAsia"/>
                <w:color w:val="000000"/>
                <w:kern w:val="0"/>
                <w:sz w:val="22"/>
              </w:rPr>
              <w:t>月　環境省）</w:t>
            </w:r>
            <w:r>
              <w:rPr>
                <w:rFonts w:asciiTheme="majorEastAsia" w:eastAsiaTheme="majorEastAsia" w:hAnsiTheme="majorEastAsia" w:cs="ＭＳ 明朝" w:hint="eastAsia"/>
                <w:color w:val="000000"/>
                <w:kern w:val="0"/>
                <w:sz w:val="22"/>
              </w:rPr>
              <w:t>のデータから推計を行っていますので、最新の実態調査結果で推計する場合は、市（町）の策定の実情に合わせて必要な修正をお願いします。</w:t>
            </w:r>
          </w:p>
        </w:tc>
      </w:tr>
    </w:tbl>
    <w:p w:rsidR="00654822" w:rsidRPr="00B31259" w:rsidRDefault="00654822" w:rsidP="00654822">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654822" w:rsidRPr="00441376" w:rsidTr="00230AD8">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654822" w:rsidRPr="00441376" w:rsidRDefault="00654822" w:rsidP="00230AD8">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654822" w:rsidRPr="00441376" w:rsidTr="00230AD8">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654822" w:rsidRPr="00441376" w:rsidRDefault="00654822" w:rsidP="00230AD8">
            <w:pPr>
              <w:spacing w:line="40" w:lineRule="exact"/>
              <w:rPr>
                <w:rFonts w:asciiTheme="majorEastAsia" w:eastAsiaTheme="majorEastAsia" w:hAnsiTheme="majorEastAsia"/>
                <w:b/>
                <w:color w:val="FFFFFF" w:themeColor="background1"/>
                <w:sz w:val="24"/>
                <w:szCs w:val="24"/>
              </w:rPr>
            </w:pPr>
          </w:p>
        </w:tc>
      </w:tr>
      <w:tr w:rsidR="00654822" w:rsidRPr="00B31259" w:rsidTr="00230AD8">
        <w:tc>
          <w:tcPr>
            <w:tcW w:w="9052" w:type="dxa"/>
            <w:gridSpan w:val="2"/>
            <w:tcBorders>
              <w:left w:val="nil"/>
              <w:bottom w:val="nil"/>
              <w:right w:val="nil"/>
            </w:tcBorders>
            <w:tcMar>
              <w:left w:w="28" w:type="dxa"/>
              <w:right w:w="28" w:type="dxa"/>
            </w:tcMar>
          </w:tcPr>
          <w:p w:rsidR="00654822" w:rsidRPr="00750AE9" w:rsidRDefault="00654822" w:rsidP="00230AD8">
            <w:pPr>
              <w:pStyle w:val="Default"/>
              <w:spacing w:line="120" w:lineRule="exact"/>
              <w:rPr>
                <w:sz w:val="22"/>
                <w:szCs w:val="22"/>
              </w:rPr>
            </w:pPr>
          </w:p>
        </w:tc>
      </w:tr>
    </w:tbl>
    <w:p w:rsidR="00AE3D54" w:rsidRPr="008F713C" w:rsidRDefault="00AE3D54" w:rsidP="00AE3D54">
      <w:pPr>
        <w:pStyle w:val="3"/>
        <w:ind w:leftChars="0" w:left="0"/>
        <w:jc w:val="left"/>
        <w:rPr>
          <w:rFonts w:asciiTheme="majorEastAsia" w:hAnsiTheme="majorEastAsia"/>
          <w:b/>
          <w:sz w:val="24"/>
          <w:szCs w:val="24"/>
        </w:rPr>
      </w:pPr>
      <w:bookmarkStart w:id="37" w:name="_Toc507143016"/>
      <w:bookmarkStart w:id="38" w:name="_Toc512188962"/>
      <w:r w:rsidRPr="008F713C">
        <w:rPr>
          <w:rFonts w:asciiTheme="majorEastAsia" w:hAnsiTheme="majorEastAsia" w:hint="eastAsia"/>
          <w:b/>
          <w:sz w:val="24"/>
          <w:szCs w:val="24"/>
        </w:rPr>
        <w:t>（１）推計方法</w:t>
      </w:r>
      <w:bookmarkEnd w:id="37"/>
      <w:bookmarkEnd w:id="38"/>
    </w:p>
    <w:p w:rsidR="008D6BDB" w:rsidRPr="00433DBC" w:rsidRDefault="008D6BDB" w:rsidP="008D6BDB">
      <w:pPr>
        <w:pStyle w:val="ac"/>
        <w:widowControl/>
        <w:numPr>
          <w:ilvl w:val="0"/>
          <w:numId w:val="6"/>
        </w:numPr>
        <w:ind w:leftChars="0"/>
        <w:jc w:val="left"/>
        <w:rPr>
          <w:rFonts w:asciiTheme="majorEastAsia" w:eastAsiaTheme="majorEastAsia" w:hAnsiTheme="majorEastAsia" w:cs="ＭＳ Ｐゴシック"/>
          <w:color w:val="000000"/>
          <w:kern w:val="0"/>
          <w:sz w:val="22"/>
        </w:rPr>
      </w:pPr>
      <w:r w:rsidRPr="00433DBC">
        <w:rPr>
          <w:rFonts w:asciiTheme="majorEastAsia" w:eastAsiaTheme="majorEastAsia" w:hAnsiTheme="majorEastAsia" w:hint="eastAsia"/>
          <w:sz w:val="22"/>
        </w:rPr>
        <w:t>避難所から発生する避難所ごみは、支援物資の食品包装や紙くず等の生活系可燃ごみが主体と考えられる。</w:t>
      </w:r>
    </w:p>
    <w:p w:rsidR="00186F33" w:rsidRPr="00433DBC" w:rsidRDefault="00654822" w:rsidP="008D6BDB">
      <w:pPr>
        <w:pStyle w:val="ac"/>
        <w:widowControl/>
        <w:numPr>
          <w:ilvl w:val="0"/>
          <w:numId w:val="6"/>
        </w:numPr>
        <w:ind w:leftChars="0"/>
        <w:jc w:val="left"/>
        <w:rPr>
          <w:rFonts w:asciiTheme="majorEastAsia" w:eastAsiaTheme="majorEastAsia" w:hAnsiTheme="majorEastAsia" w:cs="ＭＳ Ｐゴシック"/>
          <w:color w:val="000000"/>
          <w:kern w:val="0"/>
          <w:sz w:val="22"/>
        </w:rPr>
      </w:pPr>
      <w:r w:rsidRPr="00465A58">
        <w:rPr>
          <w:rFonts w:asciiTheme="majorEastAsia" w:eastAsiaTheme="majorEastAsia" w:hAnsiTheme="majorEastAsia"/>
          <w:noProof/>
        </w:rPr>
        <mc:AlternateContent>
          <mc:Choice Requires="wps">
            <w:drawing>
              <wp:anchor distT="45720" distB="45720" distL="114300" distR="114300" simplePos="0" relativeHeight="251674624" behindDoc="0" locked="0" layoutInCell="1" allowOverlap="1" wp14:anchorId="7AA46A82" wp14:editId="1096F87D">
                <wp:simplePos x="0" y="0"/>
                <wp:positionH relativeFrom="column">
                  <wp:posOffset>191770</wp:posOffset>
                </wp:positionH>
                <wp:positionV relativeFrom="paragraph">
                  <wp:posOffset>804545</wp:posOffset>
                </wp:positionV>
                <wp:extent cx="5438775" cy="2196465"/>
                <wp:effectExtent l="76200" t="76200" r="142875" b="127635"/>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196465"/>
                        </a:xfrm>
                        <a:prstGeom prst="rect">
                          <a:avLst/>
                        </a:prstGeom>
                        <a:solidFill>
                          <a:srgbClr val="FFFFFF"/>
                        </a:solidFill>
                        <a:ln w="9525">
                          <a:solidFill>
                            <a:srgbClr val="000000"/>
                          </a:solid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A51FE3" w:rsidRPr="005D3E8F" w:rsidRDefault="00A51FE3" w:rsidP="00465A58">
                            <w:pPr>
                              <w:rPr>
                                <w:rFonts w:asciiTheme="majorEastAsia" w:eastAsiaTheme="majorEastAsia" w:hAnsiTheme="majorEastAsia"/>
                                <w:sz w:val="20"/>
                              </w:rPr>
                            </w:pPr>
                            <w:r w:rsidRPr="005D3E8F">
                              <w:rPr>
                                <w:rFonts w:asciiTheme="majorEastAsia" w:eastAsiaTheme="majorEastAsia" w:hAnsiTheme="majorEastAsia" w:hint="eastAsia"/>
                                <w:sz w:val="20"/>
                              </w:rPr>
                              <w:t>【前提条件】</w:t>
                            </w:r>
                          </w:p>
                          <w:p w:rsidR="00A51FE3" w:rsidRPr="005D3E8F" w:rsidRDefault="00A51FE3" w:rsidP="00465A58">
                            <w:pPr>
                              <w:snapToGrid w:val="0"/>
                              <w:spacing w:line="280" w:lineRule="exact"/>
                              <w:rPr>
                                <w:rFonts w:asciiTheme="majorEastAsia" w:eastAsiaTheme="majorEastAsia" w:hAnsiTheme="majorEastAsia"/>
                                <w:sz w:val="20"/>
                              </w:rPr>
                            </w:pPr>
                            <w:r w:rsidRPr="005D3E8F">
                              <w:rPr>
                                <w:rFonts w:asciiTheme="majorEastAsia" w:eastAsiaTheme="majorEastAsia" w:hAnsiTheme="majorEastAsia" w:hint="eastAsia"/>
                                <w:sz w:val="20"/>
                              </w:rPr>
                              <w:t>・ 在宅世帯以外に避難所からの増加分が加わる。</w:t>
                            </w:r>
                          </w:p>
                          <w:p w:rsidR="00A51FE3" w:rsidRPr="005D3E8F" w:rsidRDefault="00A51FE3" w:rsidP="00465A58">
                            <w:pPr>
                              <w:snapToGrid w:val="0"/>
                              <w:spacing w:line="280" w:lineRule="exact"/>
                              <w:rPr>
                                <w:rFonts w:asciiTheme="majorEastAsia" w:eastAsiaTheme="majorEastAsia" w:hAnsiTheme="majorEastAsia"/>
                                <w:sz w:val="20"/>
                              </w:rPr>
                            </w:pPr>
                            <w:r w:rsidRPr="005D3E8F">
                              <w:rPr>
                                <w:rFonts w:asciiTheme="majorEastAsia" w:eastAsiaTheme="majorEastAsia" w:hAnsiTheme="majorEastAsia" w:hint="eastAsia"/>
                                <w:sz w:val="20"/>
                              </w:rPr>
                              <w:t>・ 避難者数に原単位を乗じて生活ごみの発生量を推計する。</w:t>
                            </w:r>
                          </w:p>
                          <w:p w:rsidR="00A51FE3" w:rsidRDefault="00A51FE3" w:rsidP="00465A58">
                            <w:pPr>
                              <w:snapToGrid w:val="0"/>
                              <w:spacing w:line="280" w:lineRule="exact"/>
                              <w:rPr>
                                <w:rFonts w:asciiTheme="majorEastAsia" w:eastAsiaTheme="majorEastAsia" w:hAnsiTheme="majorEastAsia"/>
                                <w:sz w:val="20"/>
                              </w:rPr>
                            </w:pPr>
                            <w:r w:rsidRPr="005D3E8F">
                              <w:rPr>
                                <w:rFonts w:asciiTheme="majorEastAsia" w:eastAsiaTheme="majorEastAsia" w:hAnsiTheme="majorEastAsia" w:hint="eastAsia"/>
                                <w:sz w:val="20"/>
                              </w:rPr>
                              <w:t>・ 原単位は</w:t>
                            </w:r>
                            <w:r>
                              <w:rPr>
                                <w:rFonts w:asciiTheme="majorEastAsia" w:eastAsiaTheme="majorEastAsia" w:hAnsiTheme="majorEastAsia" w:hint="eastAsia"/>
                                <w:sz w:val="20"/>
                              </w:rPr>
                              <w:t>、</w:t>
                            </w:r>
                            <w:r w:rsidRPr="005D3E8F">
                              <w:rPr>
                                <w:rFonts w:asciiTheme="majorEastAsia" w:eastAsiaTheme="majorEastAsia" w:hAnsiTheme="majorEastAsia" w:hint="eastAsia"/>
                                <w:sz w:val="20"/>
                              </w:rPr>
                              <w:t>収集実績に基づき設定する。</w:t>
                            </w:r>
                          </w:p>
                          <w:p w:rsidR="00A51FE3" w:rsidRPr="005D3E8F" w:rsidRDefault="00A51FE3" w:rsidP="00465A58">
                            <w:pPr>
                              <w:snapToGrid w:val="0"/>
                              <w:spacing w:line="280" w:lineRule="exact"/>
                              <w:rPr>
                                <w:rFonts w:asciiTheme="majorEastAsia" w:eastAsiaTheme="majorEastAsia" w:hAnsiTheme="majorEastAsia"/>
                                <w:sz w:val="20"/>
                              </w:rPr>
                            </w:pPr>
                          </w:p>
                          <w:p w:rsidR="00A51FE3" w:rsidRPr="005D3E8F" w:rsidRDefault="00A51FE3" w:rsidP="00465A58">
                            <w:pPr>
                              <w:ind w:leftChars="200" w:left="420"/>
                              <w:rPr>
                                <w:rFonts w:asciiTheme="majorEastAsia" w:eastAsiaTheme="majorEastAsia" w:hAnsiTheme="majorEastAsia"/>
                                <w:sz w:val="20"/>
                                <w:bdr w:val="single" w:sz="4" w:space="0" w:color="auto"/>
                              </w:rPr>
                            </w:pPr>
                            <w:r w:rsidRPr="005D3E8F">
                              <w:rPr>
                                <w:rFonts w:asciiTheme="majorEastAsia" w:eastAsiaTheme="majorEastAsia" w:hAnsiTheme="majorEastAsia" w:hint="eastAsia"/>
                                <w:sz w:val="20"/>
                                <w:bdr w:val="single" w:sz="4" w:space="0" w:color="auto"/>
                              </w:rPr>
                              <w:t xml:space="preserve"> 避難所ごみの発生量＝発生原単位（ｇ/人・日）×避難者数（人）</w:t>
                            </w:r>
                          </w:p>
                          <w:p w:rsidR="00A51FE3" w:rsidRPr="005D3E8F" w:rsidRDefault="00A51FE3" w:rsidP="00465A58">
                            <w:pPr>
                              <w:ind w:leftChars="200" w:left="420"/>
                              <w:rPr>
                                <w:rFonts w:asciiTheme="majorEastAsia" w:eastAsiaTheme="majorEastAsia" w:hAnsiTheme="majorEastAsia"/>
                                <w:sz w:val="20"/>
                                <w:bdr w:val="single" w:sz="4" w:space="0" w:color="auto"/>
                              </w:rPr>
                            </w:pPr>
                          </w:p>
                          <w:p w:rsidR="00A51FE3" w:rsidRDefault="00A51FE3" w:rsidP="0073094F">
                            <w:pPr>
                              <w:spacing w:line="360" w:lineRule="exact"/>
                              <w:ind w:firstLineChars="100" w:firstLine="200"/>
                              <w:rPr>
                                <w:rFonts w:asciiTheme="majorEastAsia" w:eastAsiaTheme="majorEastAsia" w:hAnsiTheme="majorEastAsia"/>
                                <w:sz w:val="20"/>
                              </w:rPr>
                            </w:pPr>
                            <w:r w:rsidRPr="005D3E8F">
                              <w:rPr>
                                <w:rFonts w:asciiTheme="majorEastAsia" w:eastAsiaTheme="majorEastAsia" w:hAnsiTheme="majorEastAsia" w:hint="eastAsia"/>
                                <w:sz w:val="20"/>
                              </w:rPr>
                              <w:t>発生原単位は</w:t>
                            </w:r>
                            <w:r>
                              <w:rPr>
                                <w:rFonts w:asciiTheme="majorEastAsia" w:eastAsiaTheme="majorEastAsia" w:hAnsiTheme="majorEastAsia" w:hint="eastAsia"/>
                                <w:sz w:val="20"/>
                              </w:rPr>
                              <w:t>、○</w:t>
                            </w:r>
                            <w:r>
                              <w:rPr>
                                <w:rFonts w:asciiTheme="majorEastAsia" w:eastAsiaTheme="majorEastAsia" w:hAnsiTheme="majorEastAsia"/>
                                <w:sz w:val="20"/>
                              </w:rPr>
                              <w:t>○</w:t>
                            </w:r>
                            <w:r w:rsidRPr="005D3E8F">
                              <w:rPr>
                                <w:rFonts w:asciiTheme="majorEastAsia" w:eastAsiaTheme="majorEastAsia" w:hAnsiTheme="majorEastAsia" w:hint="eastAsia"/>
                                <w:sz w:val="20"/>
                              </w:rPr>
                              <w:t>年度一般廃棄物平成処理実態調査による家庭系可燃ごみの1日1人あたり発生量（市町別。県全体では</w:t>
                            </w:r>
                            <w:r w:rsidRPr="005D3E8F">
                              <w:rPr>
                                <w:rFonts w:asciiTheme="majorEastAsia" w:eastAsiaTheme="majorEastAsia" w:hAnsiTheme="majorEastAsia"/>
                                <w:sz w:val="20"/>
                              </w:rPr>
                              <w:t>473.5g/人・日</w:t>
                            </w:r>
                            <w:r w:rsidRPr="005D3E8F">
                              <w:rPr>
                                <w:rFonts w:asciiTheme="majorEastAsia" w:eastAsiaTheme="majorEastAsia" w:hAnsiTheme="majorEastAsia" w:hint="eastAsia"/>
                                <w:sz w:val="20"/>
                              </w:rPr>
                              <w:t>）を用いた。</w:t>
                            </w:r>
                          </w:p>
                          <w:p w:rsidR="00A51FE3" w:rsidRPr="0055623C" w:rsidRDefault="00A51FE3" w:rsidP="002E6AFA">
                            <w:pPr>
                              <w:pStyle w:val="afc"/>
                              <w:spacing w:beforeLines="0" w:before="0" w:line="360" w:lineRule="exact"/>
                              <w:ind w:firstLineChars="200" w:firstLine="360"/>
                              <w:jc w:val="left"/>
                            </w:pPr>
                            <w:r w:rsidRPr="0055623C">
                              <w:rPr>
                                <w:rFonts w:asciiTheme="majorEastAsia" w:eastAsiaTheme="majorEastAsia" w:hAnsiTheme="majorEastAsia" w:cs="ＭＳ 明朝" w:hint="eastAsia"/>
                                <w:i/>
                                <w:sz w:val="18"/>
                                <w:szCs w:val="18"/>
                              </w:rPr>
                              <w:t xml:space="preserve">出典：環境省「災害廃棄物対策指針」技術資料 1-11-1-2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46A82" id="_x0000_s1243" type="#_x0000_t202" style="position:absolute;left:0;text-align:left;margin-left:15.1pt;margin-top:63.35pt;width:428.25pt;height:172.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czgIAAIkFAAAOAAAAZHJzL2Uyb0RvYy54bWysVM1u1DAQviPxDpbvND/d36jZqrQUIZUf&#10;URDnieNsrDp2sL2bLceuhHgIXgFx5nn2RRg7u9sFygWRQ+SxPd98M/N5Tk5XjSRLbqzQKqfJUUwJ&#10;V0yXQs1z+v7d5ZMJJdaBKkFqxXN6yy09nT1+dNK1GU91rWXJDUEQZbOuzWntXJtFkWU1b8Ae6ZYr&#10;PKy0acChaeZRaaBD9EZGaRyPok6bsjWacWtx96I/pLOAX1WcuddVZbkjMqfIzYW/Cf/C/6PZCWRz&#10;A20t2JYG/AOLBoTCoHuoC3BAFkb8AdUIZrTVlTtiuol0VQnGQw6YTRL/ls11DS0PuWBxbLsvk/1/&#10;sOzV8o0hosxpOqVEQYM92qw/b+6+be5+bNZfyGb9dbNeb+6+o01SX6+utRm6Xbfo6FZP9Qr7HnK3&#10;7ZVmN5YofV6DmvMzY3RXcyiRb+I9owPXHsd6kKJ7qUuMCwunA9CqMo0vJpaHIDr27XbfK75yhOHm&#10;cHA8GY+HlDA8S5PpaDAahhiQ7dxbY91zrhviFzk1KIYAD8sr6zwdyHZXfDSrpSgvhZTBMPPiXBqy&#10;BBTOZfi26L9ck4p0OZ0O02Ffgb9CxOF7CKIRDl+AFE1OJ/tLkPm6PVNl0KcDIfs1UpbK8+NB25iH&#10;N+ZSd8QANnF0PIzjnop/QXyfAjDGldv2CRwWvE8tGaPD9hmAbGvotweeyY7tDilUzMfyMfUCaV/X&#10;ZUcKuTBvffBhjAlQUgpf7eNJ0hv42NJxnxgBOccp4SQlRrsPwtVB4b63HtI3Y0+4kMBu+nY9TGt7&#10;O5DakwnWQW2C4rzIerm5VbEKYk/SIEivx0KXtyhCJBSUhrMMF7U2nyjpcC7k1H5cgOGUyBcKhTxN&#10;BgM/SIIxGI5TNMzhSXF4AoohFKZMSb88d2H4+HSVPkPBVyJI8Z4JpuANfO99vfvZ5AfKoR1u3U/Q&#10;2U8AAAD//wMAUEsDBBQABgAIAAAAIQCt1m7w4AAAAAoBAAAPAAAAZHJzL2Rvd25yZXYueG1sTI9N&#10;T4NAEIbvJv6HzZh4MXaREkooS2NI9GI8WD3U25adAik7S9htC//e6cne5uPJO88Um8n24oyj7xwp&#10;eFlEIJBqZzpqFPx8vz1nIHzQZHTvCBXM6GFT3t8VOjfuQl943oZGcAj5XCtoQxhyKX3dotV+4QYk&#10;3h3caHXgdmykGfWFw20v4yhKpdUd8YVWD1i1WB+3J6vg45OS47zr5131a94TU2XLJ1Mr9fgwva5B&#10;BJzCPwxXfVaHkp327kTGi17BMoqZ5HmcrkAwkGXXYq8gWcUpyLKQty+UfwAAAP//AwBQSwECLQAU&#10;AAYACAAAACEAtoM4kv4AAADhAQAAEwAAAAAAAAAAAAAAAAAAAAAAW0NvbnRlbnRfVHlwZXNdLnht&#10;bFBLAQItABQABgAIAAAAIQA4/SH/1gAAAJQBAAALAAAAAAAAAAAAAAAAAC8BAABfcmVscy8ucmVs&#10;c1BLAQItABQABgAIAAAAIQCiav/czgIAAIkFAAAOAAAAAAAAAAAAAAAAAC4CAABkcnMvZTJvRG9j&#10;LnhtbFBLAQItABQABgAIAAAAIQCt1m7w4AAAAAoBAAAPAAAAAAAAAAAAAAAAACgFAABkcnMvZG93&#10;bnJldi54bWxQSwUGAAAAAAQABADzAAAANQYAAAAA&#10;">
                <v:shadow on="t" color="black" opacity="26214f" origin="-.5,-.5" offset=".74836mm,.74836mm"/>
                <v:textbox>
                  <w:txbxContent>
                    <w:p w:rsidR="00A51FE3" w:rsidRPr="005D3E8F" w:rsidRDefault="00A51FE3" w:rsidP="00465A58">
                      <w:pPr>
                        <w:rPr>
                          <w:rFonts w:asciiTheme="majorEastAsia" w:eastAsiaTheme="majorEastAsia" w:hAnsiTheme="majorEastAsia"/>
                          <w:sz w:val="20"/>
                        </w:rPr>
                      </w:pPr>
                      <w:r w:rsidRPr="005D3E8F">
                        <w:rPr>
                          <w:rFonts w:asciiTheme="majorEastAsia" w:eastAsiaTheme="majorEastAsia" w:hAnsiTheme="majorEastAsia" w:hint="eastAsia"/>
                          <w:sz w:val="20"/>
                        </w:rPr>
                        <w:t>【前提条件】</w:t>
                      </w:r>
                    </w:p>
                    <w:p w:rsidR="00A51FE3" w:rsidRPr="005D3E8F" w:rsidRDefault="00A51FE3" w:rsidP="00465A58">
                      <w:pPr>
                        <w:snapToGrid w:val="0"/>
                        <w:spacing w:line="280" w:lineRule="exact"/>
                        <w:rPr>
                          <w:rFonts w:asciiTheme="majorEastAsia" w:eastAsiaTheme="majorEastAsia" w:hAnsiTheme="majorEastAsia"/>
                          <w:sz w:val="20"/>
                        </w:rPr>
                      </w:pPr>
                      <w:r w:rsidRPr="005D3E8F">
                        <w:rPr>
                          <w:rFonts w:asciiTheme="majorEastAsia" w:eastAsiaTheme="majorEastAsia" w:hAnsiTheme="majorEastAsia" w:hint="eastAsia"/>
                          <w:sz w:val="20"/>
                        </w:rPr>
                        <w:t>・ 在宅世帯以外に避難所からの増加分が加わる。</w:t>
                      </w:r>
                    </w:p>
                    <w:p w:rsidR="00A51FE3" w:rsidRPr="005D3E8F" w:rsidRDefault="00A51FE3" w:rsidP="00465A58">
                      <w:pPr>
                        <w:snapToGrid w:val="0"/>
                        <w:spacing w:line="280" w:lineRule="exact"/>
                        <w:rPr>
                          <w:rFonts w:asciiTheme="majorEastAsia" w:eastAsiaTheme="majorEastAsia" w:hAnsiTheme="majorEastAsia"/>
                          <w:sz w:val="20"/>
                        </w:rPr>
                      </w:pPr>
                      <w:r w:rsidRPr="005D3E8F">
                        <w:rPr>
                          <w:rFonts w:asciiTheme="majorEastAsia" w:eastAsiaTheme="majorEastAsia" w:hAnsiTheme="majorEastAsia" w:hint="eastAsia"/>
                          <w:sz w:val="20"/>
                        </w:rPr>
                        <w:t>・ 避難者数に原単位を乗じて生活ごみの発生量を推計する。</w:t>
                      </w:r>
                    </w:p>
                    <w:p w:rsidR="00A51FE3" w:rsidRDefault="00A51FE3" w:rsidP="00465A58">
                      <w:pPr>
                        <w:snapToGrid w:val="0"/>
                        <w:spacing w:line="280" w:lineRule="exact"/>
                        <w:rPr>
                          <w:rFonts w:asciiTheme="majorEastAsia" w:eastAsiaTheme="majorEastAsia" w:hAnsiTheme="majorEastAsia"/>
                          <w:sz w:val="20"/>
                        </w:rPr>
                      </w:pPr>
                      <w:r w:rsidRPr="005D3E8F">
                        <w:rPr>
                          <w:rFonts w:asciiTheme="majorEastAsia" w:eastAsiaTheme="majorEastAsia" w:hAnsiTheme="majorEastAsia" w:hint="eastAsia"/>
                          <w:sz w:val="20"/>
                        </w:rPr>
                        <w:t>・ 原単位は</w:t>
                      </w:r>
                      <w:r>
                        <w:rPr>
                          <w:rFonts w:asciiTheme="majorEastAsia" w:eastAsiaTheme="majorEastAsia" w:hAnsiTheme="majorEastAsia" w:hint="eastAsia"/>
                          <w:sz w:val="20"/>
                        </w:rPr>
                        <w:t>、</w:t>
                      </w:r>
                      <w:r w:rsidRPr="005D3E8F">
                        <w:rPr>
                          <w:rFonts w:asciiTheme="majorEastAsia" w:eastAsiaTheme="majorEastAsia" w:hAnsiTheme="majorEastAsia" w:hint="eastAsia"/>
                          <w:sz w:val="20"/>
                        </w:rPr>
                        <w:t>収集実績に基づき設定する。</w:t>
                      </w:r>
                    </w:p>
                    <w:p w:rsidR="00A51FE3" w:rsidRPr="005D3E8F" w:rsidRDefault="00A51FE3" w:rsidP="00465A58">
                      <w:pPr>
                        <w:snapToGrid w:val="0"/>
                        <w:spacing w:line="280" w:lineRule="exact"/>
                        <w:rPr>
                          <w:rFonts w:asciiTheme="majorEastAsia" w:eastAsiaTheme="majorEastAsia" w:hAnsiTheme="majorEastAsia"/>
                          <w:sz w:val="20"/>
                        </w:rPr>
                      </w:pPr>
                    </w:p>
                    <w:p w:rsidR="00A51FE3" w:rsidRPr="005D3E8F" w:rsidRDefault="00A51FE3" w:rsidP="00465A58">
                      <w:pPr>
                        <w:ind w:leftChars="200" w:left="420"/>
                        <w:rPr>
                          <w:rFonts w:asciiTheme="majorEastAsia" w:eastAsiaTheme="majorEastAsia" w:hAnsiTheme="majorEastAsia"/>
                          <w:sz w:val="20"/>
                          <w:bdr w:val="single" w:sz="4" w:space="0" w:color="auto"/>
                        </w:rPr>
                      </w:pPr>
                      <w:r w:rsidRPr="005D3E8F">
                        <w:rPr>
                          <w:rFonts w:asciiTheme="majorEastAsia" w:eastAsiaTheme="majorEastAsia" w:hAnsiTheme="majorEastAsia" w:hint="eastAsia"/>
                          <w:sz w:val="20"/>
                          <w:bdr w:val="single" w:sz="4" w:space="0" w:color="auto"/>
                        </w:rPr>
                        <w:t xml:space="preserve"> 避難所ごみの発生量＝発生原単位（ｇ/人・日）×避難者数（人）</w:t>
                      </w:r>
                    </w:p>
                    <w:p w:rsidR="00A51FE3" w:rsidRPr="005D3E8F" w:rsidRDefault="00A51FE3" w:rsidP="00465A58">
                      <w:pPr>
                        <w:ind w:leftChars="200" w:left="420"/>
                        <w:rPr>
                          <w:rFonts w:asciiTheme="majorEastAsia" w:eastAsiaTheme="majorEastAsia" w:hAnsiTheme="majorEastAsia"/>
                          <w:sz w:val="20"/>
                          <w:bdr w:val="single" w:sz="4" w:space="0" w:color="auto"/>
                        </w:rPr>
                      </w:pPr>
                    </w:p>
                    <w:p w:rsidR="00A51FE3" w:rsidRDefault="00A51FE3" w:rsidP="0073094F">
                      <w:pPr>
                        <w:spacing w:line="360" w:lineRule="exact"/>
                        <w:ind w:firstLineChars="100" w:firstLine="200"/>
                        <w:rPr>
                          <w:rFonts w:asciiTheme="majorEastAsia" w:eastAsiaTheme="majorEastAsia" w:hAnsiTheme="majorEastAsia"/>
                          <w:sz w:val="20"/>
                        </w:rPr>
                      </w:pPr>
                      <w:r w:rsidRPr="005D3E8F">
                        <w:rPr>
                          <w:rFonts w:asciiTheme="majorEastAsia" w:eastAsiaTheme="majorEastAsia" w:hAnsiTheme="majorEastAsia" w:hint="eastAsia"/>
                          <w:sz w:val="20"/>
                        </w:rPr>
                        <w:t>発生原単位は</w:t>
                      </w:r>
                      <w:r>
                        <w:rPr>
                          <w:rFonts w:asciiTheme="majorEastAsia" w:eastAsiaTheme="majorEastAsia" w:hAnsiTheme="majorEastAsia" w:hint="eastAsia"/>
                          <w:sz w:val="20"/>
                        </w:rPr>
                        <w:t>、○</w:t>
                      </w:r>
                      <w:r>
                        <w:rPr>
                          <w:rFonts w:asciiTheme="majorEastAsia" w:eastAsiaTheme="majorEastAsia" w:hAnsiTheme="majorEastAsia"/>
                          <w:sz w:val="20"/>
                        </w:rPr>
                        <w:t>○</w:t>
                      </w:r>
                      <w:r w:rsidRPr="005D3E8F">
                        <w:rPr>
                          <w:rFonts w:asciiTheme="majorEastAsia" w:eastAsiaTheme="majorEastAsia" w:hAnsiTheme="majorEastAsia" w:hint="eastAsia"/>
                          <w:sz w:val="20"/>
                        </w:rPr>
                        <w:t>年度一般廃棄物平成処理実態調査による家庭系可燃ごみの1日1人あたり発生量（市町別。県全体では</w:t>
                      </w:r>
                      <w:r w:rsidRPr="005D3E8F">
                        <w:rPr>
                          <w:rFonts w:asciiTheme="majorEastAsia" w:eastAsiaTheme="majorEastAsia" w:hAnsiTheme="majorEastAsia"/>
                          <w:sz w:val="20"/>
                        </w:rPr>
                        <w:t>473.5g/人・日</w:t>
                      </w:r>
                      <w:r w:rsidRPr="005D3E8F">
                        <w:rPr>
                          <w:rFonts w:asciiTheme="majorEastAsia" w:eastAsiaTheme="majorEastAsia" w:hAnsiTheme="majorEastAsia" w:hint="eastAsia"/>
                          <w:sz w:val="20"/>
                        </w:rPr>
                        <w:t>）を用いた。</w:t>
                      </w:r>
                    </w:p>
                    <w:p w:rsidR="00A51FE3" w:rsidRPr="0055623C" w:rsidRDefault="00A51FE3" w:rsidP="002E6AFA">
                      <w:pPr>
                        <w:pStyle w:val="afc"/>
                        <w:spacing w:beforeLines="0" w:before="0" w:line="360" w:lineRule="exact"/>
                        <w:ind w:firstLineChars="200" w:firstLine="360"/>
                        <w:jc w:val="left"/>
                      </w:pPr>
                      <w:r w:rsidRPr="0055623C">
                        <w:rPr>
                          <w:rFonts w:asciiTheme="majorEastAsia" w:eastAsiaTheme="majorEastAsia" w:hAnsiTheme="majorEastAsia" w:cs="ＭＳ 明朝" w:hint="eastAsia"/>
                          <w:i/>
                          <w:sz w:val="18"/>
                          <w:szCs w:val="18"/>
                        </w:rPr>
                        <w:t xml:space="preserve">出典：環境省「災害廃棄物対策指針」技術資料 1-11-1-2　</w:t>
                      </w:r>
                    </w:p>
                  </w:txbxContent>
                </v:textbox>
                <w10:wrap type="square"/>
              </v:shape>
            </w:pict>
          </mc:Fallback>
        </mc:AlternateContent>
      </w:r>
      <w:r w:rsidR="002B166E">
        <w:rPr>
          <w:rFonts w:asciiTheme="majorEastAsia" w:eastAsiaTheme="majorEastAsia" w:hAnsiTheme="majorEastAsia" w:hint="eastAsia"/>
          <w:sz w:val="22"/>
        </w:rPr>
        <w:t>このため、平成○○</w:t>
      </w:r>
      <w:r w:rsidR="008D6BDB" w:rsidRPr="00433DBC">
        <w:rPr>
          <w:rFonts w:asciiTheme="majorEastAsia" w:eastAsiaTheme="majorEastAsia" w:hAnsiTheme="majorEastAsia" w:hint="eastAsia"/>
          <w:sz w:val="22"/>
        </w:rPr>
        <w:t>年度の一般廃棄物処理実態調査（環境省）結果から、生活系可燃ごみの１人１日当たりの排出量を求め、それに避難者数を乗じる方法により、１日あたりの避難所ごみ発生量を推計した。</w:t>
      </w:r>
    </w:p>
    <w:p w:rsidR="0060767D" w:rsidRDefault="0060767D" w:rsidP="00C807C0">
      <w:pPr>
        <w:pStyle w:val="Lev1"/>
        <w:ind w:leftChars="0" w:left="0" w:firstLineChars="200" w:firstLine="482"/>
        <w:rPr>
          <w:rFonts w:asciiTheme="majorEastAsia" w:eastAsiaTheme="majorEastAsia" w:hAnsiTheme="majorEastAsia" w:cstheme="majorBidi"/>
          <w:b/>
          <w:sz w:val="24"/>
          <w:szCs w:val="24"/>
        </w:rPr>
      </w:pPr>
    </w:p>
    <w:p w:rsidR="00AE3D54" w:rsidRPr="008F713C" w:rsidRDefault="008F713C" w:rsidP="00AE3D54">
      <w:pPr>
        <w:pStyle w:val="3"/>
        <w:ind w:leftChars="0" w:left="0"/>
        <w:jc w:val="left"/>
        <w:rPr>
          <w:rFonts w:asciiTheme="majorEastAsia" w:hAnsiTheme="majorEastAsia"/>
          <w:b/>
          <w:sz w:val="24"/>
          <w:szCs w:val="24"/>
        </w:rPr>
      </w:pPr>
      <w:bookmarkStart w:id="39" w:name="_Toc507143017"/>
      <w:bookmarkStart w:id="40" w:name="_Toc512188963"/>
      <w:r w:rsidRPr="008F713C">
        <w:rPr>
          <w:rFonts w:asciiTheme="majorEastAsia" w:hAnsiTheme="majorEastAsia" w:hint="eastAsia"/>
          <w:b/>
          <w:sz w:val="24"/>
          <w:szCs w:val="24"/>
        </w:rPr>
        <w:t>（２）</w:t>
      </w:r>
      <w:r w:rsidR="00AE3D54" w:rsidRPr="008F713C">
        <w:rPr>
          <w:rFonts w:asciiTheme="majorEastAsia" w:hAnsiTheme="majorEastAsia" w:hint="eastAsia"/>
          <w:b/>
          <w:sz w:val="24"/>
          <w:szCs w:val="24"/>
        </w:rPr>
        <w:t>推計結果</w:t>
      </w:r>
      <w:bookmarkEnd w:id="39"/>
      <w:bookmarkEnd w:id="40"/>
    </w:p>
    <w:p w:rsidR="00186F33" w:rsidRPr="00433DBC" w:rsidRDefault="0047623C" w:rsidP="00186F33">
      <w:pPr>
        <w:pStyle w:val="ac"/>
        <w:widowControl/>
        <w:numPr>
          <w:ilvl w:val="0"/>
          <w:numId w:val="6"/>
        </w:numPr>
        <w:ind w:leftChars="0"/>
        <w:jc w:val="left"/>
        <w:rPr>
          <w:rFonts w:asciiTheme="majorEastAsia" w:eastAsiaTheme="majorEastAsia" w:hAnsiTheme="majorEastAsia" w:cs="ＭＳ Ｐゴシック"/>
          <w:color w:val="000000"/>
          <w:kern w:val="0"/>
          <w:sz w:val="22"/>
        </w:rPr>
      </w:pPr>
      <w:r>
        <w:rPr>
          <w:rFonts w:asciiTheme="majorEastAsia" w:eastAsiaTheme="majorEastAsia" w:hAnsiTheme="majorEastAsia" w:hint="eastAsia"/>
          <w:sz w:val="22"/>
        </w:rPr>
        <w:t>避難者数</w:t>
      </w:r>
      <w:r w:rsidR="00521329">
        <w:rPr>
          <w:rFonts w:asciiTheme="majorEastAsia" w:eastAsiaTheme="majorEastAsia" w:hAnsiTheme="majorEastAsia" w:hint="eastAsia"/>
          <w:sz w:val="22"/>
        </w:rPr>
        <w:t>及び</w:t>
      </w:r>
      <w:r>
        <w:rPr>
          <w:rFonts w:asciiTheme="majorEastAsia" w:eastAsiaTheme="majorEastAsia" w:hAnsiTheme="majorEastAsia" w:hint="eastAsia"/>
          <w:sz w:val="22"/>
        </w:rPr>
        <w:t>避難所から発生する避難所ごみは、</w:t>
      </w:r>
      <w:r w:rsidRPr="00433DBC">
        <w:rPr>
          <w:rFonts w:asciiTheme="majorEastAsia" w:eastAsiaTheme="majorEastAsia" w:hAnsiTheme="majorEastAsia" w:cs="ＭＳ 明朝" w:hint="eastAsia"/>
          <w:sz w:val="22"/>
        </w:rPr>
        <w:t>表</w:t>
      </w:r>
      <w:r w:rsidR="00DD2D97" w:rsidRPr="00DC3B50">
        <w:rPr>
          <w:rFonts w:asciiTheme="majorEastAsia" w:eastAsiaTheme="majorEastAsia" w:hAnsiTheme="majorEastAsia" w:cs="ＭＳ 明朝" w:hint="eastAsia"/>
          <w:sz w:val="22"/>
        </w:rPr>
        <w:t>■</w:t>
      </w:r>
      <w:r w:rsidR="00C807C0">
        <w:rPr>
          <w:rFonts w:asciiTheme="majorEastAsia" w:eastAsiaTheme="majorEastAsia" w:hAnsiTheme="majorEastAsia" w:cs="ＭＳ 明朝" w:hint="eastAsia"/>
          <w:sz w:val="22"/>
        </w:rPr>
        <w:t>■</w:t>
      </w:r>
      <w:r w:rsidRPr="00433DBC">
        <w:rPr>
          <w:rFonts w:asciiTheme="majorEastAsia" w:eastAsiaTheme="majorEastAsia" w:hAnsiTheme="majorEastAsia" w:cs="ＭＳ 明朝" w:hint="eastAsia"/>
          <w:sz w:val="22"/>
        </w:rPr>
        <w:t>のとおり推計される。</w:t>
      </w:r>
    </w:p>
    <w:p w:rsidR="00DD2D97" w:rsidRDefault="00AE3D54" w:rsidP="008F713C">
      <w:pPr>
        <w:pStyle w:val="Default"/>
        <w:jc w:val="center"/>
        <w:rPr>
          <w:rFonts w:asciiTheme="majorEastAsia" w:eastAsiaTheme="majorEastAsia" w:hAnsiTheme="majorEastAsia" w:cs="ＭＳ 明朝"/>
          <w:b/>
          <w:color w:val="00B050"/>
          <w:sz w:val="22"/>
          <w:szCs w:val="22"/>
        </w:rPr>
      </w:pPr>
      <w:r w:rsidRPr="008E7A1F">
        <w:rPr>
          <w:rFonts w:asciiTheme="majorEastAsia" w:eastAsiaTheme="majorEastAsia" w:hAnsiTheme="majorEastAsia" w:hint="eastAsia"/>
          <w:b/>
          <w:color w:val="00B050"/>
          <w:sz w:val="22"/>
          <w:szCs w:val="22"/>
        </w:rPr>
        <w:t>表</w:t>
      </w:r>
      <w:r w:rsidR="00DD2D97" w:rsidRPr="00DD2D97">
        <w:rPr>
          <w:rFonts w:asciiTheme="majorEastAsia" w:eastAsiaTheme="majorEastAsia" w:hAnsiTheme="majorEastAsia" w:hint="eastAsia"/>
          <w:b/>
          <w:color w:val="00B050"/>
          <w:sz w:val="22"/>
          <w:szCs w:val="22"/>
        </w:rPr>
        <w:t>■</w:t>
      </w:r>
      <w:r w:rsidR="00C807C0">
        <w:rPr>
          <w:rFonts w:asciiTheme="majorEastAsia" w:eastAsiaTheme="majorEastAsia" w:hAnsiTheme="majorEastAsia" w:hint="eastAsia"/>
          <w:b/>
          <w:color w:val="00B050"/>
          <w:sz w:val="22"/>
          <w:szCs w:val="22"/>
        </w:rPr>
        <w:t>■</w:t>
      </w:r>
      <w:r w:rsidRPr="008E7A1F">
        <w:rPr>
          <w:rFonts w:asciiTheme="majorEastAsia" w:eastAsiaTheme="majorEastAsia" w:hAnsiTheme="majorEastAsia" w:hint="eastAsia"/>
          <w:b/>
          <w:color w:val="00B050"/>
          <w:sz w:val="22"/>
          <w:szCs w:val="22"/>
        </w:rPr>
        <w:t xml:space="preserve">　</w:t>
      </w:r>
      <w:r w:rsidRPr="008E7A1F">
        <w:rPr>
          <w:rFonts w:asciiTheme="majorEastAsia" w:eastAsiaTheme="majorEastAsia" w:hAnsiTheme="majorEastAsia"/>
          <w:b/>
          <w:color w:val="00B050"/>
          <w:sz w:val="22"/>
          <w:szCs w:val="22"/>
        </w:rPr>
        <w:t>避難所ごみ発生量の推計結果</w:t>
      </w:r>
    </w:p>
    <w:tbl>
      <w:tblPr>
        <w:tblW w:w="9062" w:type="dxa"/>
        <w:tblCellMar>
          <w:left w:w="99" w:type="dxa"/>
          <w:right w:w="99" w:type="dxa"/>
        </w:tblCellMar>
        <w:tblLook w:val="04A0" w:firstRow="1" w:lastRow="0" w:firstColumn="1" w:lastColumn="0" w:noHBand="0" w:noVBand="1"/>
      </w:tblPr>
      <w:tblGrid>
        <w:gridCol w:w="6086"/>
        <w:gridCol w:w="1488"/>
        <w:gridCol w:w="1488"/>
      </w:tblGrid>
      <w:tr w:rsidR="002B166E" w:rsidRPr="005D3E8F" w:rsidTr="00AF6841">
        <w:trPr>
          <w:trHeight w:hRule="exact" w:val="736"/>
        </w:trPr>
        <w:tc>
          <w:tcPr>
            <w:tcW w:w="6086"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tcPr>
          <w:p w:rsidR="002B166E" w:rsidRPr="00B1564B" w:rsidRDefault="002B166E" w:rsidP="002B166E">
            <w:pPr>
              <w:widowControl/>
              <w:spacing w:line="240" w:lineRule="exact"/>
              <w:jc w:val="center"/>
              <w:rPr>
                <w:rFonts w:ascii="ＭＳ Ｐゴシック" w:eastAsia="ＭＳ Ｐゴシック" w:hAnsi="ＭＳ Ｐゴシック" w:cs="ＭＳ Ｐゴシック"/>
                <w:color w:val="000000"/>
                <w:kern w:val="0"/>
                <w:sz w:val="20"/>
                <w:szCs w:val="20"/>
              </w:rPr>
            </w:pPr>
            <w:r w:rsidRPr="00B1564B">
              <w:rPr>
                <w:rFonts w:ascii="ＭＳ Ｐゴシック" w:eastAsia="ＭＳ Ｐゴシック" w:hAnsi="ＭＳ Ｐゴシック" w:cs="ＭＳ Ｐゴシック" w:hint="eastAsia"/>
                <w:color w:val="000000"/>
                <w:kern w:val="0"/>
                <w:sz w:val="20"/>
                <w:szCs w:val="20"/>
              </w:rPr>
              <w:t>想定する災害のケース</w:t>
            </w:r>
          </w:p>
        </w:tc>
        <w:tc>
          <w:tcPr>
            <w:tcW w:w="148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2B166E" w:rsidRPr="00E317E3" w:rsidRDefault="002B166E" w:rsidP="002B166E">
            <w:pPr>
              <w:widowControl/>
              <w:spacing w:line="240" w:lineRule="exact"/>
              <w:jc w:val="center"/>
              <w:rPr>
                <w:rFonts w:ascii="ＭＳ Ｐゴシック" w:eastAsia="ＭＳ Ｐゴシック" w:hAnsi="ＭＳ Ｐゴシック" w:cs="ＭＳ Ｐゴシック"/>
                <w:color w:val="000000"/>
                <w:kern w:val="0"/>
                <w:sz w:val="20"/>
                <w:szCs w:val="20"/>
              </w:rPr>
            </w:pPr>
            <w:r w:rsidRPr="000A5317">
              <w:rPr>
                <w:rFonts w:ascii="ＭＳ Ｐゴシック" w:eastAsia="ＭＳ Ｐゴシック" w:hAnsi="ＭＳ Ｐゴシック" w:cs="ＭＳ Ｐゴシック" w:hint="eastAsia"/>
                <w:color w:val="000000"/>
                <w:kern w:val="0"/>
                <w:sz w:val="20"/>
                <w:szCs w:val="20"/>
              </w:rPr>
              <w:t>避難者数</w:t>
            </w:r>
          </w:p>
          <w:p w:rsidR="002B166E" w:rsidRPr="00B1564B" w:rsidRDefault="002B166E" w:rsidP="002B166E">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（人</w:t>
            </w:r>
            <w:r w:rsidRPr="00E317E3">
              <w:rPr>
                <w:rFonts w:ascii="ＭＳ Ｐゴシック" w:eastAsia="ＭＳ Ｐゴシック" w:hAnsi="ＭＳ Ｐゴシック" w:cs="ＭＳ Ｐゴシック" w:hint="eastAsia"/>
                <w:color w:val="000000"/>
                <w:kern w:val="0"/>
                <w:sz w:val="20"/>
                <w:szCs w:val="20"/>
              </w:rPr>
              <w:t>）</w:t>
            </w:r>
          </w:p>
        </w:tc>
        <w:tc>
          <w:tcPr>
            <w:tcW w:w="148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2B166E" w:rsidRDefault="002B166E" w:rsidP="002B166E">
            <w:pPr>
              <w:widowControl/>
              <w:spacing w:line="240" w:lineRule="exact"/>
              <w:jc w:val="center"/>
              <w:rPr>
                <w:rFonts w:ascii="ＭＳ Ｐゴシック" w:eastAsia="ＭＳ Ｐゴシック" w:hAnsi="ＭＳ Ｐゴシック" w:cs="ＭＳ Ｐゴシック"/>
                <w:color w:val="000000"/>
                <w:kern w:val="0"/>
                <w:sz w:val="20"/>
                <w:szCs w:val="20"/>
              </w:rPr>
            </w:pPr>
            <w:r w:rsidRPr="000A5317">
              <w:rPr>
                <w:rFonts w:ascii="ＭＳ Ｐゴシック" w:eastAsia="ＭＳ Ｐゴシック" w:hAnsi="ＭＳ Ｐゴシック" w:cs="ＭＳ Ｐゴシック" w:hint="eastAsia"/>
                <w:color w:val="000000"/>
                <w:kern w:val="0"/>
                <w:sz w:val="20"/>
                <w:szCs w:val="20"/>
              </w:rPr>
              <w:t>ごみ</w:t>
            </w:r>
          </w:p>
          <w:p w:rsidR="002B166E" w:rsidRDefault="002B166E" w:rsidP="002B166E">
            <w:pPr>
              <w:widowControl/>
              <w:spacing w:line="240" w:lineRule="exact"/>
              <w:jc w:val="center"/>
              <w:rPr>
                <w:rFonts w:ascii="ＭＳ Ｐゴシック" w:eastAsia="ＭＳ Ｐゴシック" w:hAnsi="ＭＳ Ｐゴシック" w:cs="ＭＳ Ｐゴシック"/>
                <w:color w:val="000000"/>
                <w:kern w:val="0"/>
                <w:sz w:val="20"/>
                <w:szCs w:val="20"/>
              </w:rPr>
            </w:pPr>
            <w:r w:rsidRPr="000A5317">
              <w:rPr>
                <w:rFonts w:ascii="ＭＳ Ｐゴシック" w:eastAsia="ＭＳ Ｐゴシック" w:hAnsi="ＭＳ Ｐゴシック" w:cs="ＭＳ Ｐゴシック" w:hint="eastAsia"/>
                <w:color w:val="000000"/>
                <w:kern w:val="0"/>
                <w:sz w:val="20"/>
                <w:szCs w:val="20"/>
              </w:rPr>
              <w:t>発生量</w:t>
            </w:r>
          </w:p>
          <w:p w:rsidR="002B166E" w:rsidRPr="00B1564B" w:rsidRDefault="002B166E" w:rsidP="002B166E">
            <w:pPr>
              <w:widowControl/>
              <w:spacing w:line="240" w:lineRule="exact"/>
              <w:jc w:val="center"/>
              <w:rPr>
                <w:rFonts w:ascii="ＭＳ Ｐゴシック" w:eastAsia="ＭＳ Ｐゴシック" w:hAnsi="ＭＳ Ｐゴシック" w:cs="ＭＳ Ｐゴシック"/>
                <w:color w:val="000000"/>
                <w:kern w:val="0"/>
                <w:sz w:val="20"/>
                <w:szCs w:val="20"/>
              </w:rPr>
            </w:pPr>
            <w:r w:rsidRPr="00B1564B">
              <w:rPr>
                <w:rFonts w:ascii="ＭＳ Ｐゴシック" w:eastAsia="ＭＳ Ｐゴシック" w:hAnsi="ＭＳ Ｐゴシック" w:cs="ＭＳ Ｐゴシック" w:hint="eastAsia"/>
                <w:color w:val="000000"/>
                <w:kern w:val="0"/>
                <w:sz w:val="20"/>
                <w:szCs w:val="20"/>
              </w:rPr>
              <w:t>(</w:t>
            </w:r>
            <w:r w:rsidRPr="002F3D0E">
              <w:rPr>
                <w:rFonts w:ascii="ＭＳ Ｐゴシック" w:eastAsia="ＭＳ Ｐゴシック" w:hAnsi="ＭＳ Ｐゴシック" w:cs="ＭＳ Ｐゴシック" w:hint="eastAsia"/>
                <w:color w:val="000000"/>
                <w:kern w:val="0"/>
                <w:sz w:val="20"/>
                <w:szCs w:val="20"/>
              </w:rPr>
              <w:t>t/日</w:t>
            </w:r>
            <w:r w:rsidRPr="00B1564B">
              <w:rPr>
                <w:rFonts w:ascii="ＭＳ Ｐゴシック" w:eastAsia="ＭＳ Ｐゴシック" w:hAnsi="ＭＳ Ｐゴシック" w:cs="ＭＳ Ｐゴシック" w:hint="eastAsia"/>
                <w:color w:val="000000"/>
                <w:kern w:val="0"/>
                <w:sz w:val="20"/>
                <w:szCs w:val="20"/>
              </w:rPr>
              <w:t>)</w:t>
            </w:r>
          </w:p>
        </w:tc>
      </w:tr>
      <w:tr w:rsidR="002B166E" w:rsidRPr="005D3E8F" w:rsidTr="00AF6841">
        <w:trPr>
          <w:trHeight w:val="397"/>
        </w:trPr>
        <w:tc>
          <w:tcPr>
            <w:tcW w:w="6086" w:type="dxa"/>
            <w:tcBorders>
              <w:top w:val="single" w:sz="8" w:space="0" w:color="auto"/>
              <w:left w:val="single" w:sz="8" w:space="0" w:color="auto"/>
              <w:bottom w:val="single" w:sz="4" w:space="0" w:color="auto"/>
              <w:right w:val="single" w:sz="8" w:space="0" w:color="auto"/>
            </w:tcBorders>
            <w:vAlign w:val="center"/>
          </w:tcPr>
          <w:p w:rsidR="002B166E" w:rsidRPr="00E317E3" w:rsidRDefault="002B166E" w:rsidP="00AF6841">
            <w:pPr>
              <w:widowControl/>
              <w:spacing w:line="240" w:lineRule="exact"/>
              <w:jc w:val="left"/>
              <w:rPr>
                <w:rFonts w:ascii="ＭＳ Ｐゴシック" w:eastAsia="ＭＳ Ｐゴシック" w:hAnsi="ＭＳ Ｐゴシック" w:cs="ＭＳ Ｐゴシック"/>
                <w:kern w:val="0"/>
                <w:sz w:val="20"/>
                <w:szCs w:val="20"/>
              </w:rPr>
            </w:pPr>
          </w:p>
        </w:tc>
        <w:tc>
          <w:tcPr>
            <w:tcW w:w="148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B166E" w:rsidRPr="00EB7D8D" w:rsidRDefault="002B166E" w:rsidP="00AF6841">
            <w:pPr>
              <w:widowControl/>
              <w:spacing w:line="240" w:lineRule="exact"/>
              <w:jc w:val="right"/>
              <w:rPr>
                <w:rFonts w:ascii="ＭＳ Ｐゴシック" w:eastAsia="ＭＳ Ｐゴシック" w:hAnsi="ＭＳ Ｐゴシック"/>
                <w:color w:val="000000"/>
                <w:sz w:val="20"/>
                <w:szCs w:val="20"/>
              </w:rPr>
            </w:pPr>
          </w:p>
        </w:tc>
        <w:tc>
          <w:tcPr>
            <w:tcW w:w="1488" w:type="dxa"/>
            <w:tcBorders>
              <w:top w:val="single" w:sz="8" w:space="0" w:color="auto"/>
              <w:left w:val="nil"/>
              <w:bottom w:val="single" w:sz="8" w:space="0" w:color="auto"/>
              <w:right w:val="single" w:sz="8" w:space="0" w:color="auto"/>
            </w:tcBorders>
            <w:vAlign w:val="center"/>
          </w:tcPr>
          <w:p w:rsidR="002B166E" w:rsidRPr="00EB7D8D" w:rsidRDefault="002B166E" w:rsidP="00AF6841">
            <w:pPr>
              <w:widowControl/>
              <w:spacing w:line="240" w:lineRule="exact"/>
              <w:jc w:val="right"/>
              <w:rPr>
                <w:rFonts w:ascii="ＭＳ Ｐゴシック" w:eastAsia="ＭＳ Ｐゴシック" w:hAnsi="ＭＳ Ｐゴシック"/>
                <w:color w:val="000000"/>
                <w:sz w:val="20"/>
                <w:szCs w:val="20"/>
              </w:rPr>
            </w:pPr>
          </w:p>
        </w:tc>
      </w:tr>
      <w:tr w:rsidR="002B166E" w:rsidRPr="005D3E8F" w:rsidTr="00AF6841">
        <w:trPr>
          <w:trHeight w:val="397"/>
        </w:trPr>
        <w:tc>
          <w:tcPr>
            <w:tcW w:w="6086" w:type="dxa"/>
            <w:tcBorders>
              <w:top w:val="nil"/>
              <w:left w:val="single" w:sz="8" w:space="0" w:color="auto"/>
              <w:bottom w:val="single" w:sz="4" w:space="0" w:color="auto"/>
              <w:right w:val="single" w:sz="8" w:space="0" w:color="auto"/>
            </w:tcBorders>
            <w:vAlign w:val="center"/>
          </w:tcPr>
          <w:p w:rsidR="002B166E" w:rsidRPr="00E317E3" w:rsidRDefault="002B166E" w:rsidP="00AF6841">
            <w:pPr>
              <w:widowControl/>
              <w:spacing w:line="240" w:lineRule="exact"/>
              <w:jc w:val="left"/>
              <w:rPr>
                <w:rFonts w:ascii="ＭＳ Ｐゴシック" w:eastAsia="ＭＳ Ｐゴシック" w:hAnsi="ＭＳ Ｐゴシック" w:cs="ＭＳ Ｐゴシック"/>
                <w:spacing w:val="-6"/>
                <w:kern w:val="0"/>
                <w:sz w:val="20"/>
                <w:szCs w:val="20"/>
              </w:rPr>
            </w:pPr>
          </w:p>
        </w:tc>
        <w:tc>
          <w:tcPr>
            <w:tcW w:w="148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B166E" w:rsidRPr="00EB7D8D" w:rsidRDefault="002B166E" w:rsidP="00AF6841">
            <w:pPr>
              <w:spacing w:line="240" w:lineRule="exact"/>
              <w:jc w:val="right"/>
              <w:rPr>
                <w:rFonts w:ascii="ＭＳ Ｐゴシック" w:eastAsia="ＭＳ Ｐゴシック" w:hAnsi="ＭＳ Ｐゴシック"/>
                <w:sz w:val="20"/>
                <w:szCs w:val="20"/>
              </w:rPr>
            </w:pPr>
          </w:p>
        </w:tc>
        <w:tc>
          <w:tcPr>
            <w:tcW w:w="1488" w:type="dxa"/>
            <w:tcBorders>
              <w:top w:val="single" w:sz="8" w:space="0" w:color="auto"/>
              <w:left w:val="nil"/>
              <w:bottom w:val="single" w:sz="8" w:space="0" w:color="auto"/>
              <w:right w:val="single" w:sz="8" w:space="0" w:color="auto"/>
            </w:tcBorders>
            <w:vAlign w:val="center"/>
          </w:tcPr>
          <w:p w:rsidR="002B166E" w:rsidRPr="00EB7D8D" w:rsidRDefault="002B166E" w:rsidP="00AF6841">
            <w:pPr>
              <w:widowControl/>
              <w:spacing w:line="240" w:lineRule="exact"/>
              <w:jc w:val="right"/>
              <w:rPr>
                <w:rFonts w:ascii="ＭＳ Ｐゴシック" w:eastAsia="ＭＳ Ｐゴシック" w:hAnsi="ＭＳ Ｐゴシック"/>
                <w:sz w:val="20"/>
                <w:szCs w:val="20"/>
              </w:rPr>
            </w:pPr>
          </w:p>
        </w:tc>
      </w:tr>
    </w:tbl>
    <w:p w:rsidR="00DF7CFD" w:rsidRDefault="00DF7CFD" w:rsidP="004857AD">
      <w:pPr>
        <w:widowControl/>
        <w:spacing w:line="120" w:lineRule="exact"/>
        <w:jc w:val="left"/>
        <w:rPr>
          <w:rFonts w:asciiTheme="majorEastAsia" w:eastAsiaTheme="majorEastAsia" w:hAnsiTheme="majorEastAsia" w:cs="ＭＳ 明朝"/>
          <w:kern w:val="0"/>
          <w:sz w:val="22"/>
        </w:rPr>
      </w:pPr>
      <w:bookmarkStart w:id="41" w:name="_GoBack"/>
      <w:bookmarkEnd w:id="41"/>
    </w:p>
    <w:sectPr w:rsidR="00DF7CFD" w:rsidSect="00D47FB5">
      <w:footerReference w:type="default" r:id="rId8"/>
      <w:pgSz w:w="11906" w:h="16838"/>
      <w:pgMar w:top="1560" w:right="1416" w:bottom="1418" w:left="1418" w:header="680" w:footer="680" w:gutter="0"/>
      <w:pgNumType w:start="2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E3" w:rsidRDefault="00A51FE3" w:rsidP="0057577B">
      <w:r>
        <w:separator/>
      </w:r>
    </w:p>
  </w:endnote>
  <w:endnote w:type="continuationSeparator" w:id="0">
    <w:p w:rsidR="00A51FE3" w:rsidRDefault="00A51FE3" w:rsidP="0057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altName w:val="HG PoT.￣， 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900402"/>
      <w:docPartObj>
        <w:docPartGallery w:val="Page Numbers (Bottom of Page)"/>
        <w:docPartUnique/>
      </w:docPartObj>
    </w:sdtPr>
    <w:sdtEndPr>
      <w:rPr>
        <w:sz w:val="24"/>
        <w:szCs w:val="24"/>
      </w:rPr>
    </w:sdtEndPr>
    <w:sdtContent>
      <w:p w:rsidR="00A51FE3" w:rsidRDefault="00A51FE3">
        <w:pPr>
          <w:pStyle w:val="a5"/>
          <w:jc w:val="center"/>
        </w:pPr>
      </w:p>
      <w:p w:rsidR="00A51FE3" w:rsidRPr="00FF13F9" w:rsidRDefault="00A51FE3">
        <w:pPr>
          <w:pStyle w:val="a5"/>
          <w:jc w:val="center"/>
          <w:rPr>
            <w:sz w:val="24"/>
            <w:szCs w:val="24"/>
          </w:rPr>
        </w:pPr>
        <w:r w:rsidRPr="00262C1F">
          <w:rPr>
            <w:sz w:val="24"/>
            <w:szCs w:val="24"/>
          </w:rPr>
          <w:fldChar w:fldCharType="begin"/>
        </w:r>
        <w:r w:rsidRPr="00262C1F">
          <w:rPr>
            <w:sz w:val="24"/>
            <w:szCs w:val="24"/>
          </w:rPr>
          <w:instrText>PAGE   \* MERGEFORMAT</w:instrText>
        </w:r>
        <w:r w:rsidRPr="00262C1F">
          <w:rPr>
            <w:sz w:val="24"/>
            <w:szCs w:val="24"/>
          </w:rPr>
          <w:fldChar w:fldCharType="separate"/>
        </w:r>
        <w:r w:rsidR="00857C2E" w:rsidRPr="00857C2E">
          <w:rPr>
            <w:noProof/>
            <w:sz w:val="24"/>
            <w:szCs w:val="24"/>
            <w:lang w:val="ja-JP"/>
          </w:rPr>
          <w:t>33</w:t>
        </w:r>
        <w:r w:rsidRPr="00262C1F">
          <w:rPr>
            <w:sz w:val="24"/>
            <w:szCs w:val="24"/>
          </w:rPr>
          <w:fldChar w:fldCharType="end"/>
        </w:r>
      </w:p>
    </w:sdtContent>
  </w:sdt>
  <w:p w:rsidR="00A51FE3" w:rsidRDefault="00A51F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E3" w:rsidRDefault="00A51FE3" w:rsidP="0057577B">
      <w:r>
        <w:separator/>
      </w:r>
    </w:p>
  </w:footnote>
  <w:footnote w:type="continuationSeparator" w:id="0">
    <w:p w:rsidR="00A51FE3" w:rsidRDefault="00A51FE3" w:rsidP="00575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538E"/>
    <w:multiLevelType w:val="hybridMultilevel"/>
    <w:tmpl w:val="2CD8D5B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2723D0"/>
    <w:multiLevelType w:val="hybridMultilevel"/>
    <w:tmpl w:val="7DEEA396"/>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5C68CA"/>
    <w:multiLevelType w:val="hybridMultilevel"/>
    <w:tmpl w:val="4FDE4C8E"/>
    <w:lvl w:ilvl="0" w:tplc="E03607E0">
      <w:numFmt w:val="bullet"/>
      <w:lvlText w:val="・"/>
      <w:lvlJc w:val="left"/>
      <w:pPr>
        <w:ind w:left="284" w:hanging="284"/>
      </w:pPr>
      <w:rPr>
        <w:rFonts w:ascii="ＭＳ ゴシック" w:eastAsia="ＭＳ ゴシック" w:hAnsi="ＭＳ ゴシック" w:cs="HGPｺﾞｼｯｸM" w:hint="eastAsia"/>
        <w:lang w:val="en-US"/>
      </w:rPr>
    </w:lvl>
    <w:lvl w:ilvl="1" w:tplc="9416A03E">
      <w:numFmt w:val="bullet"/>
      <w:lvlText w:val="・"/>
      <w:lvlJc w:val="left"/>
      <w:pPr>
        <w:ind w:left="284" w:hanging="284"/>
      </w:pPr>
      <w:rPr>
        <w:rFonts w:ascii="ＭＳ ゴシック" w:eastAsia="ＭＳ ゴシック" w:hAnsi="ＭＳ ゴシック" w:cs="HGPｺﾞｼｯｸM"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C1A3511"/>
    <w:multiLevelType w:val="hybridMultilevel"/>
    <w:tmpl w:val="CEBA5F26"/>
    <w:lvl w:ilvl="0" w:tplc="CBBA239E">
      <w:start w:val="8"/>
      <w:numFmt w:val="bullet"/>
      <w:lvlText w:val="※"/>
      <w:lvlJc w:val="left"/>
      <w:pPr>
        <w:ind w:left="780" w:hanging="360"/>
      </w:pPr>
      <w:rPr>
        <w:rFonts w:ascii="ＭＳ ゴシック" w:eastAsia="ＭＳ ゴシック" w:hAnsi="ＭＳ ゴシック" w:cstheme="minorBidi" w:hint="eastAsia"/>
        <w:color w:val="FF000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22CA563E"/>
    <w:multiLevelType w:val="hybridMultilevel"/>
    <w:tmpl w:val="3B7C821C"/>
    <w:lvl w:ilvl="0" w:tplc="9416A03E">
      <w:numFmt w:val="bullet"/>
      <w:lvlText w:val="・"/>
      <w:lvlJc w:val="left"/>
      <w:pPr>
        <w:ind w:left="257" w:hanging="360"/>
      </w:pPr>
      <w:rPr>
        <w:rFonts w:ascii="ＭＳ ゴシック" w:eastAsia="ＭＳ ゴシック" w:hAnsi="ＭＳ ゴシック" w:cs="HGPｺﾞｼｯｸM" w:hint="eastAsia"/>
      </w:rPr>
    </w:lvl>
    <w:lvl w:ilvl="1" w:tplc="F0E87CEE">
      <w:numFmt w:val="bullet"/>
      <w:lvlText w:val="■"/>
      <w:lvlJc w:val="left"/>
      <w:pPr>
        <w:ind w:left="677" w:hanging="360"/>
      </w:pPr>
      <w:rPr>
        <w:rFonts w:ascii="ＭＳ ゴシック" w:eastAsia="ＭＳ ゴシック" w:hAnsi="ＭＳ ゴシック" w:cs="ＭＳ ゴシック" w:hint="eastAsia"/>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5">
    <w:nsid w:val="2A774F83"/>
    <w:multiLevelType w:val="hybridMultilevel"/>
    <w:tmpl w:val="E81C400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EF44FA"/>
    <w:multiLevelType w:val="hybridMultilevel"/>
    <w:tmpl w:val="945880EE"/>
    <w:lvl w:ilvl="0" w:tplc="FED001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777004"/>
    <w:multiLevelType w:val="hybridMultilevel"/>
    <w:tmpl w:val="A3080088"/>
    <w:lvl w:ilvl="0" w:tplc="9416A03E">
      <w:numFmt w:val="bullet"/>
      <w:lvlText w:val="・"/>
      <w:lvlJc w:val="left"/>
      <w:pPr>
        <w:ind w:left="420" w:hanging="420"/>
      </w:pPr>
      <w:rPr>
        <w:rFonts w:ascii="ＭＳ ゴシック" w:eastAsia="ＭＳ ゴシック" w:hAnsi="ＭＳ ゴシック" w:cs="HGPｺﾞｼｯｸM" w:hint="eastAsia"/>
      </w:rPr>
    </w:lvl>
    <w:lvl w:ilvl="1" w:tplc="C8088E38">
      <w:numFmt w:val="bullet"/>
      <w:lvlText w:val="・"/>
      <w:lvlJc w:val="left"/>
      <w:pPr>
        <w:ind w:left="284" w:hanging="284"/>
      </w:pPr>
      <w:rPr>
        <w:rFonts w:ascii="ＭＳ ゴシック" w:eastAsia="ＭＳ ゴシック" w:hAnsi="ＭＳ ゴシック" w:cs="HGPｺﾞｼｯｸM"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9466730"/>
    <w:multiLevelType w:val="hybridMultilevel"/>
    <w:tmpl w:val="F6E43D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D4D6F6D"/>
    <w:multiLevelType w:val="hybridMultilevel"/>
    <w:tmpl w:val="BA2CB0BE"/>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12D26F2"/>
    <w:multiLevelType w:val="hybridMultilevel"/>
    <w:tmpl w:val="2C90D9A2"/>
    <w:lvl w:ilvl="0" w:tplc="84C63DBE">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nsid w:val="44F651F9"/>
    <w:multiLevelType w:val="hybridMultilevel"/>
    <w:tmpl w:val="208E3B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A316F18"/>
    <w:multiLevelType w:val="hybridMultilevel"/>
    <w:tmpl w:val="81D8C220"/>
    <w:lvl w:ilvl="0" w:tplc="39EC816C">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CA92256"/>
    <w:multiLevelType w:val="hybridMultilevel"/>
    <w:tmpl w:val="723ABF6C"/>
    <w:lvl w:ilvl="0" w:tplc="9416A03E">
      <w:numFmt w:val="bullet"/>
      <w:lvlText w:val="・"/>
      <w:lvlJc w:val="left"/>
      <w:pPr>
        <w:ind w:left="284" w:hanging="284"/>
      </w:pPr>
      <w:rPr>
        <w:rFonts w:ascii="ＭＳ ゴシック" w:eastAsia="ＭＳ ゴシック" w:hAnsi="ＭＳ ゴシック" w:cs="HGPｺﾞｼｯｸ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EBF2BE8"/>
    <w:multiLevelType w:val="hybridMultilevel"/>
    <w:tmpl w:val="9F061466"/>
    <w:lvl w:ilvl="0" w:tplc="D004AFA4">
      <w:start w:val="3"/>
      <w:numFmt w:val="bullet"/>
      <w:lvlText w:val="※"/>
      <w:lvlJc w:val="left"/>
      <w:pPr>
        <w:ind w:left="930" w:hanging="360"/>
      </w:pPr>
      <w:rPr>
        <w:rFonts w:ascii="ＭＳ ゴシック" w:eastAsia="ＭＳ ゴシック" w:hAnsi="ＭＳ ゴシック"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5">
    <w:nsid w:val="52111CD2"/>
    <w:multiLevelType w:val="hybridMultilevel"/>
    <w:tmpl w:val="CE308856"/>
    <w:lvl w:ilvl="0" w:tplc="2B62C92A">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39A0939"/>
    <w:multiLevelType w:val="hybridMultilevel"/>
    <w:tmpl w:val="D05AA076"/>
    <w:lvl w:ilvl="0" w:tplc="04090003">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5596CEA"/>
    <w:multiLevelType w:val="hybridMultilevel"/>
    <w:tmpl w:val="4BFC84AE"/>
    <w:lvl w:ilvl="0" w:tplc="ECD8C754">
      <w:numFmt w:val="bullet"/>
      <w:lvlText w:val="○"/>
      <w:lvlJc w:val="left"/>
      <w:pPr>
        <w:ind w:left="850" w:hanging="420"/>
      </w:pPr>
      <w:rPr>
        <w:rFonts w:ascii="ＭＳ ゴシック" w:eastAsia="ＭＳ ゴシック" w:hAnsi="ＭＳ ゴシック" w:cs="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8">
    <w:nsid w:val="59850047"/>
    <w:multiLevelType w:val="hybridMultilevel"/>
    <w:tmpl w:val="A88CA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9F0CA4"/>
    <w:multiLevelType w:val="hybridMultilevel"/>
    <w:tmpl w:val="8E3E7EBA"/>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5287EF0"/>
    <w:multiLevelType w:val="hybridMultilevel"/>
    <w:tmpl w:val="58BC8D40"/>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6B14FC9"/>
    <w:multiLevelType w:val="hybridMultilevel"/>
    <w:tmpl w:val="50D8CB30"/>
    <w:lvl w:ilvl="0" w:tplc="9416A03E">
      <w:numFmt w:val="bullet"/>
      <w:lvlText w:val="・"/>
      <w:lvlJc w:val="left"/>
      <w:pPr>
        <w:ind w:left="420" w:hanging="420"/>
      </w:pPr>
      <w:rPr>
        <w:rFonts w:ascii="ＭＳ ゴシック" w:eastAsia="ＭＳ ゴシック" w:hAnsi="ＭＳ ゴシック"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19246D3"/>
    <w:multiLevelType w:val="hybridMultilevel"/>
    <w:tmpl w:val="84D43B14"/>
    <w:lvl w:ilvl="0" w:tplc="9416A03E">
      <w:numFmt w:val="bullet"/>
      <w:lvlText w:val="・"/>
      <w:lvlJc w:val="left"/>
      <w:pPr>
        <w:ind w:left="284" w:hanging="284"/>
      </w:pPr>
      <w:rPr>
        <w:rFonts w:ascii="ＭＳ ゴシック" w:eastAsia="ＭＳ ゴシック" w:hAnsi="ＭＳ ゴシック" w:cs="HGPｺﾞｼｯｸM"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nsid w:val="77E847BA"/>
    <w:multiLevelType w:val="hybridMultilevel"/>
    <w:tmpl w:val="1A5C859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87A3C42"/>
    <w:multiLevelType w:val="hybridMultilevel"/>
    <w:tmpl w:val="C2B2C460"/>
    <w:lvl w:ilvl="0" w:tplc="B980FCB8">
      <w:start w:val="3"/>
      <w:numFmt w:val="bullet"/>
      <w:lvlText w:val="※"/>
      <w:lvlJc w:val="left"/>
      <w:pPr>
        <w:ind w:left="360" w:hanging="360"/>
      </w:pPr>
      <w:rPr>
        <w:rFonts w:ascii="ＭＳ ゴシック" w:eastAsia="ＭＳ ゴシック" w:hAnsi="ＭＳ ゴシック" w:cs="ＭＳ 明朝" w:hint="eastAsia"/>
      </w:rPr>
    </w:lvl>
    <w:lvl w:ilvl="1" w:tplc="D004AFA4">
      <w:start w:val="3"/>
      <w:numFmt w:val="bullet"/>
      <w:lvlText w:val="※"/>
      <w:lvlJc w:val="left"/>
      <w:pPr>
        <w:ind w:left="840" w:hanging="420"/>
      </w:pPr>
      <w:rPr>
        <w:rFonts w:ascii="ＭＳ ゴシック" w:eastAsia="ＭＳ ゴシック" w:hAnsi="ＭＳ ゴシック" w:cs="ＭＳ 明朝" w:hint="eastAsia"/>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A276A3C"/>
    <w:multiLevelType w:val="hybridMultilevel"/>
    <w:tmpl w:val="9E406AFC"/>
    <w:lvl w:ilvl="0" w:tplc="B980FCB8">
      <w:start w:val="3"/>
      <w:numFmt w:val="bullet"/>
      <w:lvlText w:val="※"/>
      <w:lvlJc w:val="left"/>
      <w:pPr>
        <w:ind w:left="360" w:hanging="360"/>
      </w:pPr>
      <w:rPr>
        <w:rFonts w:ascii="ＭＳ ゴシック" w:eastAsia="ＭＳ ゴシック" w:hAnsi="ＭＳ ゴシック" w:cs="ＭＳ 明朝" w:hint="eastAsia"/>
      </w:rPr>
    </w:lvl>
    <w:lvl w:ilvl="1" w:tplc="0409000B">
      <w:start w:val="1"/>
      <w:numFmt w:val="bullet"/>
      <w:lvlText w:val=""/>
      <w:lvlJc w:val="left"/>
      <w:pPr>
        <w:ind w:left="840" w:hanging="420"/>
      </w:pPr>
      <w:rPr>
        <w:rFonts w:ascii="Wingdings" w:hAnsi="Wingdings" w:hint="default"/>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AD8723F"/>
    <w:multiLevelType w:val="hybridMultilevel"/>
    <w:tmpl w:val="3800DAB0"/>
    <w:lvl w:ilvl="0" w:tplc="04090003">
      <w:start w:val="1"/>
      <w:numFmt w:val="bullet"/>
      <w:lvlText w:val=""/>
      <w:lvlJc w:val="left"/>
      <w:pPr>
        <w:ind w:left="317" w:hanging="420"/>
      </w:pPr>
      <w:rPr>
        <w:rFonts w:ascii="Wingdings" w:hAnsi="Wingdings" w:hint="default"/>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27">
    <w:nsid w:val="7E7A6471"/>
    <w:multiLevelType w:val="hybridMultilevel"/>
    <w:tmpl w:val="42A290E0"/>
    <w:lvl w:ilvl="0" w:tplc="2F82FC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6"/>
  </w:num>
  <w:num w:numId="3">
    <w:abstractNumId w:val="7"/>
  </w:num>
  <w:num w:numId="4">
    <w:abstractNumId w:val="21"/>
  </w:num>
  <w:num w:numId="5">
    <w:abstractNumId w:val="10"/>
  </w:num>
  <w:num w:numId="6">
    <w:abstractNumId w:val="22"/>
  </w:num>
  <w:num w:numId="7">
    <w:abstractNumId w:val="2"/>
  </w:num>
  <w:num w:numId="8">
    <w:abstractNumId w:val="17"/>
  </w:num>
  <w:num w:numId="9">
    <w:abstractNumId w:val="18"/>
  </w:num>
  <w:num w:numId="10">
    <w:abstractNumId w:val="14"/>
  </w:num>
  <w:num w:numId="11">
    <w:abstractNumId w:val="25"/>
  </w:num>
  <w:num w:numId="12">
    <w:abstractNumId w:val="24"/>
  </w:num>
  <w:num w:numId="13">
    <w:abstractNumId w:val="3"/>
  </w:num>
  <w:num w:numId="14">
    <w:abstractNumId w:val="15"/>
  </w:num>
  <w:num w:numId="15">
    <w:abstractNumId w:val="12"/>
  </w:num>
  <w:num w:numId="16">
    <w:abstractNumId w:val="23"/>
  </w:num>
  <w:num w:numId="17">
    <w:abstractNumId w:val="5"/>
  </w:num>
  <w:num w:numId="18">
    <w:abstractNumId w:val="19"/>
  </w:num>
  <w:num w:numId="19">
    <w:abstractNumId w:val="6"/>
  </w:num>
  <w:num w:numId="20">
    <w:abstractNumId w:val="9"/>
  </w:num>
  <w:num w:numId="21">
    <w:abstractNumId w:val="1"/>
  </w:num>
  <w:num w:numId="22">
    <w:abstractNumId w:val="0"/>
  </w:num>
  <w:num w:numId="23">
    <w:abstractNumId w:val="20"/>
  </w:num>
  <w:num w:numId="24">
    <w:abstractNumId w:val="11"/>
  </w:num>
  <w:num w:numId="25">
    <w:abstractNumId w:val="13"/>
  </w:num>
  <w:num w:numId="26">
    <w:abstractNumId w:val="27"/>
  </w:num>
  <w:num w:numId="27">
    <w:abstractNumId w:val="16"/>
  </w:num>
  <w:num w:numId="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17"/>
    <w:rsid w:val="00000D55"/>
    <w:rsid w:val="00000E9F"/>
    <w:rsid w:val="00005045"/>
    <w:rsid w:val="000064A6"/>
    <w:rsid w:val="00007582"/>
    <w:rsid w:val="0001151B"/>
    <w:rsid w:val="0001228F"/>
    <w:rsid w:val="000133B8"/>
    <w:rsid w:val="00017526"/>
    <w:rsid w:val="00017CA7"/>
    <w:rsid w:val="0002010D"/>
    <w:rsid w:val="0002714C"/>
    <w:rsid w:val="0003012D"/>
    <w:rsid w:val="00031E7E"/>
    <w:rsid w:val="0003266C"/>
    <w:rsid w:val="00032C17"/>
    <w:rsid w:val="00033F51"/>
    <w:rsid w:val="00034A3E"/>
    <w:rsid w:val="000360C3"/>
    <w:rsid w:val="000362E9"/>
    <w:rsid w:val="000363C2"/>
    <w:rsid w:val="00036CD7"/>
    <w:rsid w:val="00037503"/>
    <w:rsid w:val="00037609"/>
    <w:rsid w:val="000412F6"/>
    <w:rsid w:val="000469A2"/>
    <w:rsid w:val="000477FA"/>
    <w:rsid w:val="0004795E"/>
    <w:rsid w:val="00047A56"/>
    <w:rsid w:val="00047D1C"/>
    <w:rsid w:val="0005044C"/>
    <w:rsid w:val="000550BF"/>
    <w:rsid w:val="0005545B"/>
    <w:rsid w:val="000577EA"/>
    <w:rsid w:val="000601FA"/>
    <w:rsid w:val="00062907"/>
    <w:rsid w:val="00064392"/>
    <w:rsid w:val="00073B09"/>
    <w:rsid w:val="00075066"/>
    <w:rsid w:val="000755F4"/>
    <w:rsid w:val="000802DE"/>
    <w:rsid w:val="00080E60"/>
    <w:rsid w:val="000814DC"/>
    <w:rsid w:val="00081617"/>
    <w:rsid w:val="00081B9E"/>
    <w:rsid w:val="00081BED"/>
    <w:rsid w:val="00083253"/>
    <w:rsid w:val="00085976"/>
    <w:rsid w:val="00086D23"/>
    <w:rsid w:val="000879A8"/>
    <w:rsid w:val="00090529"/>
    <w:rsid w:val="0009145B"/>
    <w:rsid w:val="000941B3"/>
    <w:rsid w:val="00097060"/>
    <w:rsid w:val="000A0A85"/>
    <w:rsid w:val="000A130F"/>
    <w:rsid w:val="000A16F3"/>
    <w:rsid w:val="000A2343"/>
    <w:rsid w:val="000A5317"/>
    <w:rsid w:val="000A5BFC"/>
    <w:rsid w:val="000A7118"/>
    <w:rsid w:val="000A77F7"/>
    <w:rsid w:val="000B06BB"/>
    <w:rsid w:val="000B1993"/>
    <w:rsid w:val="000B1A35"/>
    <w:rsid w:val="000B1A81"/>
    <w:rsid w:val="000B1B06"/>
    <w:rsid w:val="000B1EC1"/>
    <w:rsid w:val="000B41F1"/>
    <w:rsid w:val="000B5711"/>
    <w:rsid w:val="000C0D81"/>
    <w:rsid w:val="000C3112"/>
    <w:rsid w:val="000C3844"/>
    <w:rsid w:val="000C3E33"/>
    <w:rsid w:val="000C4A59"/>
    <w:rsid w:val="000C63BC"/>
    <w:rsid w:val="000C7590"/>
    <w:rsid w:val="000C7F98"/>
    <w:rsid w:val="000D137D"/>
    <w:rsid w:val="000D2137"/>
    <w:rsid w:val="000D2DA5"/>
    <w:rsid w:val="000D4D8C"/>
    <w:rsid w:val="000E2333"/>
    <w:rsid w:val="000E3EB1"/>
    <w:rsid w:val="000E4B3B"/>
    <w:rsid w:val="000E5A23"/>
    <w:rsid w:val="000E5FB5"/>
    <w:rsid w:val="000E75EE"/>
    <w:rsid w:val="000F2048"/>
    <w:rsid w:val="000F5D8C"/>
    <w:rsid w:val="000F6A0E"/>
    <w:rsid w:val="00100FEC"/>
    <w:rsid w:val="00101385"/>
    <w:rsid w:val="001016E8"/>
    <w:rsid w:val="00104CEC"/>
    <w:rsid w:val="00105430"/>
    <w:rsid w:val="00105BFA"/>
    <w:rsid w:val="0010775B"/>
    <w:rsid w:val="0011455D"/>
    <w:rsid w:val="00115342"/>
    <w:rsid w:val="00115510"/>
    <w:rsid w:val="00115BC9"/>
    <w:rsid w:val="00117FE6"/>
    <w:rsid w:val="0012035A"/>
    <w:rsid w:val="0012452D"/>
    <w:rsid w:val="00133CD9"/>
    <w:rsid w:val="00136A7B"/>
    <w:rsid w:val="001410B0"/>
    <w:rsid w:val="00143115"/>
    <w:rsid w:val="00144F02"/>
    <w:rsid w:val="0014514F"/>
    <w:rsid w:val="001457FB"/>
    <w:rsid w:val="00146678"/>
    <w:rsid w:val="0014786C"/>
    <w:rsid w:val="00151CD6"/>
    <w:rsid w:val="001550D2"/>
    <w:rsid w:val="00155337"/>
    <w:rsid w:val="00155917"/>
    <w:rsid w:val="00160033"/>
    <w:rsid w:val="00161A75"/>
    <w:rsid w:val="00163B1E"/>
    <w:rsid w:val="00164E9C"/>
    <w:rsid w:val="001734A4"/>
    <w:rsid w:val="00173561"/>
    <w:rsid w:val="001741E8"/>
    <w:rsid w:val="00174832"/>
    <w:rsid w:val="00177817"/>
    <w:rsid w:val="00177962"/>
    <w:rsid w:val="001805A9"/>
    <w:rsid w:val="001840C0"/>
    <w:rsid w:val="00185045"/>
    <w:rsid w:val="00186F33"/>
    <w:rsid w:val="00190231"/>
    <w:rsid w:val="00191965"/>
    <w:rsid w:val="0019246E"/>
    <w:rsid w:val="001929FE"/>
    <w:rsid w:val="00194704"/>
    <w:rsid w:val="00194C76"/>
    <w:rsid w:val="001957FA"/>
    <w:rsid w:val="00196538"/>
    <w:rsid w:val="001A28A1"/>
    <w:rsid w:val="001A360B"/>
    <w:rsid w:val="001A45A5"/>
    <w:rsid w:val="001A4BB9"/>
    <w:rsid w:val="001A6CC6"/>
    <w:rsid w:val="001B2033"/>
    <w:rsid w:val="001B20D0"/>
    <w:rsid w:val="001B38CD"/>
    <w:rsid w:val="001B641F"/>
    <w:rsid w:val="001B6459"/>
    <w:rsid w:val="001B7235"/>
    <w:rsid w:val="001C52AC"/>
    <w:rsid w:val="001C583E"/>
    <w:rsid w:val="001C65E6"/>
    <w:rsid w:val="001C6F09"/>
    <w:rsid w:val="001D0586"/>
    <w:rsid w:val="001D15A4"/>
    <w:rsid w:val="001D60B4"/>
    <w:rsid w:val="001E1764"/>
    <w:rsid w:val="001E4791"/>
    <w:rsid w:val="001E557C"/>
    <w:rsid w:val="001E6A7E"/>
    <w:rsid w:val="001F2500"/>
    <w:rsid w:val="001F25B1"/>
    <w:rsid w:val="001F7D00"/>
    <w:rsid w:val="00202573"/>
    <w:rsid w:val="00202F4B"/>
    <w:rsid w:val="002034B0"/>
    <w:rsid w:val="0020489D"/>
    <w:rsid w:val="002064FB"/>
    <w:rsid w:val="00206D6E"/>
    <w:rsid w:val="0020778C"/>
    <w:rsid w:val="00207B21"/>
    <w:rsid w:val="0021061B"/>
    <w:rsid w:val="002140ED"/>
    <w:rsid w:val="002165FA"/>
    <w:rsid w:val="00217B63"/>
    <w:rsid w:val="00220787"/>
    <w:rsid w:val="00220977"/>
    <w:rsid w:val="00221E1F"/>
    <w:rsid w:val="00222D17"/>
    <w:rsid w:val="00223278"/>
    <w:rsid w:val="00224453"/>
    <w:rsid w:val="00224BF3"/>
    <w:rsid w:val="002265AB"/>
    <w:rsid w:val="00227741"/>
    <w:rsid w:val="00227E62"/>
    <w:rsid w:val="00230119"/>
    <w:rsid w:val="00230AD8"/>
    <w:rsid w:val="00230DA2"/>
    <w:rsid w:val="00233280"/>
    <w:rsid w:val="00234FA5"/>
    <w:rsid w:val="002365EA"/>
    <w:rsid w:val="00240D86"/>
    <w:rsid w:val="002416B7"/>
    <w:rsid w:val="00243C05"/>
    <w:rsid w:val="0024505D"/>
    <w:rsid w:val="00245B5F"/>
    <w:rsid w:val="00247FC7"/>
    <w:rsid w:val="002512B5"/>
    <w:rsid w:val="00252D95"/>
    <w:rsid w:val="00253C31"/>
    <w:rsid w:val="00256ACE"/>
    <w:rsid w:val="00260C9B"/>
    <w:rsid w:val="00261431"/>
    <w:rsid w:val="00262594"/>
    <w:rsid w:val="00262C1F"/>
    <w:rsid w:val="0026370D"/>
    <w:rsid w:val="00265C45"/>
    <w:rsid w:val="00270CF3"/>
    <w:rsid w:val="002713D8"/>
    <w:rsid w:val="00271445"/>
    <w:rsid w:val="002729AC"/>
    <w:rsid w:val="00272ACF"/>
    <w:rsid w:val="0027447B"/>
    <w:rsid w:val="00280771"/>
    <w:rsid w:val="00281D94"/>
    <w:rsid w:val="00286BB6"/>
    <w:rsid w:val="00286E39"/>
    <w:rsid w:val="0028764B"/>
    <w:rsid w:val="00293914"/>
    <w:rsid w:val="00297DBD"/>
    <w:rsid w:val="002A0DA8"/>
    <w:rsid w:val="002A241E"/>
    <w:rsid w:val="002A367B"/>
    <w:rsid w:val="002A605D"/>
    <w:rsid w:val="002A7BD2"/>
    <w:rsid w:val="002B10FB"/>
    <w:rsid w:val="002B1310"/>
    <w:rsid w:val="002B166E"/>
    <w:rsid w:val="002B3B0D"/>
    <w:rsid w:val="002B4166"/>
    <w:rsid w:val="002B418E"/>
    <w:rsid w:val="002B5869"/>
    <w:rsid w:val="002B6B3D"/>
    <w:rsid w:val="002C01E6"/>
    <w:rsid w:val="002C0922"/>
    <w:rsid w:val="002C3339"/>
    <w:rsid w:val="002C522D"/>
    <w:rsid w:val="002C55B5"/>
    <w:rsid w:val="002C65F8"/>
    <w:rsid w:val="002C6674"/>
    <w:rsid w:val="002D4392"/>
    <w:rsid w:val="002D4F6A"/>
    <w:rsid w:val="002D6061"/>
    <w:rsid w:val="002D66BC"/>
    <w:rsid w:val="002D69B7"/>
    <w:rsid w:val="002D75E1"/>
    <w:rsid w:val="002E2F7A"/>
    <w:rsid w:val="002E3D82"/>
    <w:rsid w:val="002E3E62"/>
    <w:rsid w:val="002E53EA"/>
    <w:rsid w:val="002E55F5"/>
    <w:rsid w:val="002E6AFA"/>
    <w:rsid w:val="002F160D"/>
    <w:rsid w:val="002F285D"/>
    <w:rsid w:val="002F3D0E"/>
    <w:rsid w:val="002F6738"/>
    <w:rsid w:val="00300F24"/>
    <w:rsid w:val="00301F4D"/>
    <w:rsid w:val="00301F50"/>
    <w:rsid w:val="00303206"/>
    <w:rsid w:val="0030482D"/>
    <w:rsid w:val="00307C2B"/>
    <w:rsid w:val="00307D91"/>
    <w:rsid w:val="00311180"/>
    <w:rsid w:val="00312689"/>
    <w:rsid w:val="003139FE"/>
    <w:rsid w:val="003141E7"/>
    <w:rsid w:val="00315D56"/>
    <w:rsid w:val="00316DBB"/>
    <w:rsid w:val="00320005"/>
    <w:rsid w:val="00321352"/>
    <w:rsid w:val="00321696"/>
    <w:rsid w:val="00322576"/>
    <w:rsid w:val="0032301C"/>
    <w:rsid w:val="00323780"/>
    <w:rsid w:val="00324D1A"/>
    <w:rsid w:val="0032637A"/>
    <w:rsid w:val="00326C7C"/>
    <w:rsid w:val="00326E47"/>
    <w:rsid w:val="0032775B"/>
    <w:rsid w:val="00331940"/>
    <w:rsid w:val="00334649"/>
    <w:rsid w:val="0033609A"/>
    <w:rsid w:val="003375D4"/>
    <w:rsid w:val="00337C06"/>
    <w:rsid w:val="00341461"/>
    <w:rsid w:val="00344C05"/>
    <w:rsid w:val="00345419"/>
    <w:rsid w:val="003479C4"/>
    <w:rsid w:val="00347E72"/>
    <w:rsid w:val="003518EC"/>
    <w:rsid w:val="0035211F"/>
    <w:rsid w:val="00352EB1"/>
    <w:rsid w:val="00353068"/>
    <w:rsid w:val="00356956"/>
    <w:rsid w:val="00361747"/>
    <w:rsid w:val="00362581"/>
    <w:rsid w:val="00362A62"/>
    <w:rsid w:val="00362D5D"/>
    <w:rsid w:val="0036756F"/>
    <w:rsid w:val="00371814"/>
    <w:rsid w:val="003721D9"/>
    <w:rsid w:val="0037368D"/>
    <w:rsid w:val="00374826"/>
    <w:rsid w:val="00374CB4"/>
    <w:rsid w:val="00381A01"/>
    <w:rsid w:val="00382E44"/>
    <w:rsid w:val="003837A1"/>
    <w:rsid w:val="00386E62"/>
    <w:rsid w:val="00387B8C"/>
    <w:rsid w:val="003901D4"/>
    <w:rsid w:val="003901EB"/>
    <w:rsid w:val="00392FA0"/>
    <w:rsid w:val="00393133"/>
    <w:rsid w:val="00393417"/>
    <w:rsid w:val="003A48A8"/>
    <w:rsid w:val="003A48EC"/>
    <w:rsid w:val="003A6DE7"/>
    <w:rsid w:val="003B1005"/>
    <w:rsid w:val="003B369B"/>
    <w:rsid w:val="003B5763"/>
    <w:rsid w:val="003B5E3D"/>
    <w:rsid w:val="003C0E87"/>
    <w:rsid w:val="003C3D4C"/>
    <w:rsid w:val="003C4C6C"/>
    <w:rsid w:val="003D3254"/>
    <w:rsid w:val="003D42CE"/>
    <w:rsid w:val="003D48FB"/>
    <w:rsid w:val="003D621F"/>
    <w:rsid w:val="003E03A4"/>
    <w:rsid w:val="003E405F"/>
    <w:rsid w:val="003E6124"/>
    <w:rsid w:val="003E7FDE"/>
    <w:rsid w:val="003F0E7E"/>
    <w:rsid w:val="003F0F25"/>
    <w:rsid w:val="003F1388"/>
    <w:rsid w:val="003F30B7"/>
    <w:rsid w:val="003F44BB"/>
    <w:rsid w:val="003F55FF"/>
    <w:rsid w:val="0040044D"/>
    <w:rsid w:val="00402B3B"/>
    <w:rsid w:val="004062A6"/>
    <w:rsid w:val="004066E5"/>
    <w:rsid w:val="00411863"/>
    <w:rsid w:val="00412FDD"/>
    <w:rsid w:val="00413A4A"/>
    <w:rsid w:val="00415BA9"/>
    <w:rsid w:val="0041652C"/>
    <w:rsid w:val="004206B4"/>
    <w:rsid w:val="00420980"/>
    <w:rsid w:val="004212B0"/>
    <w:rsid w:val="00422529"/>
    <w:rsid w:val="0042366D"/>
    <w:rsid w:val="0042418E"/>
    <w:rsid w:val="0042529C"/>
    <w:rsid w:val="00430D6D"/>
    <w:rsid w:val="004315F9"/>
    <w:rsid w:val="00432124"/>
    <w:rsid w:val="00433DBC"/>
    <w:rsid w:val="00434026"/>
    <w:rsid w:val="00434152"/>
    <w:rsid w:val="00435637"/>
    <w:rsid w:val="00436908"/>
    <w:rsid w:val="00440205"/>
    <w:rsid w:val="00441339"/>
    <w:rsid w:val="00441376"/>
    <w:rsid w:val="004431C8"/>
    <w:rsid w:val="0044422E"/>
    <w:rsid w:val="004459EF"/>
    <w:rsid w:val="0045064D"/>
    <w:rsid w:val="004511A1"/>
    <w:rsid w:val="00452DE0"/>
    <w:rsid w:val="00454AB5"/>
    <w:rsid w:val="004557C0"/>
    <w:rsid w:val="00462758"/>
    <w:rsid w:val="00462DC2"/>
    <w:rsid w:val="00464EAE"/>
    <w:rsid w:val="00465A58"/>
    <w:rsid w:val="00471288"/>
    <w:rsid w:val="004755A1"/>
    <w:rsid w:val="0047623C"/>
    <w:rsid w:val="00477FF8"/>
    <w:rsid w:val="00482CA1"/>
    <w:rsid w:val="004857AD"/>
    <w:rsid w:val="00486F4B"/>
    <w:rsid w:val="004937C1"/>
    <w:rsid w:val="0049554D"/>
    <w:rsid w:val="004A0391"/>
    <w:rsid w:val="004A167D"/>
    <w:rsid w:val="004A6CFA"/>
    <w:rsid w:val="004B0B15"/>
    <w:rsid w:val="004B2374"/>
    <w:rsid w:val="004B2496"/>
    <w:rsid w:val="004B2DBC"/>
    <w:rsid w:val="004B5A9F"/>
    <w:rsid w:val="004B5F58"/>
    <w:rsid w:val="004B6C0A"/>
    <w:rsid w:val="004B6D62"/>
    <w:rsid w:val="004B6F17"/>
    <w:rsid w:val="004B7B85"/>
    <w:rsid w:val="004C2B5A"/>
    <w:rsid w:val="004C4F79"/>
    <w:rsid w:val="004C52A7"/>
    <w:rsid w:val="004C5F90"/>
    <w:rsid w:val="004C602E"/>
    <w:rsid w:val="004C6C6D"/>
    <w:rsid w:val="004D0CAF"/>
    <w:rsid w:val="004D377E"/>
    <w:rsid w:val="004D5659"/>
    <w:rsid w:val="004D72DD"/>
    <w:rsid w:val="004E001A"/>
    <w:rsid w:val="004E0689"/>
    <w:rsid w:val="004E06BE"/>
    <w:rsid w:val="004E5956"/>
    <w:rsid w:val="004E6D88"/>
    <w:rsid w:val="004E70F5"/>
    <w:rsid w:val="004E7B24"/>
    <w:rsid w:val="004F119C"/>
    <w:rsid w:val="004F1682"/>
    <w:rsid w:val="004F1814"/>
    <w:rsid w:val="004F2AB8"/>
    <w:rsid w:val="004F3FB1"/>
    <w:rsid w:val="004F6BDE"/>
    <w:rsid w:val="0050134B"/>
    <w:rsid w:val="0050137C"/>
    <w:rsid w:val="00501675"/>
    <w:rsid w:val="00504771"/>
    <w:rsid w:val="00504E5D"/>
    <w:rsid w:val="0050513C"/>
    <w:rsid w:val="00505561"/>
    <w:rsid w:val="00507E5F"/>
    <w:rsid w:val="00510239"/>
    <w:rsid w:val="0051037E"/>
    <w:rsid w:val="00510C70"/>
    <w:rsid w:val="00510F20"/>
    <w:rsid w:val="00514136"/>
    <w:rsid w:val="005154E0"/>
    <w:rsid w:val="005201AA"/>
    <w:rsid w:val="00521329"/>
    <w:rsid w:val="00521866"/>
    <w:rsid w:val="00521ACA"/>
    <w:rsid w:val="00522813"/>
    <w:rsid w:val="00522863"/>
    <w:rsid w:val="005258CA"/>
    <w:rsid w:val="00526ABA"/>
    <w:rsid w:val="00527483"/>
    <w:rsid w:val="00530B26"/>
    <w:rsid w:val="005359D5"/>
    <w:rsid w:val="00536934"/>
    <w:rsid w:val="0053766E"/>
    <w:rsid w:val="005411CE"/>
    <w:rsid w:val="00541606"/>
    <w:rsid w:val="00546633"/>
    <w:rsid w:val="00546E7E"/>
    <w:rsid w:val="00550842"/>
    <w:rsid w:val="00552EE4"/>
    <w:rsid w:val="00553AEB"/>
    <w:rsid w:val="00553C36"/>
    <w:rsid w:val="00555DCC"/>
    <w:rsid w:val="0055623C"/>
    <w:rsid w:val="00560D7F"/>
    <w:rsid w:val="00560FCD"/>
    <w:rsid w:val="00562FFC"/>
    <w:rsid w:val="00563AD2"/>
    <w:rsid w:val="0057236B"/>
    <w:rsid w:val="00572376"/>
    <w:rsid w:val="005725C7"/>
    <w:rsid w:val="0057577B"/>
    <w:rsid w:val="00580F19"/>
    <w:rsid w:val="005843D6"/>
    <w:rsid w:val="0058487D"/>
    <w:rsid w:val="00584ACD"/>
    <w:rsid w:val="00590E55"/>
    <w:rsid w:val="00591793"/>
    <w:rsid w:val="00591DB9"/>
    <w:rsid w:val="005936B5"/>
    <w:rsid w:val="00594276"/>
    <w:rsid w:val="00594F68"/>
    <w:rsid w:val="0059583D"/>
    <w:rsid w:val="00597089"/>
    <w:rsid w:val="005A1D74"/>
    <w:rsid w:val="005A5CDF"/>
    <w:rsid w:val="005A64C5"/>
    <w:rsid w:val="005A7AC8"/>
    <w:rsid w:val="005A7E97"/>
    <w:rsid w:val="005B010E"/>
    <w:rsid w:val="005B0398"/>
    <w:rsid w:val="005B26A0"/>
    <w:rsid w:val="005B27D0"/>
    <w:rsid w:val="005B2DBA"/>
    <w:rsid w:val="005B3B1D"/>
    <w:rsid w:val="005B453A"/>
    <w:rsid w:val="005C38BA"/>
    <w:rsid w:val="005C458B"/>
    <w:rsid w:val="005C4B2E"/>
    <w:rsid w:val="005C720E"/>
    <w:rsid w:val="005D1575"/>
    <w:rsid w:val="005D2696"/>
    <w:rsid w:val="005D3E8F"/>
    <w:rsid w:val="005D3FD9"/>
    <w:rsid w:val="005D4337"/>
    <w:rsid w:val="005E0176"/>
    <w:rsid w:val="005E0C20"/>
    <w:rsid w:val="005E0D21"/>
    <w:rsid w:val="005E25F4"/>
    <w:rsid w:val="005E33DE"/>
    <w:rsid w:val="005E4D65"/>
    <w:rsid w:val="005E50CA"/>
    <w:rsid w:val="005E5744"/>
    <w:rsid w:val="005E6083"/>
    <w:rsid w:val="005E64E2"/>
    <w:rsid w:val="005E653F"/>
    <w:rsid w:val="005E6B0F"/>
    <w:rsid w:val="005F2946"/>
    <w:rsid w:val="005F2988"/>
    <w:rsid w:val="005F29B4"/>
    <w:rsid w:val="005F3591"/>
    <w:rsid w:val="005F3BBD"/>
    <w:rsid w:val="005F6A46"/>
    <w:rsid w:val="00602A7D"/>
    <w:rsid w:val="00604F9D"/>
    <w:rsid w:val="00605AE6"/>
    <w:rsid w:val="0060622F"/>
    <w:rsid w:val="0060767D"/>
    <w:rsid w:val="00607F71"/>
    <w:rsid w:val="0061188A"/>
    <w:rsid w:val="00611A1C"/>
    <w:rsid w:val="00612148"/>
    <w:rsid w:val="00612B1C"/>
    <w:rsid w:val="00613B4F"/>
    <w:rsid w:val="00613F08"/>
    <w:rsid w:val="00616D78"/>
    <w:rsid w:val="00616EE8"/>
    <w:rsid w:val="006178B8"/>
    <w:rsid w:val="00620117"/>
    <w:rsid w:val="00620806"/>
    <w:rsid w:val="00620C13"/>
    <w:rsid w:val="00622024"/>
    <w:rsid w:val="006222C9"/>
    <w:rsid w:val="0062237B"/>
    <w:rsid w:val="0062247A"/>
    <w:rsid w:val="00623658"/>
    <w:rsid w:val="00627448"/>
    <w:rsid w:val="006301C8"/>
    <w:rsid w:val="006318DB"/>
    <w:rsid w:val="006361C6"/>
    <w:rsid w:val="00636620"/>
    <w:rsid w:val="0063784E"/>
    <w:rsid w:val="0064064B"/>
    <w:rsid w:val="00640853"/>
    <w:rsid w:val="00641F9B"/>
    <w:rsid w:val="00642D53"/>
    <w:rsid w:val="00643905"/>
    <w:rsid w:val="00644065"/>
    <w:rsid w:val="00644C74"/>
    <w:rsid w:val="00645ED8"/>
    <w:rsid w:val="00647140"/>
    <w:rsid w:val="006507A2"/>
    <w:rsid w:val="00650CC4"/>
    <w:rsid w:val="006516FF"/>
    <w:rsid w:val="006521AC"/>
    <w:rsid w:val="00652B5C"/>
    <w:rsid w:val="00654822"/>
    <w:rsid w:val="00655FBB"/>
    <w:rsid w:val="006571CA"/>
    <w:rsid w:val="00660B16"/>
    <w:rsid w:val="00660C41"/>
    <w:rsid w:val="00661AE8"/>
    <w:rsid w:val="00661FC6"/>
    <w:rsid w:val="0066290E"/>
    <w:rsid w:val="00664461"/>
    <w:rsid w:val="00665982"/>
    <w:rsid w:val="00671035"/>
    <w:rsid w:val="006719BD"/>
    <w:rsid w:val="00673773"/>
    <w:rsid w:val="006806B7"/>
    <w:rsid w:val="00680850"/>
    <w:rsid w:val="00683E27"/>
    <w:rsid w:val="00684DCB"/>
    <w:rsid w:val="0068536F"/>
    <w:rsid w:val="00686F27"/>
    <w:rsid w:val="0069076F"/>
    <w:rsid w:val="00690A7C"/>
    <w:rsid w:val="0069399F"/>
    <w:rsid w:val="006942FE"/>
    <w:rsid w:val="00694A8C"/>
    <w:rsid w:val="00697629"/>
    <w:rsid w:val="006A0698"/>
    <w:rsid w:val="006A2DCF"/>
    <w:rsid w:val="006A4748"/>
    <w:rsid w:val="006A556B"/>
    <w:rsid w:val="006A639C"/>
    <w:rsid w:val="006A658A"/>
    <w:rsid w:val="006A6DBC"/>
    <w:rsid w:val="006A754A"/>
    <w:rsid w:val="006A780C"/>
    <w:rsid w:val="006A7EDE"/>
    <w:rsid w:val="006B05FF"/>
    <w:rsid w:val="006B0E79"/>
    <w:rsid w:val="006B139D"/>
    <w:rsid w:val="006B5974"/>
    <w:rsid w:val="006B59AE"/>
    <w:rsid w:val="006B60E6"/>
    <w:rsid w:val="006B61CE"/>
    <w:rsid w:val="006B7452"/>
    <w:rsid w:val="006B7E27"/>
    <w:rsid w:val="006C0DF8"/>
    <w:rsid w:val="006C48C1"/>
    <w:rsid w:val="006C4FDC"/>
    <w:rsid w:val="006C58C0"/>
    <w:rsid w:val="006C68EE"/>
    <w:rsid w:val="006C6B21"/>
    <w:rsid w:val="006C6BA2"/>
    <w:rsid w:val="006C723E"/>
    <w:rsid w:val="006D1EC5"/>
    <w:rsid w:val="006D745E"/>
    <w:rsid w:val="006E017D"/>
    <w:rsid w:val="006E3565"/>
    <w:rsid w:val="006E381D"/>
    <w:rsid w:val="006F1D63"/>
    <w:rsid w:val="006F250D"/>
    <w:rsid w:val="006F2769"/>
    <w:rsid w:val="006F33C4"/>
    <w:rsid w:val="006F666E"/>
    <w:rsid w:val="006F728E"/>
    <w:rsid w:val="0070526D"/>
    <w:rsid w:val="00713A5C"/>
    <w:rsid w:val="00714CB2"/>
    <w:rsid w:val="00717647"/>
    <w:rsid w:val="00717F41"/>
    <w:rsid w:val="00722B52"/>
    <w:rsid w:val="00724691"/>
    <w:rsid w:val="007250EF"/>
    <w:rsid w:val="007258CE"/>
    <w:rsid w:val="00725BE2"/>
    <w:rsid w:val="007260B1"/>
    <w:rsid w:val="0073094F"/>
    <w:rsid w:val="0073297A"/>
    <w:rsid w:val="0073747A"/>
    <w:rsid w:val="00737A42"/>
    <w:rsid w:val="00740415"/>
    <w:rsid w:val="00740537"/>
    <w:rsid w:val="00741CBF"/>
    <w:rsid w:val="00744884"/>
    <w:rsid w:val="007457AD"/>
    <w:rsid w:val="00746D7F"/>
    <w:rsid w:val="00747714"/>
    <w:rsid w:val="00750AE9"/>
    <w:rsid w:val="00751256"/>
    <w:rsid w:val="00751382"/>
    <w:rsid w:val="00752A62"/>
    <w:rsid w:val="00753DFF"/>
    <w:rsid w:val="00753E5E"/>
    <w:rsid w:val="007556E3"/>
    <w:rsid w:val="007566F3"/>
    <w:rsid w:val="007625CE"/>
    <w:rsid w:val="00762F40"/>
    <w:rsid w:val="00763151"/>
    <w:rsid w:val="00766E70"/>
    <w:rsid w:val="00767E26"/>
    <w:rsid w:val="00770D92"/>
    <w:rsid w:val="0077155E"/>
    <w:rsid w:val="007738C3"/>
    <w:rsid w:val="007764D9"/>
    <w:rsid w:val="00776CA0"/>
    <w:rsid w:val="0078029F"/>
    <w:rsid w:val="00781813"/>
    <w:rsid w:val="00782172"/>
    <w:rsid w:val="0078291F"/>
    <w:rsid w:val="00783DF2"/>
    <w:rsid w:val="0078414E"/>
    <w:rsid w:val="007848DB"/>
    <w:rsid w:val="00784E46"/>
    <w:rsid w:val="007857BF"/>
    <w:rsid w:val="00785C80"/>
    <w:rsid w:val="00791CB1"/>
    <w:rsid w:val="00793D58"/>
    <w:rsid w:val="007941DB"/>
    <w:rsid w:val="00795BDF"/>
    <w:rsid w:val="00795DF7"/>
    <w:rsid w:val="0079766B"/>
    <w:rsid w:val="007A0789"/>
    <w:rsid w:val="007A2E3D"/>
    <w:rsid w:val="007A43FE"/>
    <w:rsid w:val="007A5833"/>
    <w:rsid w:val="007A5A8D"/>
    <w:rsid w:val="007B62D7"/>
    <w:rsid w:val="007B6D5C"/>
    <w:rsid w:val="007C2556"/>
    <w:rsid w:val="007C60C2"/>
    <w:rsid w:val="007C63E0"/>
    <w:rsid w:val="007C649C"/>
    <w:rsid w:val="007D2727"/>
    <w:rsid w:val="007D35F9"/>
    <w:rsid w:val="007D366C"/>
    <w:rsid w:val="007D383A"/>
    <w:rsid w:val="007D3B9B"/>
    <w:rsid w:val="007D51F2"/>
    <w:rsid w:val="007D5FBA"/>
    <w:rsid w:val="007D69A6"/>
    <w:rsid w:val="007D7349"/>
    <w:rsid w:val="007E3FA5"/>
    <w:rsid w:val="007E4B09"/>
    <w:rsid w:val="007E4B2D"/>
    <w:rsid w:val="007F1F84"/>
    <w:rsid w:val="007F22EE"/>
    <w:rsid w:val="007F2EFA"/>
    <w:rsid w:val="007F3150"/>
    <w:rsid w:val="007F33E8"/>
    <w:rsid w:val="007F3BFD"/>
    <w:rsid w:val="007F4CD4"/>
    <w:rsid w:val="007F6798"/>
    <w:rsid w:val="007F7CE4"/>
    <w:rsid w:val="00801CEF"/>
    <w:rsid w:val="0080260A"/>
    <w:rsid w:val="008055CF"/>
    <w:rsid w:val="00805D05"/>
    <w:rsid w:val="00807653"/>
    <w:rsid w:val="008117EE"/>
    <w:rsid w:val="00813289"/>
    <w:rsid w:val="00813F10"/>
    <w:rsid w:val="008141AB"/>
    <w:rsid w:val="00814625"/>
    <w:rsid w:val="0081737A"/>
    <w:rsid w:val="00817B1A"/>
    <w:rsid w:val="0082210A"/>
    <w:rsid w:val="00825B00"/>
    <w:rsid w:val="008304E0"/>
    <w:rsid w:val="008310DE"/>
    <w:rsid w:val="00832DAC"/>
    <w:rsid w:val="00835B55"/>
    <w:rsid w:val="00840F73"/>
    <w:rsid w:val="00842343"/>
    <w:rsid w:val="00842EE6"/>
    <w:rsid w:val="008436A9"/>
    <w:rsid w:val="0084580E"/>
    <w:rsid w:val="00845C12"/>
    <w:rsid w:val="008463FF"/>
    <w:rsid w:val="00846CAA"/>
    <w:rsid w:val="00847323"/>
    <w:rsid w:val="008518D6"/>
    <w:rsid w:val="00853369"/>
    <w:rsid w:val="00853917"/>
    <w:rsid w:val="00853EBE"/>
    <w:rsid w:val="00856585"/>
    <w:rsid w:val="00857A38"/>
    <w:rsid w:val="00857C2E"/>
    <w:rsid w:val="00860512"/>
    <w:rsid w:val="0086066B"/>
    <w:rsid w:val="008607F6"/>
    <w:rsid w:val="008617F5"/>
    <w:rsid w:val="00862497"/>
    <w:rsid w:val="00863146"/>
    <w:rsid w:val="00864DDC"/>
    <w:rsid w:val="00865A52"/>
    <w:rsid w:val="00866417"/>
    <w:rsid w:val="00871A09"/>
    <w:rsid w:val="00876740"/>
    <w:rsid w:val="00877306"/>
    <w:rsid w:val="00877CAF"/>
    <w:rsid w:val="0088099F"/>
    <w:rsid w:val="00881725"/>
    <w:rsid w:val="008826D7"/>
    <w:rsid w:val="00883C40"/>
    <w:rsid w:val="0088588A"/>
    <w:rsid w:val="0088701F"/>
    <w:rsid w:val="008917C8"/>
    <w:rsid w:val="008925A3"/>
    <w:rsid w:val="008969B5"/>
    <w:rsid w:val="008A12F6"/>
    <w:rsid w:val="008A39FA"/>
    <w:rsid w:val="008A4698"/>
    <w:rsid w:val="008A492C"/>
    <w:rsid w:val="008A4B71"/>
    <w:rsid w:val="008A557F"/>
    <w:rsid w:val="008A59A1"/>
    <w:rsid w:val="008A5C84"/>
    <w:rsid w:val="008B1806"/>
    <w:rsid w:val="008B209E"/>
    <w:rsid w:val="008B229B"/>
    <w:rsid w:val="008B25C1"/>
    <w:rsid w:val="008B2CEE"/>
    <w:rsid w:val="008B3618"/>
    <w:rsid w:val="008B7760"/>
    <w:rsid w:val="008B7AF7"/>
    <w:rsid w:val="008B7DA0"/>
    <w:rsid w:val="008C0764"/>
    <w:rsid w:val="008C0BFC"/>
    <w:rsid w:val="008C1410"/>
    <w:rsid w:val="008C17ED"/>
    <w:rsid w:val="008C4DAB"/>
    <w:rsid w:val="008C7820"/>
    <w:rsid w:val="008D031A"/>
    <w:rsid w:val="008D0743"/>
    <w:rsid w:val="008D0ED8"/>
    <w:rsid w:val="008D1F87"/>
    <w:rsid w:val="008D2081"/>
    <w:rsid w:val="008D530A"/>
    <w:rsid w:val="008D57C6"/>
    <w:rsid w:val="008D6BDB"/>
    <w:rsid w:val="008D6F61"/>
    <w:rsid w:val="008D7DEF"/>
    <w:rsid w:val="008E02AE"/>
    <w:rsid w:val="008E183C"/>
    <w:rsid w:val="008E29D5"/>
    <w:rsid w:val="008E765D"/>
    <w:rsid w:val="008E7A1F"/>
    <w:rsid w:val="008F0253"/>
    <w:rsid w:val="008F182C"/>
    <w:rsid w:val="008F3582"/>
    <w:rsid w:val="008F3E7E"/>
    <w:rsid w:val="008F4712"/>
    <w:rsid w:val="008F713C"/>
    <w:rsid w:val="008F75BE"/>
    <w:rsid w:val="008F7891"/>
    <w:rsid w:val="009020B5"/>
    <w:rsid w:val="00903310"/>
    <w:rsid w:val="00905A3B"/>
    <w:rsid w:val="009069E2"/>
    <w:rsid w:val="00910131"/>
    <w:rsid w:val="00912DAF"/>
    <w:rsid w:val="00914481"/>
    <w:rsid w:val="009166D0"/>
    <w:rsid w:val="009169C1"/>
    <w:rsid w:val="00917D77"/>
    <w:rsid w:val="00920AB0"/>
    <w:rsid w:val="00920DCE"/>
    <w:rsid w:val="00921E9B"/>
    <w:rsid w:val="009228ED"/>
    <w:rsid w:val="009272E3"/>
    <w:rsid w:val="00927CC1"/>
    <w:rsid w:val="00927EB8"/>
    <w:rsid w:val="009326C3"/>
    <w:rsid w:val="00932F91"/>
    <w:rsid w:val="00937AE3"/>
    <w:rsid w:val="00942EC3"/>
    <w:rsid w:val="00945BF2"/>
    <w:rsid w:val="0094694C"/>
    <w:rsid w:val="009501AD"/>
    <w:rsid w:val="009517C8"/>
    <w:rsid w:val="009524E5"/>
    <w:rsid w:val="0095391E"/>
    <w:rsid w:val="009547A6"/>
    <w:rsid w:val="009552F6"/>
    <w:rsid w:val="009556DC"/>
    <w:rsid w:val="009558DD"/>
    <w:rsid w:val="00956CA6"/>
    <w:rsid w:val="00963589"/>
    <w:rsid w:val="00966CFF"/>
    <w:rsid w:val="00967D9B"/>
    <w:rsid w:val="00971806"/>
    <w:rsid w:val="009718E2"/>
    <w:rsid w:val="009765DD"/>
    <w:rsid w:val="00981902"/>
    <w:rsid w:val="00981C77"/>
    <w:rsid w:val="0098462E"/>
    <w:rsid w:val="009846C4"/>
    <w:rsid w:val="0098592B"/>
    <w:rsid w:val="009878DF"/>
    <w:rsid w:val="009916A8"/>
    <w:rsid w:val="00996A64"/>
    <w:rsid w:val="0099777A"/>
    <w:rsid w:val="009A21AD"/>
    <w:rsid w:val="009A2CC9"/>
    <w:rsid w:val="009A52FC"/>
    <w:rsid w:val="009A5B96"/>
    <w:rsid w:val="009A6023"/>
    <w:rsid w:val="009A7819"/>
    <w:rsid w:val="009B2B77"/>
    <w:rsid w:val="009B489E"/>
    <w:rsid w:val="009C26BD"/>
    <w:rsid w:val="009C2E72"/>
    <w:rsid w:val="009C3386"/>
    <w:rsid w:val="009C5700"/>
    <w:rsid w:val="009C6637"/>
    <w:rsid w:val="009C7361"/>
    <w:rsid w:val="009D01B8"/>
    <w:rsid w:val="009D53DC"/>
    <w:rsid w:val="009D6FC0"/>
    <w:rsid w:val="009D78E8"/>
    <w:rsid w:val="009D7EF7"/>
    <w:rsid w:val="009E1257"/>
    <w:rsid w:val="009E1FB1"/>
    <w:rsid w:val="009E3208"/>
    <w:rsid w:val="009E42B6"/>
    <w:rsid w:val="009E439B"/>
    <w:rsid w:val="009E4D4D"/>
    <w:rsid w:val="009E7CAB"/>
    <w:rsid w:val="009F1542"/>
    <w:rsid w:val="009F2D48"/>
    <w:rsid w:val="009F3907"/>
    <w:rsid w:val="009F525E"/>
    <w:rsid w:val="009F65E4"/>
    <w:rsid w:val="009F740E"/>
    <w:rsid w:val="00A001F1"/>
    <w:rsid w:val="00A00EA8"/>
    <w:rsid w:val="00A014D8"/>
    <w:rsid w:val="00A0291A"/>
    <w:rsid w:val="00A03B9D"/>
    <w:rsid w:val="00A03FCD"/>
    <w:rsid w:val="00A04A0F"/>
    <w:rsid w:val="00A04E2F"/>
    <w:rsid w:val="00A06587"/>
    <w:rsid w:val="00A0771D"/>
    <w:rsid w:val="00A10272"/>
    <w:rsid w:val="00A115E6"/>
    <w:rsid w:val="00A149C0"/>
    <w:rsid w:val="00A17249"/>
    <w:rsid w:val="00A20915"/>
    <w:rsid w:val="00A20B2E"/>
    <w:rsid w:val="00A21483"/>
    <w:rsid w:val="00A21493"/>
    <w:rsid w:val="00A23080"/>
    <w:rsid w:val="00A23DC5"/>
    <w:rsid w:val="00A23F1E"/>
    <w:rsid w:val="00A24092"/>
    <w:rsid w:val="00A25700"/>
    <w:rsid w:val="00A25C07"/>
    <w:rsid w:val="00A27EB9"/>
    <w:rsid w:val="00A33CCF"/>
    <w:rsid w:val="00A34AD9"/>
    <w:rsid w:val="00A35CBB"/>
    <w:rsid w:val="00A365EC"/>
    <w:rsid w:val="00A37AE0"/>
    <w:rsid w:val="00A46860"/>
    <w:rsid w:val="00A5013B"/>
    <w:rsid w:val="00A5036F"/>
    <w:rsid w:val="00A51FE3"/>
    <w:rsid w:val="00A526C0"/>
    <w:rsid w:val="00A55F27"/>
    <w:rsid w:val="00A577B1"/>
    <w:rsid w:val="00A60BD1"/>
    <w:rsid w:val="00A61ECD"/>
    <w:rsid w:val="00A65BD7"/>
    <w:rsid w:val="00A66987"/>
    <w:rsid w:val="00A700A6"/>
    <w:rsid w:val="00A70B97"/>
    <w:rsid w:val="00A7237F"/>
    <w:rsid w:val="00A73013"/>
    <w:rsid w:val="00A76B3F"/>
    <w:rsid w:val="00A823C8"/>
    <w:rsid w:val="00A82C60"/>
    <w:rsid w:val="00A8333D"/>
    <w:rsid w:val="00A85D35"/>
    <w:rsid w:val="00A86D20"/>
    <w:rsid w:val="00A91503"/>
    <w:rsid w:val="00A94446"/>
    <w:rsid w:val="00A97286"/>
    <w:rsid w:val="00A97CD5"/>
    <w:rsid w:val="00AA2083"/>
    <w:rsid w:val="00AA3EFE"/>
    <w:rsid w:val="00AA4B64"/>
    <w:rsid w:val="00AA61A3"/>
    <w:rsid w:val="00AB361A"/>
    <w:rsid w:val="00AB731B"/>
    <w:rsid w:val="00AB7583"/>
    <w:rsid w:val="00AC12DD"/>
    <w:rsid w:val="00AC161F"/>
    <w:rsid w:val="00AC39D0"/>
    <w:rsid w:val="00AC3FFA"/>
    <w:rsid w:val="00AC63B2"/>
    <w:rsid w:val="00AD01AC"/>
    <w:rsid w:val="00AD1D5E"/>
    <w:rsid w:val="00AD3B64"/>
    <w:rsid w:val="00AD7102"/>
    <w:rsid w:val="00AD7F45"/>
    <w:rsid w:val="00AE3D11"/>
    <w:rsid w:val="00AE3D54"/>
    <w:rsid w:val="00AE3F52"/>
    <w:rsid w:val="00AE483D"/>
    <w:rsid w:val="00AE65F2"/>
    <w:rsid w:val="00AF0614"/>
    <w:rsid w:val="00AF1638"/>
    <w:rsid w:val="00AF26AE"/>
    <w:rsid w:val="00AF4C2C"/>
    <w:rsid w:val="00AF6841"/>
    <w:rsid w:val="00B002DF"/>
    <w:rsid w:val="00B01C6F"/>
    <w:rsid w:val="00B01DAA"/>
    <w:rsid w:val="00B047BF"/>
    <w:rsid w:val="00B05B75"/>
    <w:rsid w:val="00B07816"/>
    <w:rsid w:val="00B079C3"/>
    <w:rsid w:val="00B10ACD"/>
    <w:rsid w:val="00B11968"/>
    <w:rsid w:val="00B11BC8"/>
    <w:rsid w:val="00B13961"/>
    <w:rsid w:val="00B13ADE"/>
    <w:rsid w:val="00B1564B"/>
    <w:rsid w:val="00B15D9C"/>
    <w:rsid w:val="00B16EFD"/>
    <w:rsid w:val="00B174FB"/>
    <w:rsid w:val="00B17566"/>
    <w:rsid w:val="00B20E57"/>
    <w:rsid w:val="00B21672"/>
    <w:rsid w:val="00B21D96"/>
    <w:rsid w:val="00B24B3E"/>
    <w:rsid w:val="00B25F7F"/>
    <w:rsid w:val="00B27F14"/>
    <w:rsid w:val="00B308E1"/>
    <w:rsid w:val="00B31259"/>
    <w:rsid w:val="00B32D7B"/>
    <w:rsid w:val="00B40609"/>
    <w:rsid w:val="00B40BE8"/>
    <w:rsid w:val="00B40E69"/>
    <w:rsid w:val="00B4145B"/>
    <w:rsid w:val="00B42174"/>
    <w:rsid w:val="00B42B00"/>
    <w:rsid w:val="00B43637"/>
    <w:rsid w:val="00B44FAF"/>
    <w:rsid w:val="00B45659"/>
    <w:rsid w:val="00B458AF"/>
    <w:rsid w:val="00B522DA"/>
    <w:rsid w:val="00B538C6"/>
    <w:rsid w:val="00B555F3"/>
    <w:rsid w:val="00B56053"/>
    <w:rsid w:val="00B56DF2"/>
    <w:rsid w:val="00B6115C"/>
    <w:rsid w:val="00B6372E"/>
    <w:rsid w:val="00B64AB1"/>
    <w:rsid w:val="00B66035"/>
    <w:rsid w:val="00B730D7"/>
    <w:rsid w:val="00B74BD8"/>
    <w:rsid w:val="00B74D4B"/>
    <w:rsid w:val="00B77A95"/>
    <w:rsid w:val="00B80B89"/>
    <w:rsid w:val="00B82022"/>
    <w:rsid w:val="00B83289"/>
    <w:rsid w:val="00B8393D"/>
    <w:rsid w:val="00B83D7C"/>
    <w:rsid w:val="00B84305"/>
    <w:rsid w:val="00B852AF"/>
    <w:rsid w:val="00B853B0"/>
    <w:rsid w:val="00B86E19"/>
    <w:rsid w:val="00B87BE0"/>
    <w:rsid w:val="00B91547"/>
    <w:rsid w:val="00B9331B"/>
    <w:rsid w:val="00B963AA"/>
    <w:rsid w:val="00B9699E"/>
    <w:rsid w:val="00B97B79"/>
    <w:rsid w:val="00BA30CB"/>
    <w:rsid w:val="00BA54B9"/>
    <w:rsid w:val="00BA6239"/>
    <w:rsid w:val="00BA6B10"/>
    <w:rsid w:val="00BB1080"/>
    <w:rsid w:val="00BB397A"/>
    <w:rsid w:val="00BB5E09"/>
    <w:rsid w:val="00BB7D10"/>
    <w:rsid w:val="00BC25FF"/>
    <w:rsid w:val="00BC2C95"/>
    <w:rsid w:val="00BC4EE7"/>
    <w:rsid w:val="00BD0AEB"/>
    <w:rsid w:val="00BD1ECD"/>
    <w:rsid w:val="00BD2509"/>
    <w:rsid w:val="00BD2724"/>
    <w:rsid w:val="00BD2862"/>
    <w:rsid w:val="00BD2A12"/>
    <w:rsid w:val="00BD30E7"/>
    <w:rsid w:val="00BD4D1E"/>
    <w:rsid w:val="00BD4EFC"/>
    <w:rsid w:val="00BD711B"/>
    <w:rsid w:val="00BD7394"/>
    <w:rsid w:val="00BE261B"/>
    <w:rsid w:val="00BE3B97"/>
    <w:rsid w:val="00BE3CF3"/>
    <w:rsid w:val="00BE66DA"/>
    <w:rsid w:val="00BE7192"/>
    <w:rsid w:val="00BF10C7"/>
    <w:rsid w:val="00BF2DA1"/>
    <w:rsid w:val="00BF3ABB"/>
    <w:rsid w:val="00BF5B77"/>
    <w:rsid w:val="00BF6F1E"/>
    <w:rsid w:val="00BF70D7"/>
    <w:rsid w:val="00C00A26"/>
    <w:rsid w:val="00C00F6E"/>
    <w:rsid w:val="00C01C95"/>
    <w:rsid w:val="00C02126"/>
    <w:rsid w:val="00C03DE9"/>
    <w:rsid w:val="00C06356"/>
    <w:rsid w:val="00C074A5"/>
    <w:rsid w:val="00C10D16"/>
    <w:rsid w:val="00C1231E"/>
    <w:rsid w:val="00C135BF"/>
    <w:rsid w:val="00C14F41"/>
    <w:rsid w:val="00C15511"/>
    <w:rsid w:val="00C15D32"/>
    <w:rsid w:val="00C15DE0"/>
    <w:rsid w:val="00C2415E"/>
    <w:rsid w:val="00C25D0A"/>
    <w:rsid w:val="00C2773C"/>
    <w:rsid w:val="00C35BD7"/>
    <w:rsid w:val="00C3755D"/>
    <w:rsid w:val="00C443C4"/>
    <w:rsid w:val="00C46FF1"/>
    <w:rsid w:val="00C5072C"/>
    <w:rsid w:val="00C509F7"/>
    <w:rsid w:val="00C50F6B"/>
    <w:rsid w:val="00C51CBC"/>
    <w:rsid w:val="00C53C17"/>
    <w:rsid w:val="00C54292"/>
    <w:rsid w:val="00C57B5B"/>
    <w:rsid w:val="00C61CD2"/>
    <w:rsid w:val="00C62C17"/>
    <w:rsid w:val="00C63959"/>
    <w:rsid w:val="00C667EF"/>
    <w:rsid w:val="00C67ED9"/>
    <w:rsid w:val="00C70A46"/>
    <w:rsid w:val="00C72D89"/>
    <w:rsid w:val="00C74B45"/>
    <w:rsid w:val="00C76E54"/>
    <w:rsid w:val="00C807C0"/>
    <w:rsid w:val="00C829FF"/>
    <w:rsid w:val="00C82DC9"/>
    <w:rsid w:val="00C82F69"/>
    <w:rsid w:val="00C837D4"/>
    <w:rsid w:val="00C84B27"/>
    <w:rsid w:val="00C84CDB"/>
    <w:rsid w:val="00C85997"/>
    <w:rsid w:val="00C86061"/>
    <w:rsid w:val="00C86143"/>
    <w:rsid w:val="00C86BAC"/>
    <w:rsid w:val="00C87955"/>
    <w:rsid w:val="00C93106"/>
    <w:rsid w:val="00C937A7"/>
    <w:rsid w:val="00C97AE3"/>
    <w:rsid w:val="00CA075F"/>
    <w:rsid w:val="00CA07D0"/>
    <w:rsid w:val="00CA1673"/>
    <w:rsid w:val="00CA47D6"/>
    <w:rsid w:val="00CA496B"/>
    <w:rsid w:val="00CA568C"/>
    <w:rsid w:val="00CA76A6"/>
    <w:rsid w:val="00CA7C9E"/>
    <w:rsid w:val="00CB17E4"/>
    <w:rsid w:val="00CB40B8"/>
    <w:rsid w:val="00CC03C5"/>
    <w:rsid w:val="00CC4354"/>
    <w:rsid w:val="00CC69E0"/>
    <w:rsid w:val="00CC7DA6"/>
    <w:rsid w:val="00CD3AFE"/>
    <w:rsid w:val="00CD4E17"/>
    <w:rsid w:val="00CD7BEA"/>
    <w:rsid w:val="00CE1507"/>
    <w:rsid w:val="00CE2391"/>
    <w:rsid w:val="00CE37DE"/>
    <w:rsid w:val="00CE38B7"/>
    <w:rsid w:val="00CE43FA"/>
    <w:rsid w:val="00CE6705"/>
    <w:rsid w:val="00CE7FE8"/>
    <w:rsid w:val="00CF0917"/>
    <w:rsid w:val="00CF2137"/>
    <w:rsid w:val="00CF310E"/>
    <w:rsid w:val="00CF3DC0"/>
    <w:rsid w:val="00CF4936"/>
    <w:rsid w:val="00CF5C31"/>
    <w:rsid w:val="00CF6E97"/>
    <w:rsid w:val="00CF7D55"/>
    <w:rsid w:val="00D0038B"/>
    <w:rsid w:val="00D03C9F"/>
    <w:rsid w:val="00D04439"/>
    <w:rsid w:val="00D04AE3"/>
    <w:rsid w:val="00D053C7"/>
    <w:rsid w:val="00D07813"/>
    <w:rsid w:val="00D10143"/>
    <w:rsid w:val="00D10D17"/>
    <w:rsid w:val="00D1192D"/>
    <w:rsid w:val="00D131F7"/>
    <w:rsid w:val="00D132BB"/>
    <w:rsid w:val="00D14C76"/>
    <w:rsid w:val="00D15C0A"/>
    <w:rsid w:val="00D164E0"/>
    <w:rsid w:val="00D16D50"/>
    <w:rsid w:val="00D171A6"/>
    <w:rsid w:val="00D21282"/>
    <w:rsid w:val="00D248D3"/>
    <w:rsid w:val="00D24D0B"/>
    <w:rsid w:val="00D261A8"/>
    <w:rsid w:val="00D265BE"/>
    <w:rsid w:val="00D311A5"/>
    <w:rsid w:val="00D3154A"/>
    <w:rsid w:val="00D348DE"/>
    <w:rsid w:val="00D36382"/>
    <w:rsid w:val="00D369D7"/>
    <w:rsid w:val="00D3730E"/>
    <w:rsid w:val="00D3772F"/>
    <w:rsid w:val="00D41ECA"/>
    <w:rsid w:val="00D449AE"/>
    <w:rsid w:val="00D44AAA"/>
    <w:rsid w:val="00D47FB5"/>
    <w:rsid w:val="00D505F4"/>
    <w:rsid w:val="00D50C1C"/>
    <w:rsid w:val="00D52F7F"/>
    <w:rsid w:val="00D53360"/>
    <w:rsid w:val="00D5623B"/>
    <w:rsid w:val="00D64CEA"/>
    <w:rsid w:val="00D65084"/>
    <w:rsid w:val="00D6648B"/>
    <w:rsid w:val="00D733EB"/>
    <w:rsid w:val="00D739D3"/>
    <w:rsid w:val="00D752CF"/>
    <w:rsid w:val="00D75CE7"/>
    <w:rsid w:val="00D75D04"/>
    <w:rsid w:val="00D76431"/>
    <w:rsid w:val="00D77374"/>
    <w:rsid w:val="00D8080B"/>
    <w:rsid w:val="00D818D0"/>
    <w:rsid w:val="00D83846"/>
    <w:rsid w:val="00D8474E"/>
    <w:rsid w:val="00D84D30"/>
    <w:rsid w:val="00D85AB9"/>
    <w:rsid w:val="00D85EB2"/>
    <w:rsid w:val="00D8781E"/>
    <w:rsid w:val="00D9033F"/>
    <w:rsid w:val="00D9052B"/>
    <w:rsid w:val="00D90952"/>
    <w:rsid w:val="00D9103C"/>
    <w:rsid w:val="00D96325"/>
    <w:rsid w:val="00D96A47"/>
    <w:rsid w:val="00D97180"/>
    <w:rsid w:val="00DA1660"/>
    <w:rsid w:val="00DA2489"/>
    <w:rsid w:val="00DA31E1"/>
    <w:rsid w:val="00DA35A5"/>
    <w:rsid w:val="00DA401B"/>
    <w:rsid w:val="00DA430E"/>
    <w:rsid w:val="00DA5CA4"/>
    <w:rsid w:val="00DA6C63"/>
    <w:rsid w:val="00DB1387"/>
    <w:rsid w:val="00DB1AA1"/>
    <w:rsid w:val="00DB4032"/>
    <w:rsid w:val="00DB6DB7"/>
    <w:rsid w:val="00DC2A4B"/>
    <w:rsid w:val="00DC3A36"/>
    <w:rsid w:val="00DC3B50"/>
    <w:rsid w:val="00DC5082"/>
    <w:rsid w:val="00DC534C"/>
    <w:rsid w:val="00DC75D6"/>
    <w:rsid w:val="00DC778F"/>
    <w:rsid w:val="00DD0F5A"/>
    <w:rsid w:val="00DD1208"/>
    <w:rsid w:val="00DD1F89"/>
    <w:rsid w:val="00DD20F7"/>
    <w:rsid w:val="00DD2D97"/>
    <w:rsid w:val="00DD5E8B"/>
    <w:rsid w:val="00DD6253"/>
    <w:rsid w:val="00DE055D"/>
    <w:rsid w:val="00DE069F"/>
    <w:rsid w:val="00DE14EE"/>
    <w:rsid w:val="00DE1632"/>
    <w:rsid w:val="00DE165C"/>
    <w:rsid w:val="00DE197E"/>
    <w:rsid w:val="00DE3722"/>
    <w:rsid w:val="00DE6394"/>
    <w:rsid w:val="00DE708F"/>
    <w:rsid w:val="00DE7399"/>
    <w:rsid w:val="00DE7DA1"/>
    <w:rsid w:val="00DF6CBD"/>
    <w:rsid w:val="00DF7A69"/>
    <w:rsid w:val="00DF7CFD"/>
    <w:rsid w:val="00E00690"/>
    <w:rsid w:val="00E00727"/>
    <w:rsid w:val="00E00D49"/>
    <w:rsid w:val="00E0310D"/>
    <w:rsid w:val="00E04F91"/>
    <w:rsid w:val="00E06D25"/>
    <w:rsid w:val="00E076F1"/>
    <w:rsid w:val="00E102A1"/>
    <w:rsid w:val="00E111C7"/>
    <w:rsid w:val="00E14473"/>
    <w:rsid w:val="00E148BC"/>
    <w:rsid w:val="00E15313"/>
    <w:rsid w:val="00E16D3C"/>
    <w:rsid w:val="00E2044F"/>
    <w:rsid w:val="00E242B3"/>
    <w:rsid w:val="00E25560"/>
    <w:rsid w:val="00E30439"/>
    <w:rsid w:val="00E317E3"/>
    <w:rsid w:val="00E3298D"/>
    <w:rsid w:val="00E32CAC"/>
    <w:rsid w:val="00E334A9"/>
    <w:rsid w:val="00E34A56"/>
    <w:rsid w:val="00E35119"/>
    <w:rsid w:val="00E35655"/>
    <w:rsid w:val="00E40339"/>
    <w:rsid w:val="00E41183"/>
    <w:rsid w:val="00E4180F"/>
    <w:rsid w:val="00E41F98"/>
    <w:rsid w:val="00E420D6"/>
    <w:rsid w:val="00E42DAD"/>
    <w:rsid w:val="00E4404F"/>
    <w:rsid w:val="00E44E11"/>
    <w:rsid w:val="00E46B9B"/>
    <w:rsid w:val="00E47848"/>
    <w:rsid w:val="00E50180"/>
    <w:rsid w:val="00E50643"/>
    <w:rsid w:val="00E50F1F"/>
    <w:rsid w:val="00E510B1"/>
    <w:rsid w:val="00E538DC"/>
    <w:rsid w:val="00E5506D"/>
    <w:rsid w:val="00E55936"/>
    <w:rsid w:val="00E5648C"/>
    <w:rsid w:val="00E57DF2"/>
    <w:rsid w:val="00E60804"/>
    <w:rsid w:val="00E6536D"/>
    <w:rsid w:val="00E67433"/>
    <w:rsid w:val="00E71063"/>
    <w:rsid w:val="00E71C93"/>
    <w:rsid w:val="00E72106"/>
    <w:rsid w:val="00E72ACD"/>
    <w:rsid w:val="00E730C5"/>
    <w:rsid w:val="00E739D0"/>
    <w:rsid w:val="00E73E58"/>
    <w:rsid w:val="00E7586C"/>
    <w:rsid w:val="00E77D0B"/>
    <w:rsid w:val="00E80440"/>
    <w:rsid w:val="00E840B3"/>
    <w:rsid w:val="00E85B7F"/>
    <w:rsid w:val="00E87675"/>
    <w:rsid w:val="00E93BBC"/>
    <w:rsid w:val="00E947F0"/>
    <w:rsid w:val="00E95473"/>
    <w:rsid w:val="00E96776"/>
    <w:rsid w:val="00EA1E78"/>
    <w:rsid w:val="00EA2259"/>
    <w:rsid w:val="00EA79E5"/>
    <w:rsid w:val="00EA7D16"/>
    <w:rsid w:val="00EB111C"/>
    <w:rsid w:val="00EB16E7"/>
    <w:rsid w:val="00EB1AF0"/>
    <w:rsid w:val="00EB2D94"/>
    <w:rsid w:val="00EB2FA0"/>
    <w:rsid w:val="00EB42C2"/>
    <w:rsid w:val="00EB4B0A"/>
    <w:rsid w:val="00EB7D8D"/>
    <w:rsid w:val="00EC09D9"/>
    <w:rsid w:val="00EC0C84"/>
    <w:rsid w:val="00EC1CA5"/>
    <w:rsid w:val="00EC32C2"/>
    <w:rsid w:val="00EC70A1"/>
    <w:rsid w:val="00EC73AD"/>
    <w:rsid w:val="00ED0A79"/>
    <w:rsid w:val="00ED1FEC"/>
    <w:rsid w:val="00ED29FA"/>
    <w:rsid w:val="00ED390F"/>
    <w:rsid w:val="00ED600A"/>
    <w:rsid w:val="00ED656F"/>
    <w:rsid w:val="00ED6D39"/>
    <w:rsid w:val="00EE1049"/>
    <w:rsid w:val="00EE1B8D"/>
    <w:rsid w:val="00EE41AA"/>
    <w:rsid w:val="00EE5022"/>
    <w:rsid w:val="00EE62C2"/>
    <w:rsid w:val="00EE7CD4"/>
    <w:rsid w:val="00EF57C3"/>
    <w:rsid w:val="00EF5E36"/>
    <w:rsid w:val="00EF5E88"/>
    <w:rsid w:val="00EF62D4"/>
    <w:rsid w:val="00F038DA"/>
    <w:rsid w:val="00F06622"/>
    <w:rsid w:val="00F066ED"/>
    <w:rsid w:val="00F075BA"/>
    <w:rsid w:val="00F11A5F"/>
    <w:rsid w:val="00F12825"/>
    <w:rsid w:val="00F129C1"/>
    <w:rsid w:val="00F130BA"/>
    <w:rsid w:val="00F20331"/>
    <w:rsid w:val="00F20605"/>
    <w:rsid w:val="00F2195F"/>
    <w:rsid w:val="00F21DB4"/>
    <w:rsid w:val="00F25707"/>
    <w:rsid w:val="00F2713E"/>
    <w:rsid w:val="00F30E7B"/>
    <w:rsid w:val="00F322AC"/>
    <w:rsid w:val="00F32F5B"/>
    <w:rsid w:val="00F346AE"/>
    <w:rsid w:val="00F354A7"/>
    <w:rsid w:val="00F376DA"/>
    <w:rsid w:val="00F37E3B"/>
    <w:rsid w:val="00F42768"/>
    <w:rsid w:val="00F43172"/>
    <w:rsid w:val="00F51EF5"/>
    <w:rsid w:val="00F53EEB"/>
    <w:rsid w:val="00F5406B"/>
    <w:rsid w:val="00F556DD"/>
    <w:rsid w:val="00F57461"/>
    <w:rsid w:val="00F57505"/>
    <w:rsid w:val="00F641B7"/>
    <w:rsid w:val="00F661D9"/>
    <w:rsid w:val="00F66F2B"/>
    <w:rsid w:val="00F70AA2"/>
    <w:rsid w:val="00F728B5"/>
    <w:rsid w:val="00F72DD2"/>
    <w:rsid w:val="00F76889"/>
    <w:rsid w:val="00F7709E"/>
    <w:rsid w:val="00F77B90"/>
    <w:rsid w:val="00F82898"/>
    <w:rsid w:val="00F83ACB"/>
    <w:rsid w:val="00F85DE5"/>
    <w:rsid w:val="00F86281"/>
    <w:rsid w:val="00F93613"/>
    <w:rsid w:val="00F94233"/>
    <w:rsid w:val="00F95217"/>
    <w:rsid w:val="00F95718"/>
    <w:rsid w:val="00F96A3B"/>
    <w:rsid w:val="00FA06A4"/>
    <w:rsid w:val="00FA392D"/>
    <w:rsid w:val="00FA3B21"/>
    <w:rsid w:val="00FA5424"/>
    <w:rsid w:val="00FA7BF1"/>
    <w:rsid w:val="00FB0E29"/>
    <w:rsid w:val="00FB7187"/>
    <w:rsid w:val="00FB72E2"/>
    <w:rsid w:val="00FC30B8"/>
    <w:rsid w:val="00FC3DA9"/>
    <w:rsid w:val="00FC43FF"/>
    <w:rsid w:val="00FC456B"/>
    <w:rsid w:val="00FC5097"/>
    <w:rsid w:val="00FD2652"/>
    <w:rsid w:val="00FD2FEF"/>
    <w:rsid w:val="00FD52A1"/>
    <w:rsid w:val="00FD5907"/>
    <w:rsid w:val="00FE0D29"/>
    <w:rsid w:val="00FE203D"/>
    <w:rsid w:val="00FE47A8"/>
    <w:rsid w:val="00FE4BA3"/>
    <w:rsid w:val="00FE4DE9"/>
    <w:rsid w:val="00FE5468"/>
    <w:rsid w:val="00FE6122"/>
    <w:rsid w:val="00FE6D39"/>
    <w:rsid w:val="00FE6FCB"/>
    <w:rsid w:val="00FF0123"/>
    <w:rsid w:val="00FF05B9"/>
    <w:rsid w:val="00FF0BD9"/>
    <w:rsid w:val="00FF1042"/>
    <w:rsid w:val="00FF13F9"/>
    <w:rsid w:val="00FF16DF"/>
    <w:rsid w:val="00FF35D4"/>
    <w:rsid w:val="00FF4897"/>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710EC03-A950-4085-9AA7-55538005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6A4"/>
    <w:pPr>
      <w:widowControl w:val="0"/>
      <w:jc w:val="both"/>
    </w:pPr>
  </w:style>
  <w:style w:type="paragraph" w:styleId="1">
    <w:name w:val="heading 1"/>
    <w:basedOn w:val="a"/>
    <w:next w:val="a"/>
    <w:link w:val="10"/>
    <w:uiPriority w:val="9"/>
    <w:qFormat/>
    <w:rsid w:val="00104CE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5BF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3F1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9A1"/>
    <w:pPr>
      <w:keepNext/>
      <w:ind w:leftChars="400" w:left="400"/>
      <w:outlineLvl w:val="3"/>
    </w:pPr>
    <w:rPr>
      <w:b/>
      <w:bCs/>
    </w:rPr>
  </w:style>
  <w:style w:type="paragraph" w:styleId="5">
    <w:name w:val="heading 5"/>
    <w:basedOn w:val="a"/>
    <w:next w:val="a"/>
    <w:link w:val="50"/>
    <w:uiPriority w:val="9"/>
    <w:semiHidden/>
    <w:unhideWhenUsed/>
    <w:qFormat/>
    <w:rsid w:val="00AE65F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CEC"/>
    <w:rPr>
      <w:rFonts w:asciiTheme="majorHAnsi" w:eastAsiaTheme="majorEastAsia" w:hAnsiTheme="majorHAnsi" w:cstheme="majorBidi"/>
      <w:sz w:val="24"/>
      <w:szCs w:val="24"/>
    </w:rPr>
  </w:style>
  <w:style w:type="character" w:customStyle="1" w:styleId="20">
    <w:name w:val="見出し 2 (文字)"/>
    <w:basedOn w:val="a0"/>
    <w:link w:val="2"/>
    <w:uiPriority w:val="9"/>
    <w:rsid w:val="00105BFA"/>
    <w:rPr>
      <w:rFonts w:asciiTheme="majorHAnsi" w:eastAsiaTheme="majorEastAsia" w:hAnsiTheme="majorHAnsi" w:cstheme="majorBidi"/>
    </w:rPr>
  </w:style>
  <w:style w:type="character" w:customStyle="1" w:styleId="30">
    <w:name w:val="見出し 3 (文字)"/>
    <w:basedOn w:val="a0"/>
    <w:link w:val="3"/>
    <w:uiPriority w:val="9"/>
    <w:rsid w:val="00813F10"/>
    <w:rPr>
      <w:rFonts w:asciiTheme="majorHAnsi" w:eastAsiaTheme="majorEastAsia" w:hAnsiTheme="majorHAnsi" w:cstheme="majorBidi"/>
    </w:rPr>
  </w:style>
  <w:style w:type="character" w:customStyle="1" w:styleId="40">
    <w:name w:val="見出し 4 (文字)"/>
    <w:basedOn w:val="a0"/>
    <w:link w:val="4"/>
    <w:uiPriority w:val="9"/>
    <w:rsid w:val="008A59A1"/>
    <w:rPr>
      <w:b/>
      <w:bCs/>
    </w:rPr>
  </w:style>
  <w:style w:type="character" w:customStyle="1" w:styleId="50">
    <w:name w:val="見出し 5 (文字)"/>
    <w:basedOn w:val="a0"/>
    <w:link w:val="5"/>
    <w:uiPriority w:val="9"/>
    <w:semiHidden/>
    <w:rsid w:val="00AE65F2"/>
    <w:rPr>
      <w:rFonts w:asciiTheme="majorHAnsi" w:eastAsiaTheme="majorEastAsia" w:hAnsiTheme="majorHAnsi" w:cstheme="majorBidi"/>
    </w:rPr>
  </w:style>
  <w:style w:type="paragraph" w:customStyle="1" w:styleId="Default">
    <w:name w:val="Default"/>
    <w:rsid w:val="0039341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7577B"/>
    <w:pPr>
      <w:tabs>
        <w:tab w:val="center" w:pos="4252"/>
        <w:tab w:val="right" w:pos="8504"/>
      </w:tabs>
      <w:snapToGrid w:val="0"/>
    </w:pPr>
  </w:style>
  <w:style w:type="character" w:customStyle="1" w:styleId="a4">
    <w:name w:val="ヘッダー (文字)"/>
    <w:basedOn w:val="a0"/>
    <w:link w:val="a3"/>
    <w:uiPriority w:val="99"/>
    <w:rsid w:val="0057577B"/>
  </w:style>
  <w:style w:type="paragraph" w:styleId="a5">
    <w:name w:val="footer"/>
    <w:basedOn w:val="a"/>
    <w:link w:val="a6"/>
    <w:uiPriority w:val="99"/>
    <w:unhideWhenUsed/>
    <w:rsid w:val="0057577B"/>
    <w:pPr>
      <w:tabs>
        <w:tab w:val="center" w:pos="4252"/>
        <w:tab w:val="right" w:pos="8504"/>
      </w:tabs>
      <w:snapToGrid w:val="0"/>
    </w:pPr>
  </w:style>
  <w:style w:type="character" w:customStyle="1" w:styleId="a6">
    <w:name w:val="フッター (文字)"/>
    <w:basedOn w:val="a0"/>
    <w:link w:val="a5"/>
    <w:uiPriority w:val="99"/>
    <w:rsid w:val="0057577B"/>
  </w:style>
  <w:style w:type="paragraph" w:styleId="a7">
    <w:name w:val="Balloon Text"/>
    <w:basedOn w:val="a"/>
    <w:link w:val="a8"/>
    <w:unhideWhenUsed/>
    <w:rsid w:val="009F65E4"/>
    <w:rPr>
      <w:rFonts w:asciiTheme="majorHAnsi" w:eastAsiaTheme="majorEastAsia" w:hAnsiTheme="majorHAnsi" w:cstheme="majorBidi"/>
      <w:sz w:val="18"/>
      <w:szCs w:val="18"/>
    </w:rPr>
  </w:style>
  <w:style w:type="character" w:customStyle="1" w:styleId="a8">
    <w:name w:val="吹き出し (文字)"/>
    <w:basedOn w:val="a0"/>
    <w:link w:val="a7"/>
    <w:rsid w:val="009F65E4"/>
    <w:rPr>
      <w:rFonts w:asciiTheme="majorHAnsi" w:eastAsiaTheme="majorEastAsia" w:hAnsiTheme="majorHAnsi" w:cstheme="majorBidi"/>
      <w:sz w:val="18"/>
      <w:szCs w:val="18"/>
    </w:rPr>
  </w:style>
  <w:style w:type="table" w:styleId="a9">
    <w:name w:val="Table Grid"/>
    <w:basedOn w:val="a1"/>
    <w:uiPriority w:val="59"/>
    <w:rsid w:val="009F6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10239"/>
    <w:rPr>
      <w:color w:val="0000FF" w:themeColor="hyperlink"/>
      <w:u w:val="single"/>
    </w:rPr>
  </w:style>
  <w:style w:type="character" w:styleId="ab">
    <w:name w:val="FollowedHyperlink"/>
    <w:basedOn w:val="a0"/>
    <w:uiPriority w:val="99"/>
    <w:semiHidden/>
    <w:unhideWhenUsed/>
    <w:rsid w:val="00CF7D55"/>
    <w:rPr>
      <w:color w:val="800080" w:themeColor="followedHyperlink"/>
      <w:u w:val="single"/>
    </w:rPr>
  </w:style>
  <w:style w:type="paragraph" w:styleId="ac">
    <w:name w:val="List Paragraph"/>
    <w:basedOn w:val="a"/>
    <w:uiPriority w:val="34"/>
    <w:qFormat/>
    <w:rsid w:val="00B002DF"/>
    <w:pPr>
      <w:ind w:leftChars="400" w:left="840"/>
    </w:pPr>
  </w:style>
  <w:style w:type="paragraph" w:styleId="ad">
    <w:name w:val="No Spacing"/>
    <w:link w:val="ae"/>
    <w:uiPriority w:val="1"/>
    <w:qFormat/>
    <w:rsid w:val="00FA5424"/>
    <w:rPr>
      <w:kern w:val="0"/>
      <w:sz w:val="22"/>
    </w:rPr>
  </w:style>
  <w:style w:type="character" w:customStyle="1" w:styleId="ae">
    <w:name w:val="行間詰め (文字)"/>
    <w:basedOn w:val="a0"/>
    <w:link w:val="ad"/>
    <w:uiPriority w:val="1"/>
    <w:rsid w:val="00FA5424"/>
    <w:rPr>
      <w:kern w:val="0"/>
      <w:sz w:val="22"/>
    </w:rPr>
  </w:style>
  <w:style w:type="paragraph" w:styleId="af">
    <w:name w:val="caption"/>
    <w:basedOn w:val="a"/>
    <w:next w:val="a"/>
    <w:uiPriority w:val="35"/>
    <w:unhideWhenUsed/>
    <w:qFormat/>
    <w:rsid w:val="00FA5424"/>
    <w:rPr>
      <w:b/>
      <w:bCs/>
      <w:szCs w:val="21"/>
    </w:rPr>
  </w:style>
  <w:style w:type="paragraph" w:styleId="af0">
    <w:name w:val="TOC Heading"/>
    <w:basedOn w:val="1"/>
    <w:next w:val="a"/>
    <w:uiPriority w:val="39"/>
    <w:unhideWhenUsed/>
    <w:qFormat/>
    <w:rsid w:val="00104CE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13F10"/>
  </w:style>
  <w:style w:type="paragraph" w:styleId="21">
    <w:name w:val="toc 2"/>
    <w:basedOn w:val="a"/>
    <w:next w:val="a"/>
    <w:autoRedefine/>
    <w:uiPriority w:val="39"/>
    <w:unhideWhenUsed/>
    <w:rsid w:val="00813F10"/>
    <w:pPr>
      <w:ind w:leftChars="100" w:left="210"/>
    </w:pPr>
  </w:style>
  <w:style w:type="paragraph" w:styleId="31">
    <w:name w:val="toc 3"/>
    <w:basedOn w:val="a"/>
    <w:next w:val="a"/>
    <w:autoRedefine/>
    <w:uiPriority w:val="39"/>
    <w:unhideWhenUsed/>
    <w:rsid w:val="00813F10"/>
    <w:pPr>
      <w:ind w:leftChars="200" w:left="420"/>
    </w:pPr>
  </w:style>
  <w:style w:type="paragraph" w:styleId="af1">
    <w:name w:val="Title"/>
    <w:basedOn w:val="a"/>
    <w:next w:val="a"/>
    <w:link w:val="af2"/>
    <w:uiPriority w:val="10"/>
    <w:qFormat/>
    <w:rsid w:val="00ED29FA"/>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ED29FA"/>
    <w:rPr>
      <w:rFonts w:asciiTheme="majorHAnsi" w:eastAsia="ＭＳ ゴシック" w:hAnsiTheme="majorHAnsi" w:cstheme="majorBidi"/>
      <w:sz w:val="32"/>
      <w:szCs w:val="32"/>
    </w:rPr>
  </w:style>
  <w:style w:type="paragraph" w:styleId="af3">
    <w:name w:val="Subtitle"/>
    <w:basedOn w:val="a"/>
    <w:next w:val="a"/>
    <w:link w:val="af4"/>
    <w:uiPriority w:val="11"/>
    <w:qFormat/>
    <w:rsid w:val="0070526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4">
    <w:name w:val="副題 (文字)"/>
    <w:basedOn w:val="a0"/>
    <w:link w:val="af3"/>
    <w:uiPriority w:val="11"/>
    <w:rsid w:val="0070526D"/>
    <w:rPr>
      <w:rFonts w:asciiTheme="majorHAnsi" w:eastAsiaTheme="majorEastAsia" w:hAnsiTheme="majorHAnsi" w:cstheme="majorBidi"/>
      <w:i/>
      <w:iCs/>
      <w:color w:val="4F81BD" w:themeColor="accent1"/>
      <w:spacing w:val="15"/>
      <w:kern w:val="0"/>
      <w:sz w:val="24"/>
      <w:szCs w:val="24"/>
    </w:rPr>
  </w:style>
  <w:style w:type="character" w:styleId="af5">
    <w:name w:val="annotation reference"/>
    <w:basedOn w:val="a0"/>
    <w:uiPriority w:val="99"/>
    <w:semiHidden/>
    <w:unhideWhenUsed/>
    <w:rsid w:val="00591793"/>
    <w:rPr>
      <w:sz w:val="18"/>
      <w:szCs w:val="18"/>
    </w:rPr>
  </w:style>
  <w:style w:type="paragraph" w:styleId="af6">
    <w:name w:val="annotation text"/>
    <w:basedOn w:val="a"/>
    <w:link w:val="af7"/>
    <w:uiPriority w:val="99"/>
    <w:semiHidden/>
    <w:unhideWhenUsed/>
    <w:rsid w:val="00591793"/>
    <w:pPr>
      <w:jc w:val="left"/>
    </w:pPr>
  </w:style>
  <w:style w:type="character" w:customStyle="1" w:styleId="af7">
    <w:name w:val="コメント文字列 (文字)"/>
    <w:basedOn w:val="a0"/>
    <w:link w:val="af6"/>
    <w:uiPriority w:val="99"/>
    <w:semiHidden/>
    <w:rsid w:val="00591793"/>
  </w:style>
  <w:style w:type="paragraph" w:styleId="af8">
    <w:name w:val="annotation subject"/>
    <w:basedOn w:val="af6"/>
    <w:next w:val="af6"/>
    <w:link w:val="af9"/>
    <w:uiPriority w:val="99"/>
    <w:semiHidden/>
    <w:unhideWhenUsed/>
    <w:rsid w:val="00591793"/>
    <w:rPr>
      <w:b/>
      <w:bCs/>
    </w:rPr>
  </w:style>
  <w:style w:type="character" w:customStyle="1" w:styleId="af9">
    <w:name w:val="コメント内容 (文字)"/>
    <w:basedOn w:val="af7"/>
    <w:link w:val="af8"/>
    <w:uiPriority w:val="99"/>
    <w:semiHidden/>
    <w:rsid w:val="00591793"/>
    <w:rPr>
      <w:b/>
      <w:bCs/>
    </w:rPr>
  </w:style>
  <w:style w:type="paragraph" w:styleId="afa">
    <w:name w:val="Date"/>
    <w:basedOn w:val="a"/>
    <w:next w:val="a"/>
    <w:link w:val="afb"/>
    <w:uiPriority w:val="99"/>
    <w:semiHidden/>
    <w:unhideWhenUsed/>
    <w:rsid w:val="0012452D"/>
  </w:style>
  <w:style w:type="character" w:customStyle="1" w:styleId="afb">
    <w:name w:val="日付 (文字)"/>
    <w:basedOn w:val="a0"/>
    <w:link w:val="afa"/>
    <w:uiPriority w:val="99"/>
    <w:semiHidden/>
    <w:rsid w:val="0012452D"/>
  </w:style>
  <w:style w:type="paragraph" w:customStyle="1" w:styleId="9pt">
    <w:name w:val="縮小 9pt"/>
    <w:basedOn w:val="a"/>
    <w:rsid w:val="00F66F2B"/>
    <w:pPr>
      <w:snapToGrid w:val="0"/>
      <w:spacing w:line="240" w:lineRule="atLeast"/>
    </w:pPr>
    <w:rPr>
      <w:rFonts w:ascii="ＭＳ 明朝" w:eastAsia="ＭＳ 明朝" w:hAnsi="ＭＳ 明朝" w:cs="ＭＳ 明朝"/>
      <w:sz w:val="18"/>
      <w:szCs w:val="21"/>
    </w:rPr>
  </w:style>
  <w:style w:type="paragraph" w:customStyle="1" w:styleId="afc">
    <w:name w:val="出典表記"/>
    <w:basedOn w:val="a"/>
    <w:qFormat/>
    <w:rsid w:val="00F66F2B"/>
    <w:pPr>
      <w:wordWrap w:val="0"/>
      <w:snapToGrid w:val="0"/>
      <w:spacing w:beforeLines="20" w:before="20" w:line="200" w:lineRule="atLeast"/>
      <w:jc w:val="right"/>
    </w:pPr>
    <w:rPr>
      <w:rFonts w:ascii="ＭＳ 明朝" w:eastAsia="ＭＳ 明朝"/>
      <w:sz w:val="16"/>
      <w:szCs w:val="21"/>
    </w:rPr>
  </w:style>
  <w:style w:type="paragraph" w:customStyle="1" w:styleId="Lev1">
    <w:name w:val="本文 Lev.1"/>
    <w:basedOn w:val="a"/>
    <w:rsid w:val="005F2946"/>
    <w:pPr>
      <w:ind w:leftChars="200" w:left="420" w:firstLineChars="100" w:firstLine="210"/>
    </w:pPr>
    <w:rPr>
      <w:rFonts w:ascii="ＭＳ 明朝" w:eastAsia="ＭＳ 明朝" w:hAnsi="ＭＳ 明朝" w:cs="ＭＳ 明朝"/>
      <w:szCs w:val="21"/>
    </w:rPr>
  </w:style>
  <w:style w:type="paragraph" w:customStyle="1" w:styleId="Lev2">
    <w:name w:val="本文 Lev.2"/>
    <w:basedOn w:val="a"/>
    <w:rsid w:val="008A59A1"/>
    <w:pPr>
      <w:ind w:leftChars="250" w:left="525" w:firstLineChars="100" w:firstLine="210"/>
    </w:pPr>
    <w:rPr>
      <w:rFonts w:ascii="ＭＳ 明朝" w:eastAsia="ＭＳ 明朝" w:hAnsi="ＭＳ 明朝" w:cs="ＭＳ 明朝"/>
      <w:szCs w:val="21"/>
    </w:rPr>
  </w:style>
  <w:style w:type="table" w:customStyle="1" w:styleId="TableGrid">
    <w:name w:val="TableGrid"/>
    <w:rsid w:val="004315F9"/>
    <w:tblPr>
      <w:tblCellMar>
        <w:top w:w="0" w:type="dxa"/>
        <w:left w:w="0" w:type="dxa"/>
        <w:bottom w:w="0" w:type="dxa"/>
        <w:right w:w="0" w:type="dxa"/>
      </w:tblCellMar>
    </w:tblPr>
  </w:style>
  <w:style w:type="table" w:customStyle="1" w:styleId="12">
    <w:name w:val="表 (格子)1"/>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6B61CE"/>
    <w:pPr>
      <w:ind w:leftChars="300" w:left="630"/>
    </w:pPr>
  </w:style>
  <w:style w:type="paragraph" w:styleId="51">
    <w:name w:val="toc 5"/>
    <w:basedOn w:val="a"/>
    <w:next w:val="a"/>
    <w:autoRedefine/>
    <w:uiPriority w:val="39"/>
    <w:unhideWhenUsed/>
    <w:rsid w:val="006B61CE"/>
    <w:pPr>
      <w:ind w:leftChars="400" w:left="840"/>
    </w:pPr>
  </w:style>
  <w:style w:type="paragraph" w:styleId="6">
    <w:name w:val="toc 6"/>
    <w:basedOn w:val="a"/>
    <w:next w:val="a"/>
    <w:autoRedefine/>
    <w:uiPriority w:val="39"/>
    <w:unhideWhenUsed/>
    <w:rsid w:val="006B61CE"/>
    <w:pPr>
      <w:ind w:leftChars="500" w:left="1050"/>
    </w:pPr>
  </w:style>
  <w:style w:type="paragraph" w:styleId="7">
    <w:name w:val="toc 7"/>
    <w:basedOn w:val="a"/>
    <w:next w:val="a"/>
    <w:autoRedefine/>
    <w:uiPriority w:val="39"/>
    <w:unhideWhenUsed/>
    <w:rsid w:val="006B61CE"/>
    <w:pPr>
      <w:ind w:leftChars="600" w:left="1260"/>
    </w:pPr>
  </w:style>
  <w:style w:type="paragraph" w:styleId="8">
    <w:name w:val="toc 8"/>
    <w:basedOn w:val="a"/>
    <w:next w:val="a"/>
    <w:autoRedefine/>
    <w:uiPriority w:val="39"/>
    <w:unhideWhenUsed/>
    <w:rsid w:val="006B61CE"/>
    <w:pPr>
      <w:ind w:leftChars="700" w:left="1470"/>
    </w:pPr>
  </w:style>
  <w:style w:type="paragraph" w:styleId="9">
    <w:name w:val="toc 9"/>
    <w:basedOn w:val="a"/>
    <w:next w:val="a"/>
    <w:autoRedefine/>
    <w:uiPriority w:val="39"/>
    <w:unhideWhenUsed/>
    <w:rsid w:val="006B61CE"/>
    <w:pPr>
      <w:ind w:leftChars="800" w:left="1680"/>
    </w:pPr>
  </w:style>
  <w:style w:type="character" w:customStyle="1" w:styleId="13">
    <w:name w:val="未解決のメンション1"/>
    <w:basedOn w:val="a0"/>
    <w:uiPriority w:val="99"/>
    <w:semiHidden/>
    <w:unhideWhenUsed/>
    <w:rsid w:val="006B61CE"/>
    <w:rPr>
      <w:color w:val="808080"/>
      <w:shd w:val="clear" w:color="auto" w:fill="E6E6E6"/>
    </w:rPr>
  </w:style>
  <w:style w:type="table" w:customStyle="1" w:styleId="110">
    <w:name w:val="表 (格子)11"/>
    <w:basedOn w:val="a1"/>
    <w:next w:val="a9"/>
    <w:uiPriority w:val="39"/>
    <w:rsid w:val="006C4FD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zea">
    <w:name w:val="sizea"/>
    <w:basedOn w:val="a0"/>
    <w:rsid w:val="0092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488">
      <w:bodyDiv w:val="1"/>
      <w:marLeft w:val="0"/>
      <w:marRight w:val="0"/>
      <w:marTop w:val="0"/>
      <w:marBottom w:val="0"/>
      <w:divBdr>
        <w:top w:val="none" w:sz="0" w:space="0" w:color="auto"/>
        <w:left w:val="none" w:sz="0" w:space="0" w:color="auto"/>
        <w:bottom w:val="none" w:sz="0" w:space="0" w:color="auto"/>
        <w:right w:val="none" w:sz="0" w:space="0" w:color="auto"/>
      </w:divBdr>
    </w:div>
    <w:div w:id="25643492">
      <w:bodyDiv w:val="1"/>
      <w:marLeft w:val="0"/>
      <w:marRight w:val="0"/>
      <w:marTop w:val="0"/>
      <w:marBottom w:val="0"/>
      <w:divBdr>
        <w:top w:val="none" w:sz="0" w:space="0" w:color="auto"/>
        <w:left w:val="none" w:sz="0" w:space="0" w:color="auto"/>
        <w:bottom w:val="none" w:sz="0" w:space="0" w:color="auto"/>
        <w:right w:val="none" w:sz="0" w:space="0" w:color="auto"/>
      </w:divBdr>
    </w:div>
    <w:div w:id="31929899">
      <w:bodyDiv w:val="1"/>
      <w:marLeft w:val="0"/>
      <w:marRight w:val="0"/>
      <w:marTop w:val="0"/>
      <w:marBottom w:val="0"/>
      <w:divBdr>
        <w:top w:val="none" w:sz="0" w:space="0" w:color="auto"/>
        <w:left w:val="none" w:sz="0" w:space="0" w:color="auto"/>
        <w:bottom w:val="none" w:sz="0" w:space="0" w:color="auto"/>
        <w:right w:val="none" w:sz="0" w:space="0" w:color="auto"/>
      </w:divBdr>
    </w:div>
    <w:div w:id="71238859">
      <w:bodyDiv w:val="1"/>
      <w:marLeft w:val="0"/>
      <w:marRight w:val="0"/>
      <w:marTop w:val="0"/>
      <w:marBottom w:val="0"/>
      <w:divBdr>
        <w:top w:val="none" w:sz="0" w:space="0" w:color="auto"/>
        <w:left w:val="none" w:sz="0" w:space="0" w:color="auto"/>
        <w:bottom w:val="none" w:sz="0" w:space="0" w:color="auto"/>
        <w:right w:val="none" w:sz="0" w:space="0" w:color="auto"/>
      </w:divBdr>
    </w:div>
    <w:div w:id="84498546">
      <w:bodyDiv w:val="1"/>
      <w:marLeft w:val="0"/>
      <w:marRight w:val="0"/>
      <w:marTop w:val="0"/>
      <w:marBottom w:val="0"/>
      <w:divBdr>
        <w:top w:val="none" w:sz="0" w:space="0" w:color="auto"/>
        <w:left w:val="none" w:sz="0" w:space="0" w:color="auto"/>
        <w:bottom w:val="none" w:sz="0" w:space="0" w:color="auto"/>
        <w:right w:val="none" w:sz="0" w:space="0" w:color="auto"/>
      </w:divBdr>
    </w:div>
    <w:div w:id="151341042">
      <w:bodyDiv w:val="1"/>
      <w:marLeft w:val="0"/>
      <w:marRight w:val="0"/>
      <w:marTop w:val="0"/>
      <w:marBottom w:val="0"/>
      <w:divBdr>
        <w:top w:val="none" w:sz="0" w:space="0" w:color="auto"/>
        <w:left w:val="none" w:sz="0" w:space="0" w:color="auto"/>
        <w:bottom w:val="none" w:sz="0" w:space="0" w:color="auto"/>
        <w:right w:val="none" w:sz="0" w:space="0" w:color="auto"/>
      </w:divBdr>
    </w:div>
    <w:div w:id="275141262">
      <w:bodyDiv w:val="1"/>
      <w:marLeft w:val="0"/>
      <w:marRight w:val="0"/>
      <w:marTop w:val="0"/>
      <w:marBottom w:val="0"/>
      <w:divBdr>
        <w:top w:val="none" w:sz="0" w:space="0" w:color="auto"/>
        <w:left w:val="none" w:sz="0" w:space="0" w:color="auto"/>
        <w:bottom w:val="none" w:sz="0" w:space="0" w:color="auto"/>
        <w:right w:val="none" w:sz="0" w:space="0" w:color="auto"/>
      </w:divBdr>
    </w:div>
    <w:div w:id="311447123">
      <w:bodyDiv w:val="1"/>
      <w:marLeft w:val="0"/>
      <w:marRight w:val="0"/>
      <w:marTop w:val="0"/>
      <w:marBottom w:val="0"/>
      <w:divBdr>
        <w:top w:val="none" w:sz="0" w:space="0" w:color="auto"/>
        <w:left w:val="none" w:sz="0" w:space="0" w:color="auto"/>
        <w:bottom w:val="none" w:sz="0" w:space="0" w:color="auto"/>
        <w:right w:val="none" w:sz="0" w:space="0" w:color="auto"/>
      </w:divBdr>
    </w:div>
    <w:div w:id="321199050">
      <w:bodyDiv w:val="1"/>
      <w:marLeft w:val="0"/>
      <w:marRight w:val="0"/>
      <w:marTop w:val="0"/>
      <w:marBottom w:val="0"/>
      <w:divBdr>
        <w:top w:val="none" w:sz="0" w:space="0" w:color="auto"/>
        <w:left w:val="none" w:sz="0" w:space="0" w:color="auto"/>
        <w:bottom w:val="none" w:sz="0" w:space="0" w:color="auto"/>
        <w:right w:val="none" w:sz="0" w:space="0" w:color="auto"/>
      </w:divBdr>
    </w:div>
    <w:div w:id="332875792">
      <w:bodyDiv w:val="1"/>
      <w:marLeft w:val="0"/>
      <w:marRight w:val="0"/>
      <w:marTop w:val="0"/>
      <w:marBottom w:val="0"/>
      <w:divBdr>
        <w:top w:val="none" w:sz="0" w:space="0" w:color="auto"/>
        <w:left w:val="none" w:sz="0" w:space="0" w:color="auto"/>
        <w:bottom w:val="none" w:sz="0" w:space="0" w:color="auto"/>
        <w:right w:val="none" w:sz="0" w:space="0" w:color="auto"/>
      </w:divBdr>
    </w:div>
    <w:div w:id="398022695">
      <w:bodyDiv w:val="1"/>
      <w:marLeft w:val="0"/>
      <w:marRight w:val="0"/>
      <w:marTop w:val="0"/>
      <w:marBottom w:val="0"/>
      <w:divBdr>
        <w:top w:val="none" w:sz="0" w:space="0" w:color="auto"/>
        <w:left w:val="none" w:sz="0" w:space="0" w:color="auto"/>
        <w:bottom w:val="none" w:sz="0" w:space="0" w:color="auto"/>
        <w:right w:val="none" w:sz="0" w:space="0" w:color="auto"/>
      </w:divBdr>
    </w:div>
    <w:div w:id="408773426">
      <w:bodyDiv w:val="1"/>
      <w:marLeft w:val="0"/>
      <w:marRight w:val="0"/>
      <w:marTop w:val="0"/>
      <w:marBottom w:val="0"/>
      <w:divBdr>
        <w:top w:val="none" w:sz="0" w:space="0" w:color="auto"/>
        <w:left w:val="none" w:sz="0" w:space="0" w:color="auto"/>
        <w:bottom w:val="none" w:sz="0" w:space="0" w:color="auto"/>
        <w:right w:val="none" w:sz="0" w:space="0" w:color="auto"/>
      </w:divBdr>
    </w:div>
    <w:div w:id="440075668">
      <w:bodyDiv w:val="1"/>
      <w:marLeft w:val="0"/>
      <w:marRight w:val="0"/>
      <w:marTop w:val="0"/>
      <w:marBottom w:val="0"/>
      <w:divBdr>
        <w:top w:val="none" w:sz="0" w:space="0" w:color="auto"/>
        <w:left w:val="none" w:sz="0" w:space="0" w:color="auto"/>
        <w:bottom w:val="none" w:sz="0" w:space="0" w:color="auto"/>
        <w:right w:val="none" w:sz="0" w:space="0" w:color="auto"/>
      </w:divBdr>
    </w:div>
    <w:div w:id="470942902">
      <w:bodyDiv w:val="1"/>
      <w:marLeft w:val="0"/>
      <w:marRight w:val="0"/>
      <w:marTop w:val="0"/>
      <w:marBottom w:val="0"/>
      <w:divBdr>
        <w:top w:val="none" w:sz="0" w:space="0" w:color="auto"/>
        <w:left w:val="none" w:sz="0" w:space="0" w:color="auto"/>
        <w:bottom w:val="none" w:sz="0" w:space="0" w:color="auto"/>
        <w:right w:val="none" w:sz="0" w:space="0" w:color="auto"/>
      </w:divBdr>
    </w:div>
    <w:div w:id="484051524">
      <w:bodyDiv w:val="1"/>
      <w:marLeft w:val="0"/>
      <w:marRight w:val="0"/>
      <w:marTop w:val="0"/>
      <w:marBottom w:val="0"/>
      <w:divBdr>
        <w:top w:val="none" w:sz="0" w:space="0" w:color="auto"/>
        <w:left w:val="none" w:sz="0" w:space="0" w:color="auto"/>
        <w:bottom w:val="none" w:sz="0" w:space="0" w:color="auto"/>
        <w:right w:val="none" w:sz="0" w:space="0" w:color="auto"/>
      </w:divBdr>
    </w:div>
    <w:div w:id="486938796">
      <w:bodyDiv w:val="1"/>
      <w:marLeft w:val="0"/>
      <w:marRight w:val="0"/>
      <w:marTop w:val="0"/>
      <w:marBottom w:val="0"/>
      <w:divBdr>
        <w:top w:val="none" w:sz="0" w:space="0" w:color="auto"/>
        <w:left w:val="none" w:sz="0" w:space="0" w:color="auto"/>
        <w:bottom w:val="none" w:sz="0" w:space="0" w:color="auto"/>
        <w:right w:val="none" w:sz="0" w:space="0" w:color="auto"/>
      </w:divBdr>
    </w:div>
    <w:div w:id="512644995">
      <w:bodyDiv w:val="1"/>
      <w:marLeft w:val="0"/>
      <w:marRight w:val="0"/>
      <w:marTop w:val="0"/>
      <w:marBottom w:val="0"/>
      <w:divBdr>
        <w:top w:val="none" w:sz="0" w:space="0" w:color="auto"/>
        <w:left w:val="none" w:sz="0" w:space="0" w:color="auto"/>
        <w:bottom w:val="none" w:sz="0" w:space="0" w:color="auto"/>
        <w:right w:val="none" w:sz="0" w:space="0" w:color="auto"/>
      </w:divBdr>
    </w:div>
    <w:div w:id="529613437">
      <w:bodyDiv w:val="1"/>
      <w:marLeft w:val="0"/>
      <w:marRight w:val="0"/>
      <w:marTop w:val="0"/>
      <w:marBottom w:val="0"/>
      <w:divBdr>
        <w:top w:val="none" w:sz="0" w:space="0" w:color="auto"/>
        <w:left w:val="none" w:sz="0" w:space="0" w:color="auto"/>
        <w:bottom w:val="none" w:sz="0" w:space="0" w:color="auto"/>
        <w:right w:val="none" w:sz="0" w:space="0" w:color="auto"/>
      </w:divBdr>
    </w:div>
    <w:div w:id="531265114">
      <w:bodyDiv w:val="1"/>
      <w:marLeft w:val="0"/>
      <w:marRight w:val="0"/>
      <w:marTop w:val="0"/>
      <w:marBottom w:val="0"/>
      <w:divBdr>
        <w:top w:val="none" w:sz="0" w:space="0" w:color="auto"/>
        <w:left w:val="none" w:sz="0" w:space="0" w:color="auto"/>
        <w:bottom w:val="none" w:sz="0" w:space="0" w:color="auto"/>
        <w:right w:val="none" w:sz="0" w:space="0" w:color="auto"/>
      </w:divBdr>
    </w:div>
    <w:div w:id="542863486">
      <w:bodyDiv w:val="1"/>
      <w:marLeft w:val="0"/>
      <w:marRight w:val="0"/>
      <w:marTop w:val="0"/>
      <w:marBottom w:val="0"/>
      <w:divBdr>
        <w:top w:val="none" w:sz="0" w:space="0" w:color="auto"/>
        <w:left w:val="none" w:sz="0" w:space="0" w:color="auto"/>
        <w:bottom w:val="none" w:sz="0" w:space="0" w:color="auto"/>
        <w:right w:val="none" w:sz="0" w:space="0" w:color="auto"/>
      </w:divBdr>
    </w:div>
    <w:div w:id="577517811">
      <w:bodyDiv w:val="1"/>
      <w:marLeft w:val="0"/>
      <w:marRight w:val="0"/>
      <w:marTop w:val="0"/>
      <w:marBottom w:val="0"/>
      <w:divBdr>
        <w:top w:val="none" w:sz="0" w:space="0" w:color="auto"/>
        <w:left w:val="none" w:sz="0" w:space="0" w:color="auto"/>
        <w:bottom w:val="none" w:sz="0" w:space="0" w:color="auto"/>
        <w:right w:val="none" w:sz="0" w:space="0" w:color="auto"/>
      </w:divBdr>
    </w:div>
    <w:div w:id="609119196">
      <w:bodyDiv w:val="1"/>
      <w:marLeft w:val="0"/>
      <w:marRight w:val="0"/>
      <w:marTop w:val="0"/>
      <w:marBottom w:val="0"/>
      <w:divBdr>
        <w:top w:val="none" w:sz="0" w:space="0" w:color="auto"/>
        <w:left w:val="none" w:sz="0" w:space="0" w:color="auto"/>
        <w:bottom w:val="none" w:sz="0" w:space="0" w:color="auto"/>
        <w:right w:val="none" w:sz="0" w:space="0" w:color="auto"/>
      </w:divBdr>
    </w:div>
    <w:div w:id="641927876">
      <w:bodyDiv w:val="1"/>
      <w:marLeft w:val="0"/>
      <w:marRight w:val="0"/>
      <w:marTop w:val="0"/>
      <w:marBottom w:val="0"/>
      <w:divBdr>
        <w:top w:val="none" w:sz="0" w:space="0" w:color="auto"/>
        <w:left w:val="none" w:sz="0" w:space="0" w:color="auto"/>
        <w:bottom w:val="none" w:sz="0" w:space="0" w:color="auto"/>
        <w:right w:val="none" w:sz="0" w:space="0" w:color="auto"/>
      </w:divBdr>
    </w:div>
    <w:div w:id="660961593">
      <w:bodyDiv w:val="1"/>
      <w:marLeft w:val="0"/>
      <w:marRight w:val="0"/>
      <w:marTop w:val="0"/>
      <w:marBottom w:val="0"/>
      <w:divBdr>
        <w:top w:val="none" w:sz="0" w:space="0" w:color="auto"/>
        <w:left w:val="none" w:sz="0" w:space="0" w:color="auto"/>
        <w:bottom w:val="none" w:sz="0" w:space="0" w:color="auto"/>
        <w:right w:val="none" w:sz="0" w:space="0" w:color="auto"/>
      </w:divBdr>
    </w:div>
    <w:div w:id="675495883">
      <w:bodyDiv w:val="1"/>
      <w:marLeft w:val="0"/>
      <w:marRight w:val="0"/>
      <w:marTop w:val="0"/>
      <w:marBottom w:val="0"/>
      <w:divBdr>
        <w:top w:val="none" w:sz="0" w:space="0" w:color="auto"/>
        <w:left w:val="none" w:sz="0" w:space="0" w:color="auto"/>
        <w:bottom w:val="none" w:sz="0" w:space="0" w:color="auto"/>
        <w:right w:val="none" w:sz="0" w:space="0" w:color="auto"/>
      </w:divBdr>
    </w:div>
    <w:div w:id="730153956">
      <w:bodyDiv w:val="1"/>
      <w:marLeft w:val="0"/>
      <w:marRight w:val="0"/>
      <w:marTop w:val="0"/>
      <w:marBottom w:val="0"/>
      <w:divBdr>
        <w:top w:val="none" w:sz="0" w:space="0" w:color="auto"/>
        <w:left w:val="none" w:sz="0" w:space="0" w:color="auto"/>
        <w:bottom w:val="none" w:sz="0" w:space="0" w:color="auto"/>
        <w:right w:val="none" w:sz="0" w:space="0" w:color="auto"/>
      </w:divBdr>
    </w:div>
    <w:div w:id="734670829">
      <w:bodyDiv w:val="1"/>
      <w:marLeft w:val="0"/>
      <w:marRight w:val="0"/>
      <w:marTop w:val="0"/>
      <w:marBottom w:val="0"/>
      <w:divBdr>
        <w:top w:val="none" w:sz="0" w:space="0" w:color="auto"/>
        <w:left w:val="none" w:sz="0" w:space="0" w:color="auto"/>
        <w:bottom w:val="none" w:sz="0" w:space="0" w:color="auto"/>
        <w:right w:val="none" w:sz="0" w:space="0" w:color="auto"/>
      </w:divBdr>
    </w:div>
    <w:div w:id="810557226">
      <w:bodyDiv w:val="1"/>
      <w:marLeft w:val="0"/>
      <w:marRight w:val="0"/>
      <w:marTop w:val="0"/>
      <w:marBottom w:val="0"/>
      <w:divBdr>
        <w:top w:val="none" w:sz="0" w:space="0" w:color="auto"/>
        <w:left w:val="none" w:sz="0" w:space="0" w:color="auto"/>
        <w:bottom w:val="none" w:sz="0" w:space="0" w:color="auto"/>
        <w:right w:val="none" w:sz="0" w:space="0" w:color="auto"/>
      </w:divBdr>
    </w:div>
    <w:div w:id="854612190">
      <w:bodyDiv w:val="1"/>
      <w:marLeft w:val="0"/>
      <w:marRight w:val="0"/>
      <w:marTop w:val="0"/>
      <w:marBottom w:val="0"/>
      <w:divBdr>
        <w:top w:val="none" w:sz="0" w:space="0" w:color="auto"/>
        <w:left w:val="none" w:sz="0" w:space="0" w:color="auto"/>
        <w:bottom w:val="none" w:sz="0" w:space="0" w:color="auto"/>
        <w:right w:val="none" w:sz="0" w:space="0" w:color="auto"/>
      </w:divBdr>
    </w:div>
    <w:div w:id="854802659">
      <w:bodyDiv w:val="1"/>
      <w:marLeft w:val="0"/>
      <w:marRight w:val="0"/>
      <w:marTop w:val="0"/>
      <w:marBottom w:val="0"/>
      <w:divBdr>
        <w:top w:val="none" w:sz="0" w:space="0" w:color="auto"/>
        <w:left w:val="none" w:sz="0" w:space="0" w:color="auto"/>
        <w:bottom w:val="none" w:sz="0" w:space="0" w:color="auto"/>
        <w:right w:val="none" w:sz="0" w:space="0" w:color="auto"/>
      </w:divBdr>
    </w:div>
    <w:div w:id="880553042">
      <w:bodyDiv w:val="1"/>
      <w:marLeft w:val="0"/>
      <w:marRight w:val="0"/>
      <w:marTop w:val="0"/>
      <w:marBottom w:val="0"/>
      <w:divBdr>
        <w:top w:val="none" w:sz="0" w:space="0" w:color="auto"/>
        <w:left w:val="none" w:sz="0" w:space="0" w:color="auto"/>
        <w:bottom w:val="none" w:sz="0" w:space="0" w:color="auto"/>
        <w:right w:val="none" w:sz="0" w:space="0" w:color="auto"/>
      </w:divBdr>
    </w:div>
    <w:div w:id="945190307">
      <w:bodyDiv w:val="1"/>
      <w:marLeft w:val="0"/>
      <w:marRight w:val="0"/>
      <w:marTop w:val="0"/>
      <w:marBottom w:val="0"/>
      <w:divBdr>
        <w:top w:val="none" w:sz="0" w:space="0" w:color="auto"/>
        <w:left w:val="none" w:sz="0" w:space="0" w:color="auto"/>
        <w:bottom w:val="none" w:sz="0" w:space="0" w:color="auto"/>
        <w:right w:val="none" w:sz="0" w:space="0" w:color="auto"/>
      </w:divBdr>
    </w:div>
    <w:div w:id="957874985">
      <w:bodyDiv w:val="1"/>
      <w:marLeft w:val="0"/>
      <w:marRight w:val="0"/>
      <w:marTop w:val="0"/>
      <w:marBottom w:val="0"/>
      <w:divBdr>
        <w:top w:val="none" w:sz="0" w:space="0" w:color="auto"/>
        <w:left w:val="none" w:sz="0" w:space="0" w:color="auto"/>
        <w:bottom w:val="none" w:sz="0" w:space="0" w:color="auto"/>
        <w:right w:val="none" w:sz="0" w:space="0" w:color="auto"/>
      </w:divBdr>
    </w:div>
    <w:div w:id="998507331">
      <w:bodyDiv w:val="1"/>
      <w:marLeft w:val="0"/>
      <w:marRight w:val="0"/>
      <w:marTop w:val="0"/>
      <w:marBottom w:val="0"/>
      <w:divBdr>
        <w:top w:val="none" w:sz="0" w:space="0" w:color="auto"/>
        <w:left w:val="none" w:sz="0" w:space="0" w:color="auto"/>
        <w:bottom w:val="none" w:sz="0" w:space="0" w:color="auto"/>
        <w:right w:val="none" w:sz="0" w:space="0" w:color="auto"/>
      </w:divBdr>
    </w:div>
    <w:div w:id="999308794">
      <w:bodyDiv w:val="1"/>
      <w:marLeft w:val="0"/>
      <w:marRight w:val="0"/>
      <w:marTop w:val="0"/>
      <w:marBottom w:val="0"/>
      <w:divBdr>
        <w:top w:val="none" w:sz="0" w:space="0" w:color="auto"/>
        <w:left w:val="none" w:sz="0" w:space="0" w:color="auto"/>
        <w:bottom w:val="none" w:sz="0" w:space="0" w:color="auto"/>
        <w:right w:val="none" w:sz="0" w:space="0" w:color="auto"/>
      </w:divBdr>
    </w:div>
    <w:div w:id="1015571207">
      <w:bodyDiv w:val="1"/>
      <w:marLeft w:val="0"/>
      <w:marRight w:val="0"/>
      <w:marTop w:val="0"/>
      <w:marBottom w:val="0"/>
      <w:divBdr>
        <w:top w:val="none" w:sz="0" w:space="0" w:color="auto"/>
        <w:left w:val="none" w:sz="0" w:space="0" w:color="auto"/>
        <w:bottom w:val="none" w:sz="0" w:space="0" w:color="auto"/>
        <w:right w:val="none" w:sz="0" w:space="0" w:color="auto"/>
      </w:divBdr>
    </w:div>
    <w:div w:id="1059861111">
      <w:bodyDiv w:val="1"/>
      <w:marLeft w:val="0"/>
      <w:marRight w:val="0"/>
      <w:marTop w:val="0"/>
      <w:marBottom w:val="0"/>
      <w:divBdr>
        <w:top w:val="none" w:sz="0" w:space="0" w:color="auto"/>
        <w:left w:val="none" w:sz="0" w:space="0" w:color="auto"/>
        <w:bottom w:val="none" w:sz="0" w:space="0" w:color="auto"/>
        <w:right w:val="none" w:sz="0" w:space="0" w:color="auto"/>
      </w:divBdr>
    </w:div>
    <w:div w:id="1124538771">
      <w:bodyDiv w:val="1"/>
      <w:marLeft w:val="0"/>
      <w:marRight w:val="0"/>
      <w:marTop w:val="0"/>
      <w:marBottom w:val="0"/>
      <w:divBdr>
        <w:top w:val="none" w:sz="0" w:space="0" w:color="auto"/>
        <w:left w:val="none" w:sz="0" w:space="0" w:color="auto"/>
        <w:bottom w:val="none" w:sz="0" w:space="0" w:color="auto"/>
        <w:right w:val="none" w:sz="0" w:space="0" w:color="auto"/>
      </w:divBdr>
    </w:div>
    <w:div w:id="1167477003">
      <w:bodyDiv w:val="1"/>
      <w:marLeft w:val="0"/>
      <w:marRight w:val="0"/>
      <w:marTop w:val="0"/>
      <w:marBottom w:val="0"/>
      <w:divBdr>
        <w:top w:val="none" w:sz="0" w:space="0" w:color="auto"/>
        <w:left w:val="none" w:sz="0" w:space="0" w:color="auto"/>
        <w:bottom w:val="none" w:sz="0" w:space="0" w:color="auto"/>
        <w:right w:val="none" w:sz="0" w:space="0" w:color="auto"/>
      </w:divBdr>
    </w:div>
    <w:div w:id="1179805683">
      <w:bodyDiv w:val="1"/>
      <w:marLeft w:val="0"/>
      <w:marRight w:val="0"/>
      <w:marTop w:val="0"/>
      <w:marBottom w:val="0"/>
      <w:divBdr>
        <w:top w:val="none" w:sz="0" w:space="0" w:color="auto"/>
        <w:left w:val="none" w:sz="0" w:space="0" w:color="auto"/>
        <w:bottom w:val="none" w:sz="0" w:space="0" w:color="auto"/>
        <w:right w:val="none" w:sz="0" w:space="0" w:color="auto"/>
      </w:divBdr>
    </w:div>
    <w:div w:id="1200582148">
      <w:bodyDiv w:val="1"/>
      <w:marLeft w:val="0"/>
      <w:marRight w:val="0"/>
      <w:marTop w:val="0"/>
      <w:marBottom w:val="0"/>
      <w:divBdr>
        <w:top w:val="none" w:sz="0" w:space="0" w:color="auto"/>
        <w:left w:val="none" w:sz="0" w:space="0" w:color="auto"/>
        <w:bottom w:val="none" w:sz="0" w:space="0" w:color="auto"/>
        <w:right w:val="none" w:sz="0" w:space="0" w:color="auto"/>
      </w:divBdr>
    </w:div>
    <w:div w:id="1225917922">
      <w:bodyDiv w:val="1"/>
      <w:marLeft w:val="0"/>
      <w:marRight w:val="0"/>
      <w:marTop w:val="0"/>
      <w:marBottom w:val="0"/>
      <w:divBdr>
        <w:top w:val="none" w:sz="0" w:space="0" w:color="auto"/>
        <w:left w:val="none" w:sz="0" w:space="0" w:color="auto"/>
        <w:bottom w:val="none" w:sz="0" w:space="0" w:color="auto"/>
        <w:right w:val="none" w:sz="0" w:space="0" w:color="auto"/>
      </w:divBdr>
    </w:div>
    <w:div w:id="1240169207">
      <w:bodyDiv w:val="1"/>
      <w:marLeft w:val="0"/>
      <w:marRight w:val="0"/>
      <w:marTop w:val="0"/>
      <w:marBottom w:val="0"/>
      <w:divBdr>
        <w:top w:val="none" w:sz="0" w:space="0" w:color="auto"/>
        <w:left w:val="none" w:sz="0" w:space="0" w:color="auto"/>
        <w:bottom w:val="none" w:sz="0" w:space="0" w:color="auto"/>
        <w:right w:val="none" w:sz="0" w:space="0" w:color="auto"/>
      </w:divBdr>
    </w:div>
    <w:div w:id="1282227683">
      <w:bodyDiv w:val="1"/>
      <w:marLeft w:val="0"/>
      <w:marRight w:val="0"/>
      <w:marTop w:val="0"/>
      <w:marBottom w:val="0"/>
      <w:divBdr>
        <w:top w:val="none" w:sz="0" w:space="0" w:color="auto"/>
        <w:left w:val="none" w:sz="0" w:space="0" w:color="auto"/>
        <w:bottom w:val="none" w:sz="0" w:space="0" w:color="auto"/>
        <w:right w:val="none" w:sz="0" w:space="0" w:color="auto"/>
      </w:divBdr>
    </w:div>
    <w:div w:id="1305890677">
      <w:bodyDiv w:val="1"/>
      <w:marLeft w:val="0"/>
      <w:marRight w:val="0"/>
      <w:marTop w:val="0"/>
      <w:marBottom w:val="0"/>
      <w:divBdr>
        <w:top w:val="none" w:sz="0" w:space="0" w:color="auto"/>
        <w:left w:val="none" w:sz="0" w:space="0" w:color="auto"/>
        <w:bottom w:val="none" w:sz="0" w:space="0" w:color="auto"/>
        <w:right w:val="none" w:sz="0" w:space="0" w:color="auto"/>
      </w:divBdr>
    </w:div>
    <w:div w:id="1315446452">
      <w:bodyDiv w:val="1"/>
      <w:marLeft w:val="0"/>
      <w:marRight w:val="0"/>
      <w:marTop w:val="0"/>
      <w:marBottom w:val="0"/>
      <w:divBdr>
        <w:top w:val="none" w:sz="0" w:space="0" w:color="auto"/>
        <w:left w:val="none" w:sz="0" w:space="0" w:color="auto"/>
        <w:bottom w:val="none" w:sz="0" w:space="0" w:color="auto"/>
        <w:right w:val="none" w:sz="0" w:space="0" w:color="auto"/>
      </w:divBdr>
    </w:div>
    <w:div w:id="1323317682">
      <w:bodyDiv w:val="1"/>
      <w:marLeft w:val="0"/>
      <w:marRight w:val="0"/>
      <w:marTop w:val="0"/>
      <w:marBottom w:val="0"/>
      <w:divBdr>
        <w:top w:val="none" w:sz="0" w:space="0" w:color="auto"/>
        <w:left w:val="none" w:sz="0" w:space="0" w:color="auto"/>
        <w:bottom w:val="none" w:sz="0" w:space="0" w:color="auto"/>
        <w:right w:val="none" w:sz="0" w:space="0" w:color="auto"/>
      </w:divBdr>
    </w:div>
    <w:div w:id="1527907276">
      <w:bodyDiv w:val="1"/>
      <w:marLeft w:val="0"/>
      <w:marRight w:val="0"/>
      <w:marTop w:val="0"/>
      <w:marBottom w:val="0"/>
      <w:divBdr>
        <w:top w:val="none" w:sz="0" w:space="0" w:color="auto"/>
        <w:left w:val="none" w:sz="0" w:space="0" w:color="auto"/>
        <w:bottom w:val="none" w:sz="0" w:space="0" w:color="auto"/>
        <w:right w:val="none" w:sz="0" w:space="0" w:color="auto"/>
      </w:divBdr>
    </w:div>
    <w:div w:id="1561162690">
      <w:bodyDiv w:val="1"/>
      <w:marLeft w:val="0"/>
      <w:marRight w:val="0"/>
      <w:marTop w:val="0"/>
      <w:marBottom w:val="0"/>
      <w:divBdr>
        <w:top w:val="none" w:sz="0" w:space="0" w:color="auto"/>
        <w:left w:val="none" w:sz="0" w:space="0" w:color="auto"/>
        <w:bottom w:val="none" w:sz="0" w:space="0" w:color="auto"/>
        <w:right w:val="none" w:sz="0" w:space="0" w:color="auto"/>
      </w:divBdr>
    </w:div>
    <w:div w:id="1566990100">
      <w:bodyDiv w:val="1"/>
      <w:marLeft w:val="0"/>
      <w:marRight w:val="0"/>
      <w:marTop w:val="0"/>
      <w:marBottom w:val="0"/>
      <w:divBdr>
        <w:top w:val="none" w:sz="0" w:space="0" w:color="auto"/>
        <w:left w:val="none" w:sz="0" w:space="0" w:color="auto"/>
        <w:bottom w:val="none" w:sz="0" w:space="0" w:color="auto"/>
        <w:right w:val="none" w:sz="0" w:space="0" w:color="auto"/>
      </w:divBdr>
    </w:div>
    <w:div w:id="1663045299">
      <w:bodyDiv w:val="1"/>
      <w:marLeft w:val="0"/>
      <w:marRight w:val="0"/>
      <w:marTop w:val="0"/>
      <w:marBottom w:val="0"/>
      <w:divBdr>
        <w:top w:val="none" w:sz="0" w:space="0" w:color="auto"/>
        <w:left w:val="none" w:sz="0" w:space="0" w:color="auto"/>
        <w:bottom w:val="none" w:sz="0" w:space="0" w:color="auto"/>
        <w:right w:val="none" w:sz="0" w:space="0" w:color="auto"/>
      </w:divBdr>
    </w:div>
    <w:div w:id="1720588067">
      <w:bodyDiv w:val="1"/>
      <w:marLeft w:val="0"/>
      <w:marRight w:val="0"/>
      <w:marTop w:val="0"/>
      <w:marBottom w:val="0"/>
      <w:divBdr>
        <w:top w:val="none" w:sz="0" w:space="0" w:color="auto"/>
        <w:left w:val="none" w:sz="0" w:space="0" w:color="auto"/>
        <w:bottom w:val="none" w:sz="0" w:space="0" w:color="auto"/>
        <w:right w:val="none" w:sz="0" w:space="0" w:color="auto"/>
      </w:divBdr>
    </w:div>
    <w:div w:id="1741711861">
      <w:bodyDiv w:val="1"/>
      <w:marLeft w:val="0"/>
      <w:marRight w:val="0"/>
      <w:marTop w:val="0"/>
      <w:marBottom w:val="0"/>
      <w:divBdr>
        <w:top w:val="none" w:sz="0" w:space="0" w:color="auto"/>
        <w:left w:val="none" w:sz="0" w:space="0" w:color="auto"/>
        <w:bottom w:val="none" w:sz="0" w:space="0" w:color="auto"/>
        <w:right w:val="none" w:sz="0" w:space="0" w:color="auto"/>
      </w:divBdr>
    </w:div>
    <w:div w:id="1745906932">
      <w:bodyDiv w:val="1"/>
      <w:marLeft w:val="0"/>
      <w:marRight w:val="0"/>
      <w:marTop w:val="0"/>
      <w:marBottom w:val="0"/>
      <w:divBdr>
        <w:top w:val="none" w:sz="0" w:space="0" w:color="auto"/>
        <w:left w:val="none" w:sz="0" w:space="0" w:color="auto"/>
        <w:bottom w:val="none" w:sz="0" w:space="0" w:color="auto"/>
        <w:right w:val="none" w:sz="0" w:space="0" w:color="auto"/>
      </w:divBdr>
    </w:div>
    <w:div w:id="1761485298">
      <w:bodyDiv w:val="1"/>
      <w:marLeft w:val="0"/>
      <w:marRight w:val="0"/>
      <w:marTop w:val="0"/>
      <w:marBottom w:val="0"/>
      <w:divBdr>
        <w:top w:val="none" w:sz="0" w:space="0" w:color="auto"/>
        <w:left w:val="none" w:sz="0" w:space="0" w:color="auto"/>
        <w:bottom w:val="none" w:sz="0" w:space="0" w:color="auto"/>
        <w:right w:val="none" w:sz="0" w:space="0" w:color="auto"/>
      </w:divBdr>
    </w:div>
    <w:div w:id="1780875437">
      <w:bodyDiv w:val="1"/>
      <w:marLeft w:val="0"/>
      <w:marRight w:val="0"/>
      <w:marTop w:val="0"/>
      <w:marBottom w:val="0"/>
      <w:divBdr>
        <w:top w:val="none" w:sz="0" w:space="0" w:color="auto"/>
        <w:left w:val="none" w:sz="0" w:space="0" w:color="auto"/>
        <w:bottom w:val="none" w:sz="0" w:space="0" w:color="auto"/>
        <w:right w:val="none" w:sz="0" w:space="0" w:color="auto"/>
      </w:divBdr>
    </w:div>
    <w:div w:id="1790588289">
      <w:bodyDiv w:val="1"/>
      <w:marLeft w:val="0"/>
      <w:marRight w:val="0"/>
      <w:marTop w:val="0"/>
      <w:marBottom w:val="0"/>
      <w:divBdr>
        <w:top w:val="none" w:sz="0" w:space="0" w:color="auto"/>
        <w:left w:val="none" w:sz="0" w:space="0" w:color="auto"/>
        <w:bottom w:val="none" w:sz="0" w:space="0" w:color="auto"/>
        <w:right w:val="none" w:sz="0" w:space="0" w:color="auto"/>
      </w:divBdr>
    </w:div>
    <w:div w:id="1806658366">
      <w:bodyDiv w:val="1"/>
      <w:marLeft w:val="0"/>
      <w:marRight w:val="0"/>
      <w:marTop w:val="0"/>
      <w:marBottom w:val="0"/>
      <w:divBdr>
        <w:top w:val="none" w:sz="0" w:space="0" w:color="auto"/>
        <w:left w:val="none" w:sz="0" w:space="0" w:color="auto"/>
        <w:bottom w:val="none" w:sz="0" w:space="0" w:color="auto"/>
        <w:right w:val="none" w:sz="0" w:space="0" w:color="auto"/>
      </w:divBdr>
    </w:div>
    <w:div w:id="1880359439">
      <w:bodyDiv w:val="1"/>
      <w:marLeft w:val="0"/>
      <w:marRight w:val="0"/>
      <w:marTop w:val="0"/>
      <w:marBottom w:val="0"/>
      <w:divBdr>
        <w:top w:val="none" w:sz="0" w:space="0" w:color="auto"/>
        <w:left w:val="none" w:sz="0" w:space="0" w:color="auto"/>
        <w:bottom w:val="none" w:sz="0" w:space="0" w:color="auto"/>
        <w:right w:val="none" w:sz="0" w:space="0" w:color="auto"/>
      </w:divBdr>
    </w:div>
    <w:div w:id="1916550261">
      <w:bodyDiv w:val="1"/>
      <w:marLeft w:val="0"/>
      <w:marRight w:val="0"/>
      <w:marTop w:val="0"/>
      <w:marBottom w:val="0"/>
      <w:divBdr>
        <w:top w:val="none" w:sz="0" w:space="0" w:color="auto"/>
        <w:left w:val="none" w:sz="0" w:space="0" w:color="auto"/>
        <w:bottom w:val="none" w:sz="0" w:space="0" w:color="auto"/>
        <w:right w:val="none" w:sz="0" w:space="0" w:color="auto"/>
      </w:divBdr>
    </w:div>
    <w:div w:id="1931888051">
      <w:bodyDiv w:val="1"/>
      <w:marLeft w:val="0"/>
      <w:marRight w:val="0"/>
      <w:marTop w:val="0"/>
      <w:marBottom w:val="0"/>
      <w:divBdr>
        <w:top w:val="none" w:sz="0" w:space="0" w:color="auto"/>
        <w:left w:val="none" w:sz="0" w:space="0" w:color="auto"/>
        <w:bottom w:val="none" w:sz="0" w:space="0" w:color="auto"/>
        <w:right w:val="none" w:sz="0" w:space="0" w:color="auto"/>
      </w:divBdr>
    </w:div>
    <w:div w:id="2003314857">
      <w:bodyDiv w:val="1"/>
      <w:marLeft w:val="0"/>
      <w:marRight w:val="0"/>
      <w:marTop w:val="0"/>
      <w:marBottom w:val="0"/>
      <w:divBdr>
        <w:top w:val="none" w:sz="0" w:space="0" w:color="auto"/>
        <w:left w:val="none" w:sz="0" w:space="0" w:color="auto"/>
        <w:bottom w:val="none" w:sz="0" w:space="0" w:color="auto"/>
        <w:right w:val="none" w:sz="0" w:space="0" w:color="auto"/>
      </w:divBdr>
    </w:div>
    <w:div w:id="2037583099">
      <w:bodyDiv w:val="1"/>
      <w:marLeft w:val="0"/>
      <w:marRight w:val="0"/>
      <w:marTop w:val="0"/>
      <w:marBottom w:val="0"/>
      <w:divBdr>
        <w:top w:val="none" w:sz="0" w:space="0" w:color="auto"/>
        <w:left w:val="none" w:sz="0" w:space="0" w:color="auto"/>
        <w:bottom w:val="none" w:sz="0" w:space="0" w:color="auto"/>
        <w:right w:val="none" w:sz="0" w:space="0" w:color="auto"/>
      </w:divBdr>
    </w:div>
    <w:div w:id="2138714072">
      <w:bodyDiv w:val="1"/>
      <w:marLeft w:val="0"/>
      <w:marRight w:val="0"/>
      <w:marTop w:val="0"/>
      <w:marBottom w:val="0"/>
      <w:divBdr>
        <w:top w:val="none" w:sz="0" w:space="0" w:color="auto"/>
        <w:left w:val="none" w:sz="0" w:space="0" w:color="auto"/>
        <w:bottom w:val="none" w:sz="0" w:space="0" w:color="auto"/>
        <w:right w:val="none" w:sz="0" w:space="0" w:color="auto"/>
      </w:divBdr>
    </w:div>
    <w:div w:id="21452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6818-EDBF-4BBC-B200-797BF4D5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546</Words>
  <Characters>3114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長崎県災害廃棄物処理計画　　　市町計画策定マニュアル</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長崎県災害廃棄物処理計画　　　市町計画策定マニュアル</dc:title>
  <dc:creator>佐賀県</dc:creator>
  <cp:lastModifiedBy>桑原 一馬</cp:lastModifiedBy>
  <cp:revision>2</cp:revision>
  <cp:lastPrinted>2018-04-23T00:56:00Z</cp:lastPrinted>
  <dcterms:created xsi:type="dcterms:W3CDTF">2018-05-11T08:32:00Z</dcterms:created>
  <dcterms:modified xsi:type="dcterms:W3CDTF">2018-05-11T08:32:00Z</dcterms:modified>
</cp:coreProperties>
</file>