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A3" w:rsidRPr="00260C57" w:rsidRDefault="00743AA3" w:rsidP="00743AA3">
      <w:pPr>
        <w:autoSpaceDE w:val="0"/>
        <w:autoSpaceDN w:val="0"/>
        <w:adjustRightInd w:val="0"/>
        <w:jc w:val="center"/>
        <w:rPr>
          <w:rFonts w:asciiTheme="minorEastAsia" w:hAnsiTheme="minorEastAsia" w:cs="メイリオ"/>
          <w:kern w:val="0"/>
          <w:sz w:val="28"/>
          <w:szCs w:val="36"/>
        </w:rPr>
      </w:pPr>
      <w:r w:rsidRPr="00260C57">
        <w:rPr>
          <w:rFonts w:asciiTheme="minorEastAsia" w:hAnsiTheme="minorEastAsia" w:cs="メイリオ" w:hint="eastAsia"/>
          <w:kern w:val="0"/>
          <w:sz w:val="28"/>
          <w:szCs w:val="36"/>
        </w:rPr>
        <w:t>輸血に関する説明と同意書</w:t>
      </w:r>
    </w:p>
    <w:p w:rsidR="00743AA3" w:rsidRPr="00743AA3" w:rsidRDefault="00743AA3" w:rsidP="0009203C">
      <w:pPr>
        <w:autoSpaceDE w:val="0"/>
        <w:autoSpaceDN w:val="0"/>
        <w:adjustRightInd w:val="0"/>
        <w:ind w:firstLineChars="2100" w:firstLine="4410"/>
        <w:jc w:val="left"/>
        <w:rPr>
          <w:rFonts w:asciiTheme="minorEastAsia" w:hAnsiTheme="minorEastAsia" w:cs="メイリオ"/>
          <w:kern w:val="0"/>
          <w:szCs w:val="21"/>
          <w:u w:val="single"/>
        </w:rPr>
      </w:pPr>
      <w:r w:rsidRPr="00743AA3">
        <w:rPr>
          <w:rFonts w:asciiTheme="minorEastAsia" w:hAnsiTheme="minorEastAsia" w:cs="メイリオ" w:hint="eastAsia"/>
          <w:kern w:val="0"/>
          <w:szCs w:val="21"/>
          <w:u w:val="single"/>
        </w:rPr>
        <w:t>説明者（医師）</w:t>
      </w:r>
      <w:r w:rsidRPr="00743AA3">
        <w:rPr>
          <w:rFonts w:asciiTheme="minorEastAsia" w:hAnsiTheme="minorEastAsia" w:cs="メイリオ"/>
          <w:kern w:val="0"/>
          <w:szCs w:val="21"/>
          <w:u w:val="single"/>
        </w:rPr>
        <w:t xml:space="preserve"> </w:t>
      </w:r>
      <w:r w:rsidRPr="00743AA3">
        <w:rPr>
          <w:rFonts w:asciiTheme="minorEastAsia" w:hAnsiTheme="minorEastAsia" w:cs="メイリオ" w:hint="eastAsia"/>
          <w:kern w:val="0"/>
          <w:szCs w:val="21"/>
          <w:u w:val="single"/>
        </w:rPr>
        <w:t xml:space="preserve">　　科　　　</w:t>
      </w:r>
      <w:r>
        <w:rPr>
          <w:rFonts w:asciiTheme="minorEastAsia" w:hAnsiTheme="minorEastAsia" w:cs="メイリオ" w:hint="eastAsia"/>
          <w:kern w:val="0"/>
          <w:szCs w:val="21"/>
          <w:u w:val="single"/>
        </w:rPr>
        <w:t xml:space="preserve">　　</w:t>
      </w:r>
      <w:r w:rsidRPr="00743AA3">
        <w:rPr>
          <w:rFonts w:asciiTheme="minorEastAsia" w:hAnsiTheme="minorEastAsia" w:cs="メイリオ" w:hint="eastAsia"/>
          <w:kern w:val="0"/>
          <w:szCs w:val="21"/>
          <w:u w:val="single"/>
        </w:rPr>
        <w:t xml:space="preserve">　　</w:t>
      </w:r>
    </w:p>
    <w:p w:rsidR="00743AA3" w:rsidRPr="00743AA3" w:rsidRDefault="00743AA3" w:rsidP="0009203C">
      <w:pPr>
        <w:autoSpaceDE w:val="0"/>
        <w:autoSpaceDN w:val="0"/>
        <w:adjustRightInd w:val="0"/>
        <w:ind w:firstLineChars="2100" w:firstLine="4410"/>
        <w:jc w:val="left"/>
        <w:rPr>
          <w:rFonts w:asciiTheme="minorEastAsia" w:hAnsiTheme="minorEastAsia" w:cs="メイリオ"/>
          <w:kern w:val="0"/>
          <w:szCs w:val="21"/>
          <w:u w:val="single"/>
        </w:rPr>
      </w:pPr>
      <w:r w:rsidRPr="00743AA3">
        <w:rPr>
          <w:rFonts w:asciiTheme="minorEastAsia" w:hAnsiTheme="minorEastAsia" w:cs="メイリオ" w:hint="eastAsia"/>
          <w:kern w:val="0"/>
          <w:szCs w:val="21"/>
          <w:u w:val="single"/>
        </w:rPr>
        <w:t>連絡先</w:t>
      </w:r>
      <w:r w:rsidRPr="00743AA3">
        <w:rPr>
          <w:rFonts w:asciiTheme="minorEastAsia" w:hAnsiTheme="minorEastAsia" w:cs="メイリオ"/>
          <w:kern w:val="0"/>
          <w:szCs w:val="21"/>
          <w:u w:val="single"/>
        </w:rPr>
        <w:t xml:space="preserve"> </w:t>
      </w:r>
      <w:r w:rsidRPr="00743AA3">
        <w:rPr>
          <w:rFonts w:asciiTheme="minorEastAsia" w:hAnsiTheme="minorEastAsia" w:cs="メイリオ" w:hint="eastAsia"/>
          <w:kern w:val="0"/>
          <w:szCs w:val="21"/>
          <w:u w:val="single"/>
        </w:rPr>
        <w:t>○○病院</w:t>
      </w:r>
      <w:r w:rsidRPr="00743AA3">
        <w:rPr>
          <w:rFonts w:asciiTheme="minorEastAsia" w:hAnsiTheme="minorEastAsia" w:cs="メイリオ"/>
          <w:kern w:val="0"/>
          <w:szCs w:val="21"/>
          <w:u w:val="single"/>
        </w:rPr>
        <w:t xml:space="preserve"> </w:t>
      </w:r>
      <w:r w:rsidRPr="00743AA3">
        <w:rPr>
          <w:rFonts w:asciiTheme="minorEastAsia" w:hAnsiTheme="minorEastAsia" w:cs="メイリオ" w:hint="eastAsia"/>
          <w:kern w:val="0"/>
          <w:szCs w:val="21"/>
          <w:u w:val="single"/>
        </w:rPr>
        <w:t xml:space="preserve">TEL：　　　</w:t>
      </w:r>
      <w:r>
        <w:rPr>
          <w:rFonts w:asciiTheme="minorEastAsia" w:hAnsiTheme="minorEastAsia" w:cs="メイリオ" w:hint="eastAsia"/>
          <w:kern w:val="0"/>
          <w:szCs w:val="21"/>
          <w:u w:val="single"/>
        </w:rPr>
        <w:t xml:space="preserve">　　　</w:t>
      </w:r>
      <w:r w:rsidRPr="00743AA3">
        <w:rPr>
          <w:rFonts w:asciiTheme="minorEastAsia" w:hAnsiTheme="minorEastAsia" w:cs="メイリオ" w:hint="eastAsia"/>
          <w:kern w:val="0"/>
          <w:szCs w:val="21"/>
          <w:u w:val="single"/>
        </w:rPr>
        <w:t xml:space="preserve">　</w:t>
      </w:r>
    </w:p>
    <w:p w:rsidR="0009203C" w:rsidRDefault="0009203C" w:rsidP="00743AA3">
      <w:pPr>
        <w:autoSpaceDE w:val="0"/>
        <w:autoSpaceDN w:val="0"/>
        <w:adjustRightInd w:val="0"/>
        <w:jc w:val="left"/>
        <w:rPr>
          <w:rFonts w:asciiTheme="minorEastAsia" w:hAnsiTheme="minorEastAsia" w:cs="メイリオ"/>
          <w:kern w:val="0"/>
          <w:szCs w:val="21"/>
        </w:rPr>
      </w:pPr>
    </w:p>
    <w:p w:rsidR="00743AA3" w:rsidRPr="00743AA3" w:rsidRDefault="00743AA3" w:rsidP="00743AA3">
      <w:pPr>
        <w:autoSpaceDE w:val="0"/>
        <w:autoSpaceDN w:val="0"/>
        <w:adjustRightInd w:val="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1. </w:t>
      </w:r>
      <w:r w:rsidRPr="00743AA3">
        <w:rPr>
          <w:rFonts w:asciiTheme="minorEastAsia" w:hAnsiTheme="minorEastAsia" w:cs="メイリオ" w:hint="eastAsia"/>
          <w:kern w:val="0"/>
          <w:szCs w:val="21"/>
        </w:rPr>
        <w:t>私の治療に際して以下の理由で輸血の必要性、またはその可能性があるとこと。</w:t>
      </w:r>
    </w:p>
    <w:p w:rsidR="00743AA3" w:rsidRP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sidRPr="00743AA3">
        <w:rPr>
          <w:rFonts w:asciiTheme="minorEastAsia" w:hAnsiTheme="minorEastAsia" w:cs="メイリオ" w:hint="eastAsia"/>
          <w:kern w:val="0"/>
          <w:szCs w:val="21"/>
        </w:rPr>
        <w:t>出血、手術、貧血、血小板減少、凝固因子低下</w:t>
      </w:r>
    </w:p>
    <w:p w:rsidR="00743AA3" w:rsidRP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sidRPr="00743AA3">
        <w:rPr>
          <w:rFonts w:asciiTheme="minorEastAsia" w:hAnsiTheme="minorEastAsia" w:cs="メイリオ" w:hint="eastAsia"/>
          <w:kern w:val="0"/>
          <w:szCs w:val="21"/>
        </w:rPr>
        <w:t>その他（</w:t>
      </w:r>
      <w:r w:rsidRPr="00743AA3">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w:t>
      </w:r>
      <w:r w:rsidRPr="00743AA3">
        <w:rPr>
          <w:rFonts w:asciiTheme="minorEastAsia" w:hAnsiTheme="minorEastAsia" w:cs="メイリオ" w:hint="eastAsia"/>
          <w:kern w:val="0"/>
          <w:szCs w:val="21"/>
        </w:rPr>
        <w:t>）</w:t>
      </w:r>
    </w:p>
    <w:p w:rsidR="00743AA3" w:rsidRPr="00743AA3" w:rsidRDefault="00743AA3" w:rsidP="00743AA3">
      <w:pPr>
        <w:autoSpaceDE w:val="0"/>
        <w:autoSpaceDN w:val="0"/>
        <w:adjustRightInd w:val="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2. </w:t>
      </w:r>
      <w:r w:rsidRPr="00743AA3">
        <w:rPr>
          <w:rFonts w:asciiTheme="minorEastAsia" w:hAnsiTheme="minorEastAsia" w:cs="メイリオ" w:hint="eastAsia"/>
          <w:kern w:val="0"/>
          <w:szCs w:val="21"/>
        </w:rPr>
        <w:t>輸血をしなかった場合、重篤・致命的な合併症が起きる危険性があること。</w:t>
      </w:r>
    </w:p>
    <w:p w:rsidR="00743AA3" w:rsidRPr="00743AA3" w:rsidRDefault="00743AA3" w:rsidP="00743AA3">
      <w:pPr>
        <w:autoSpaceDE w:val="0"/>
        <w:autoSpaceDN w:val="0"/>
        <w:adjustRightInd w:val="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3. </w:t>
      </w:r>
      <w:r w:rsidRPr="00743AA3">
        <w:rPr>
          <w:rFonts w:asciiTheme="minorEastAsia" w:hAnsiTheme="minorEastAsia" w:cs="メイリオ" w:hint="eastAsia"/>
          <w:kern w:val="0"/>
          <w:szCs w:val="21"/>
        </w:rPr>
        <w:t>予定される輸血の量と種類（具体的に記載）</w:t>
      </w:r>
    </w:p>
    <w:p w:rsid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sidRPr="00743AA3">
        <w:rPr>
          <w:rFonts w:asciiTheme="minorEastAsia" w:hAnsiTheme="minorEastAsia" w:cs="メイリオ" w:hint="eastAsia"/>
          <w:kern w:val="0"/>
          <w:szCs w:val="21"/>
        </w:rPr>
        <w:t>赤血球</w:t>
      </w:r>
      <w:r>
        <w:rPr>
          <w:rFonts w:asciiTheme="minorEastAsia" w:hAnsiTheme="minorEastAsia" w:cs="メイリオ" w:hint="eastAsia"/>
          <w:kern w:val="0"/>
          <w:szCs w:val="21"/>
        </w:rPr>
        <w:t xml:space="preserve">製剤　　　</w:t>
      </w:r>
      <w:r w:rsidRPr="00743AA3">
        <w:rPr>
          <w:rFonts w:asciiTheme="minorEastAsia" w:hAnsiTheme="minorEastAsia" w:cs="メイリオ" w:hint="eastAsia"/>
          <w:kern w:val="0"/>
          <w:szCs w:val="21"/>
        </w:rPr>
        <w:t>約</w:t>
      </w:r>
      <w:r w:rsidRPr="00743AA3">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単位</w:t>
      </w:r>
      <w:r w:rsidRPr="00743AA3">
        <w:rPr>
          <w:rFonts w:asciiTheme="minorEastAsia" w:hAnsiTheme="minorEastAsia" w:cs="メイリオ" w:hint="eastAsia"/>
          <w:kern w:val="0"/>
          <w:szCs w:val="21"/>
        </w:rPr>
        <w:t>（</w:t>
      </w:r>
      <w:r>
        <w:rPr>
          <w:rFonts w:asciiTheme="minorEastAsia" w:hAnsiTheme="minorEastAsia" w:cs="メイリオ" w:hint="eastAsia"/>
          <w:kern w:val="0"/>
          <w:szCs w:val="21"/>
        </w:rPr>
        <w:t xml:space="preserve">　　　　単位</w:t>
      </w:r>
      <w:r w:rsidRPr="00743AA3">
        <w:rPr>
          <w:rFonts w:asciiTheme="minorEastAsia" w:hAnsiTheme="minorEastAsia" w:cs="メイリオ"/>
          <w:kern w:val="0"/>
          <w:szCs w:val="21"/>
        </w:rPr>
        <w:t>/</w:t>
      </w:r>
      <w:r w:rsidRPr="00743AA3">
        <w:rPr>
          <w:rFonts w:asciiTheme="minorEastAsia" w:hAnsiTheme="minorEastAsia" w:cs="メイリオ" w:hint="eastAsia"/>
          <w:kern w:val="0"/>
          <w:szCs w:val="21"/>
        </w:rPr>
        <w:t>月）</w:t>
      </w:r>
      <w:r w:rsidRPr="00743AA3">
        <w:rPr>
          <w:rFonts w:asciiTheme="minorEastAsia" w:hAnsiTheme="minorEastAsia" w:cs="メイリオ"/>
          <w:kern w:val="0"/>
          <w:szCs w:val="21"/>
        </w:rPr>
        <w:t xml:space="preserve"> </w:t>
      </w:r>
    </w:p>
    <w:p w:rsid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Pr>
          <w:rFonts w:asciiTheme="minorEastAsia" w:hAnsiTheme="minorEastAsia" w:cs="メイリオ" w:hint="eastAsia"/>
          <w:kern w:val="0"/>
          <w:szCs w:val="21"/>
        </w:rPr>
        <w:t xml:space="preserve">血小板製剤　　　</w:t>
      </w:r>
      <w:r w:rsidRPr="00743AA3">
        <w:rPr>
          <w:rFonts w:asciiTheme="minorEastAsia" w:hAnsiTheme="minorEastAsia" w:cs="メイリオ" w:hint="eastAsia"/>
          <w:kern w:val="0"/>
          <w:szCs w:val="21"/>
        </w:rPr>
        <w:t>約</w:t>
      </w:r>
      <w:r w:rsidRPr="00743AA3">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単位</w:t>
      </w:r>
      <w:r w:rsidRPr="00743AA3">
        <w:rPr>
          <w:rFonts w:asciiTheme="minorEastAsia" w:hAnsiTheme="minorEastAsia" w:cs="メイリオ" w:hint="eastAsia"/>
          <w:kern w:val="0"/>
          <w:szCs w:val="21"/>
        </w:rPr>
        <w:t>（</w:t>
      </w:r>
      <w:r>
        <w:rPr>
          <w:rFonts w:asciiTheme="minorEastAsia" w:hAnsiTheme="minorEastAsia" w:cs="メイリオ" w:hint="eastAsia"/>
          <w:kern w:val="0"/>
          <w:szCs w:val="21"/>
        </w:rPr>
        <w:t xml:space="preserve">　　　　単位</w:t>
      </w:r>
      <w:r w:rsidRPr="00743AA3">
        <w:rPr>
          <w:rFonts w:asciiTheme="minorEastAsia" w:hAnsiTheme="minorEastAsia" w:cs="メイリオ"/>
          <w:kern w:val="0"/>
          <w:szCs w:val="21"/>
        </w:rPr>
        <w:t>/</w:t>
      </w:r>
      <w:r w:rsidRPr="00743AA3">
        <w:rPr>
          <w:rFonts w:asciiTheme="minorEastAsia" w:hAnsiTheme="minorEastAsia" w:cs="メイリオ" w:hint="eastAsia"/>
          <w:kern w:val="0"/>
          <w:szCs w:val="21"/>
        </w:rPr>
        <w:t>月）</w:t>
      </w:r>
    </w:p>
    <w:p w:rsid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Pr>
          <w:rFonts w:asciiTheme="minorEastAsia" w:hAnsiTheme="minorEastAsia" w:cs="メイリオ" w:hint="eastAsia"/>
          <w:kern w:val="0"/>
          <w:szCs w:val="21"/>
        </w:rPr>
        <w:t xml:space="preserve">新鮮凍結血漿　　</w:t>
      </w:r>
      <w:r w:rsidRPr="00743AA3">
        <w:rPr>
          <w:rFonts w:asciiTheme="minorEastAsia" w:hAnsiTheme="minorEastAsia" w:cs="メイリオ" w:hint="eastAsia"/>
          <w:kern w:val="0"/>
          <w:szCs w:val="21"/>
        </w:rPr>
        <w:t>約</w:t>
      </w:r>
      <w:r w:rsidRPr="00743AA3">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単位</w:t>
      </w:r>
      <w:r w:rsidRPr="00743AA3">
        <w:rPr>
          <w:rFonts w:asciiTheme="minorEastAsia" w:hAnsiTheme="minorEastAsia" w:cs="メイリオ" w:hint="eastAsia"/>
          <w:kern w:val="0"/>
          <w:szCs w:val="21"/>
        </w:rPr>
        <w:t>（</w:t>
      </w:r>
      <w:r>
        <w:rPr>
          <w:rFonts w:asciiTheme="minorEastAsia" w:hAnsiTheme="minorEastAsia" w:cs="メイリオ" w:hint="eastAsia"/>
          <w:kern w:val="0"/>
          <w:szCs w:val="21"/>
        </w:rPr>
        <w:t xml:space="preserve">　　　　単位</w:t>
      </w:r>
      <w:r w:rsidRPr="00743AA3">
        <w:rPr>
          <w:rFonts w:asciiTheme="minorEastAsia" w:hAnsiTheme="minorEastAsia" w:cs="メイリオ"/>
          <w:kern w:val="0"/>
          <w:szCs w:val="21"/>
        </w:rPr>
        <w:t>/</w:t>
      </w:r>
      <w:r w:rsidRPr="00743AA3">
        <w:rPr>
          <w:rFonts w:asciiTheme="minorEastAsia" w:hAnsiTheme="minorEastAsia" w:cs="メイリオ" w:hint="eastAsia"/>
          <w:kern w:val="0"/>
          <w:szCs w:val="21"/>
        </w:rPr>
        <w:t>月）</w:t>
      </w:r>
    </w:p>
    <w:p w:rsidR="00743AA3" w:rsidRDefault="00743AA3" w:rsidP="00743AA3">
      <w:pPr>
        <w:autoSpaceDE w:val="0"/>
        <w:autoSpaceDN w:val="0"/>
        <w:adjustRightInd w:val="0"/>
        <w:jc w:val="left"/>
        <w:rPr>
          <w:rFonts w:asciiTheme="minorEastAsia" w:hAnsiTheme="minorEastAsia" w:cs="メイリオ"/>
          <w:kern w:val="0"/>
          <w:szCs w:val="21"/>
        </w:rPr>
      </w:pPr>
      <w:r>
        <w:rPr>
          <w:rFonts w:asciiTheme="minorEastAsia" w:hAnsiTheme="minorEastAsia" w:cs="メイリオ" w:hint="eastAsia"/>
          <w:kern w:val="0"/>
          <w:szCs w:val="21"/>
        </w:rPr>
        <w:t xml:space="preserve">　　アルブミン製剤　約　　　　g</w:t>
      </w:r>
    </w:p>
    <w:p w:rsidR="00743AA3" w:rsidRDefault="00743AA3" w:rsidP="00743AA3">
      <w:pPr>
        <w:autoSpaceDE w:val="0"/>
        <w:autoSpaceDN w:val="0"/>
        <w:adjustRightInd w:val="0"/>
        <w:ind w:firstLineChars="200" w:firstLine="420"/>
        <w:jc w:val="left"/>
        <w:rPr>
          <w:rFonts w:asciiTheme="minorEastAsia" w:hAnsiTheme="minorEastAsia" w:cs="メイリオ"/>
          <w:kern w:val="0"/>
          <w:szCs w:val="21"/>
        </w:rPr>
      </w:pPr>
      <w:r>
        <w:rPr>
          <w:rFonts w:asciiTheme="minorEastAsia" w:hAnsiTheme="minorEastAsia" w:cs="メイリオ" w:hint="eastAsia"/>
          <w:kern w:val="0"/>
          <w:szCs w:val="21"/>
        </w:rPr>
        <w:t xml:space="preserve">（　　　　　　）約　　　　</w:t>
      </w:r>
    </w:p>
    <w:p w:rsidR="00743AA3" w:rsidRDefault="00743AA3" w:rsidP="00743AA3">
      <w:pPr>
        <w:autoSpaceDE w:val="0"/>
        <w:autoSpaceDN w:val="0"/>
        <w:adjustRightInd w:val="0"/>
        <w:jc w:val="left"/>
        <w:rPr>
          <w:rFonts w:asciiTheme="minorEastAsia" w:hAnsiTheme="minorEastAsia" w:cs="メイリオ"/>
          <w:kern w:val="0"/>
          <w:szCs w:val="21"/>
        </w:rPr>
      </w:pPr>
    </w:p>
    <w:p w:rsidR="00743AA3" w:rsidRPr="00743AA3" w:rsidRDefault="00743AA3" w:rsidP="00743AA3">
      <w:pPr>
        <w:autoSpaceDE w:val="0"/>
        <w:autoSpaceDN w:val="0"/>
        <w:adjustRightInd w:val="0"/>
        <w:ind w:firstLineChars="100" w:firstLine="210"/>
        <w:jc w:val="left"/>
        <w:rPr>
          <w:rFonts w:asciiTheme="minorEastAsia" w:hAnsiTheme="minorEastAsia" w:cs="メイリオ"/>
          <w:kern w:val="0"/>
          <w:szCs w:val="21"/>
        </w:rPr>
      </w:pPr>
      <w:r w:rsidRPr="00743AA3">
        <w:rPr>
          <w:rFonts w:asciiTheme="minorEastAsia" w:hAnsiTheme="minorEastAsia" w:cs="メイリオ" w:hint="eastAsia"/>
          <w:kern w:val="0"/>
          <w:szCs w:val="21"/>
        </w:rPr>
        <w:t>注）長期間継続して輸血が必要な場合は</w:t>
      </w:r>
      <w:r w:rsidRPr="00743AA3">
        <w:rPr>
          <w:rFonts w:asciiTheme="minorEastAsia" w:hAnsiTheme="minorEastAsia" w:cs="メイリオ"/>
          <w:kern w:val="0"/>
          <w:szCs w:val="21"/>
        </w:rPr>
        <w:t xml:space="preserve">1 </w:t>
      </w:r>
      <w:r w:rsidRPr="00743AA3">
        <w:rPr>
          <w:rFonts w:asciiTheme="minorEastAsia" w:hAnsiTheme="minorEastAsia" w:cs="メイリオ" w:hint="eastAsia"/>
          <w:kern w:val="0"/>
          <w:szCs w:val="21"/>
        </w:rPr>
        <w:t>ヶ月あたり輸血量として示してあります。</w:t>
      </w:r>
    </w:p>
    <w:p w:rsidR="00743AA3" w:rsidRPr="00743AA3" w:rsidRDefault="00743AA3" w:rsidP="00825FD6">
      <w:pPr>
        <w:autoSpaceDE w:val="0"/>
        <w:autoSpaceDN w:val="0"/>
        <w:adjustRightInd w:val="0"/>
        <w:ind w:left="630" w:hangingChars="300" w:hanging="63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4. </w:t>
      </w:r>
      <w:r w:rsidRPr="00743AA3">
        <w:rPr>
          <w:rFonts w:asciiTheme="minorEastAsia" w:hAnsiTheme="minorEastAsia" w:cs="メイリオ" w:hint="eastAsia"/>
          <w:kern w:val="0"/>
          <w:szCs w:val="21"/>
        </w:rPr>
        <w:t>輸血の安全性は格段に向上しているが、輸血による感染症には回避できないものもあること。また</w:t>
      </w:r>
      <w:r w:rsidR="0009203C">
        <w:rPr>
          <w:rFonts w:asciiTheme="minorEastAsia" w:hAnsiTheme="minorEastAsia" w:cs="メイリオ" w:hint="eastAsia"/>
          <w:kern w:val="0"/>
          <w:szCs w:val="21"/>
        </w:rPr>
        <w:t>、</w:t>
      </w:r>
      <w:r w:rsidRPr="00743AA3">
        <w:rPr>
          <w:rFonts w:asciiTheme="minorEastAsia" w:hAnsiTheme="minorEastAsia" w:cs="メイリオ" w:hint="eastAsia"/>
          <w:kern w:val="0"/>
          <w:szCs w:val="21"/>
        </w:rPr>
        <w:t>免疫反応（</w:t>
      </w:r>
      <w:r>
        <w:rPr>
          <w:rFonts w:asciiTheme="minorEastAsia" w:hAnsiTheme="minorEastAsia" w:cs="メイリオ" w:hint="eastAsia"/>
          <w:kern w:val="0"/>
          <w:szCs w:val="21"/>
        </w:rPr>
        <w:t>発熱、蕁麻疹、溶血反応、アナフィラキシー、急性呼吸不全</w:t>
      </w:r>
      <w:r w:rsidR="000529A6">
        <w:rPr>
          <w:rFonts w:asciiTheme="minorEastAsia" w:hAnsiTheme="minorEastAsia" w:cs="メイリオ" w:hint="eastAsia"/>
          <w:kern w:val="0"/>
          <w:szCs w:val="21"/>
        </w:rPr>
        <w:t>など）</w:t>
      </w:r>
      <w:r w:rsidRPr="00743AA3">
        <w:rPr>
          <w:rFonts w:asciiTheme="minorEastAsia" w:hAnsiTheme="minorEastAsia" w:cs="メイリオ" w:hint="eastAsia"/>
          <w:kern w:val="0"/>
          <w:szCs w:val="21"/>
        </w:rPr>
        <w:t>をきたす可能性があること。</w:t>
      </w:r>
    </w:p>
    <w:p w:rsidR="00743AA3" w:rsidRPr="00743AA3" w:rsidRDefault="00743AA3" w:rsidP="00825FD6">
      <w:pPr>
        <w:autoSpaceDE w:val="0"/>
        <w:autoSpaceDN w:val="0"/>
        <w:adjustRightInd w:val="0"/>
        <w:ind w:left="630" w:hangingChars="300" w:hanging="63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5. </w:t>
      </w:r>
      <w:r w:rsidRPr="00743AA3">
        <w:rPr>
          <w:rFonts w:asciiTheme="minorEastAsia" w:hAnsiTheme="minorEastAsia" w:cs="メイリオ" w:hint="eastAsia"/>
          <w:kern w:val="0"/>
          <w:szCs w:val="21"/>
        </w:rPr>
        <w:t>輸血には、ａ）献血</w:t>
      </w:r>
      <w:r w:rsidR="000529A6">
        <w:rPr>
          <w:rFonts w:asciiTheme="minorEastAsia" w:hAnsiTheme="minorEastAsia" w:cs="メイリオ" w:hint="eastAsia"/>
          <w:kern w:val="0"/>
          <w:szCs w:val="21"/>
        </w:rPr>
        <w:t>血液</w:t>
      </w:r>
      <w:r w:rsidRPr="00743AA3">
        <w:rPr>
          <w:rFonts w:asciiTheme="minorEastAsia" w:hAnsiTheme="minorEastAsia" w:cs="メイリオ" w:hint="eastAsia"/>
          <w:kern w:val="0"/>
          <w:szCs w:val="21"/>
        </w:rPr>
        <w:t>による</w:t>
      </w:r>
      <w:r w:rsidR="000529A6">
        <w:rPr>
          <w:rFonts w:asciiTheme="minorEastAsia" w:hAnsiTheme="minorEastAsia" w:cs="メイリオ" w:hint="eastAsia"/>
          <w:kern w:val="0"/>
          <w:szCs w:val="21"/>
        </w:rPr>
        <w:t>同種血</w:t>
      </w:r>
      <w:r w:rsidRPr="00743AA3">
        <w:rPr>
          <w:rFonts w:asciiTheme="minorEastAsia" w:hAnsiTheme="minorEastAsia" w:cs="メイリオ" w:hint="eastAsia"/>
          <w:kern w:val="0"/>
          <w:szCs w:val="21"/>
        </w:rPr>
        <w:t>輸血と、ｂ）自分の血液を用いる自己血輸血があること。自己血でも不足すれば</w:t>
      </w:r>
      <w:r w:rsidR="000529A6">
        <w:rPr>
          <w:rFonts w:asciiTheme="minorEastAsia" w:hAnsiTheme="minorEastAsia" w:cs="メイリオ" w:hint="eastAsia"/>
          <w:kern w:val="0"/>
          <w:szCs w:val="21"/>
        </w:rPr>
        <w:t>同種血</w:t>
      </w:r>
      <w:r w:rsidR="000529A6" w:rsidRPr="00743AA3">
        <w:rPr>
          <w:rFonts w:asciiTheme="minorEastAsia" w:hAnsiTheme="minorEastAsia" w:cs="メイリオ" w:hint="eastAsia"/>
          <w:kern w:val="0"/>
          <w:szCs w:val="21"/>
        </w:rPr>
        <w:t>輸血</w:t>
      </w:r>
      <w:r w:rsidR="000529A6">
        <w:rPr>
          <w:rFonts w:asciiTheme="minorEastAsia" w:hAnsiTheme="minorEastAsia" w:cs="メイリオ" w:hint="eastAsia"/>
          <w:kern w:val="0"/>
          <w:szCs w:val="21"/>
        </w:rPr>
        <w:t>の</w:t>
      </w:r>
      <w:r w:rsidRPr="00743AA3">
        <w:rPr>
          <w:rFonts w:asciiTheme="minorEastAsia" w:hAnsiTheme="minorEastAsia" w:cs="メイリオ" w:hint="eastAsia"/>
          <w:kern w:val="0"/>
          <w:szCs w:val="21"/>
        </w:rPr>
        <w:t>併用もあり得ること。</w:t>
      </w:r>
    </w:p>
    <w:p w:rsidR="0009203C" w:rsidRDefault="00743AA3" w:rsidP="00825FD6">
      <w:pPr>
        <w:autoSpaceDE w:val="0"/>
        <w:autoSpaceDN w:val="0"/>
        <w:adjustRightInd w:val="0"/>
        <w:ind w:left="630" w:hangingChars="300" w:hanging="63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6. </w:t>
      </w:r>
      <w:r w:rsidR="00892409" w:rsidRPr="00743AA3">
        <w:rPr>
          <w:rFonts w:asciiTheme="minorEastAsia" w:hAnsiTheme="minorEastAsia" w:cs="メイリオ" w:hint="eastAsia"/>
          <w:kern w:val="0"/>
          <w:szCs w:val="21"/>
        </w:rPr>
        <w:t>献血</w:t>
      </w:r>
      <w:r w:rsidR="00892409">
        <w:rPr>
          <w:rFonts w:asciiTheme="minorEastAsia" w:hAnsiTheme="minorEastAsia" w:cs="メイリオ" w:hint="eastAsia"/>
          <w:kern w:val="0"/>
          <w:szCs w:val="21"/>
        </w:rPr>
        <w:t>血液</w:t>
      </w:r>
      <w:r w:rsidR="00892409" w:rsidRPr="00743AA3">
        <w:rPr>
          <w:rFonts w:asciiTheme="minorEastAsia" w:hAnsiTheme="minorEastAsia" w:cs="メイリオ" w:hint="eastAsia"/>
          <w:kern w:val="0"/>
          <w:szCs w:val="21"/>
        </w:rPr>
        <w:t>による</w:t>
      </w:r>
      <w:r w:rsidR="00892409">
        <w:rPr>
          <w:rFonts w:asciiTheme="minorEastAsia" w:hAnsiTheme="minorEastAsia" w:cs="メイリオ" w:hint="eastAsia"/>
          <w:kern w:val="0"/>
          <w:szCs w:val="21"/>
        </w:rPr>
        <w:t>同種血</w:t>
      </w:r>
      <w:r w:rsidR="00892409" w:rsidRPr="00743AA3">
        <w:rPr>
          <w:rFonts w:asciiTheme="minorEastAsia" w:hAnsiTheme="minorEastAsia" w:cs="メイリオ" w:hint="eastAsia"/>
          <w:kern w:val="0"/>
          <w:szCs w:val="21"/>
        </w:rPr>
        <w:t>輸血</w:t>
      </w:r>
      <w:r w:rsidR="00892409">
        <w:rPr>
          <w:rFonts w:asciiTheme="minorEastAsia" w:hAnsiTheme="minorEastAsia" w:cs="メイリオ" w:hint="eastAsia"/>
          <w:kern w:val="0"/>
          <w:szCs w:val="21"/>
        </w:rPr>
        <w:t>を受けた場合は、輸血後2～3か月を経過した時点で輸血によるウイルス感染を調べるためにウイルス検査（保険適用あり）を行った方がよいこと。</w:t>
      </w:r>
      <w:r w:rsidR="0009203C">
        <w:rPr>
          <w:rFonts w:asciiTheme="minorEastAsia" w:hAnsiTheme="minorEastAsia" w:cs="メイリオ" w:hint="eastAsia"/>
          <w:kern w:val="0"/>
          <w:szCs w:val="21"/>
        </w:rPr>
        <w:t>また、</w:t>
      </w:r>
      <w:r w:rsidR="00892409">
        <w:rPr>
          <w:rFonts w:asciiTheme="minorEastAsia" w:hAnsiTheme="minorEastAsia" w:cs="メイリオ" w:hint="eastAsia"/>
          <w:kern w:val="0"/>
          <w:szCs w:val="21"/>
        </w:rPr>
        <w:t>輸血による感染疑いの際に検査できるように</w:t>
      </w:r>
      <w:r w:rsidR="0009203C">
        <w:rPr>
          <w:rFonts w:asciiTheme="minorEastAsia" w:hAnsiTheme="minorEastAsia" w:cs="メイリオ" w:hint="eastAsia"/>
          <w:kern w:val="0"/>
          <w:szCs w:val="21"/>
        </w:rPr>
        <w:t>輸血前の検体を一定期間、院内</w:t>
      </w:r>
      <w:r w:rsidR="00892409">
        <w:rPr>
          <w:rFonts w:asciiTheme="minorEastAsia" w:hAnsiTheme="minorEastAsia" w:cs="メイリオ" w:hint="eastAsia"/>
          <w:kern w:val="0"/>
          <w:szCs w:val="21"/>
        </w:rPr>
        <w:t>に</w:t>
      </w:r>
      <w:r w:rsidR="0009203C">
        <w:rPr>
          <w:rFonts w:asciiTheme="minorEastAsia" w:hAnsiTheme="minorEastAsia" w:cs="メイリオ" w:hint="eastAsia"/>
          <w:kern w:val="0"/>
          <w:szCs w:val="21"/>
        </w:rPr>
        <w:t>保管すること。</w:t>
      </w:r>
    </w:p>
    <w:p w:rsidR="00743AA3" w:rsidRDefault="00743AA3" w:rsidP="00825FD6">
      <w:pPr>
        <w:autoSpaceDE w:val="0"/>
        <w:autoSpaceDN w:val="0"/>
        <w:adjustRightInd w:val="0"/>
        <w:ind w:left="630" w:hangingChars="300" w:hanging="63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7. </w:t>
      </w:r>
      <w:r w:rsidRPr="00743AA3">
        <w:rPr>
          <w:rFonts w:asciiTheme="minorEastAsia" w:hAnsiTheme="minorEastAsia" w:cs="メイリオ" w:hint="eastAsia"/>
          <w:kern w:val="0"/>
          <w:szCs w:val="21"/>
        </w:rPr>
        <w:t>生命を脅かす緊急事態においては、輸血療法の必要性が、その危険性を上回る場合、主治医の判断によって、輸血療法を選択する可能性があること。</w:t>
      </w:r>
    </w:p>
    <w:p w:rsidR="000529A6" w:rsidRPr="00743AA3" w:rsidRDefault="000529A6" w:rsidP="00825FD6">
      <w:pPr>
        <w:autoSpaceDE w:val="0"/>
        <w:autoSpaceDN w:val="0"/>
        <w:adjustRightInd w:val="0"/>
        <w:ind w:left="630" w:hangingChars="300" w:hanging="630"/>
        <w:jc w:val="left"/>
        <w:rPr>
          <w:rFonts w:asciiTheme="minorEastAsia" w:hAnsiTheme="minorEastAsia" w:cs="メイリオ"/>
          <w:kern w:val="0"/>
          <w:szCs w:val="21"/>
        </w:rPr>
      </w:pPr>
      <w:r>
        <w:rPr>
          <w:rFonts w:asciiTheme="minorEastAsia" w:hAnsiTheme="minorEastAsia" w:cs="メイリオ" w:hint="eastAsia"/>
          <w:kern w:val="0"/>
          <w:szCs w:val="21"/>
        </w:rPr>
        <w:t xml:space="preserve">□ </w:t>
      </w:r>
      <w:r w:rsidRPr="00743AA3">
        <w:rPr>
          <w:rFonts w:asciiTheme="minorEastAsia" w:hAnsiTheme="minorEastAsia" w:cs="メイリオ"/>
          <w:kern w:val="0"/>
          <w:szCs w:val="21"/>
        </w:rPr>
        <w:t>8.</w:t>
      </w:r>
      <w:r w:rsidR="00825FD6">
        <w:rPr>
          <w:rFonts w:asciiTheme="minorEastAsia" w:hAnsiTheme="minorEastAsia" w:cs="メイリオ"/>
          <w:kern w:val="0"/>
          <w:szCs w:val="21"/>
        </w:rPr>
        <w:t xml:space="preserve"> </w:t>
      </w:r>
      <w:r>
        <w:rPr>
          <w:rFonts w:asciiTheme="minorEastAsia" w:hAnsiTheme="minorEastAsia" w:cs="メイリオ" w:hint="eastAsia"/>
          <w:kern w:val="0"/>
          <w:szCs w:val="21"/>
        </w:rPr>
        <w:t>副作用や感染症による重い健康被害を受けられた方は国の「医薬品副作用被害救済制度」や「生物由来製品の感染等による被害の救済制度」に申請し認められると医療費などの公的給付を受けられること。</w:t>
      </w:r>
    </w:p>
    <w:p w:rsidR="00743AA3" w:rsidRPr="00743AA3" w:rsidRDefault="00743AA3" w:rsidP="00825FD6">
      <w:pPr>
        <w:autoSpaceDE w:val="0"/>
        <w:autoSpaceDN w:val="0"/>
        <w:adjustRightInd w:val="0"/>
        <w:ind w:left="630" w:hangingChars="300" w:hanging="63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Pr="00743AA3">
        <w:rPr>
          <w:rFonts w:asciiTheme="minorEastAsia" w:hAnsiTheme="minorEastAsia" w:cs="メイリオ"/>
          <w:kern w:val="0"/>
          <w:szCs w:val="21"/>
        </w:rPr>
        <w:t xml:space="preserve"> </w:t>
      </w:r>
      <w:r w:rsidR="000529A6">
        <w:rPr>
          <w:rFonts w:asciiTheme="minorEastAsia" w:hAnsiTheme="minorEastAsia" w:cs="メイリオ" w:hint="eastAsia"/>
          <w:kern w:val="0"/>
          <w:szCs w:val="21"/>
        </w:rPr>
        <w:t>9</w:t>
      </w:r>
      <w:r w:rsidRPr="00743AA3">
        <w:rPr>
          <w:rFonts w:asciiTheme="minorEastAsia" w:hAnsiTheme="minorEastAsia" w:cs="メイリオ"/>
          <w:kern w:val="0"/>
          <w:szCs w:val="21"/>
        </w:rPr>
        <w:t xml:space="preserve">. </w:t>
      </w:r>
      <w:r w:rsidRPr="00743AA3">
        <w:rPr>
          <w:rFonts w:asciiTheme="minorEastAsia" w:hAnsiTheme="minorEastAsia" w:cs="メイリオ" w:hint="eastAsia"/>
          <w:kern w:val="0"/>
          <w:szCs w:val="21"/>
        </w:rPr>
        <w:t>輸血後必要と認められた場合は、使用者の利益になる時に限り製造元への</w:t>
      </w:r>
      <w:r w:rsidR="0009203C">
        <w:rPr>
          <w:rFonts w:asciiTheme="minorEastAsia" w:hAnsiTheme="minorEastAsia" w:cs="メイリオ" w:hint="eastAsia"/>
          <w:kern w:val="0"/>
          <w:szCs w:val="21"/>
        </w:rPr>
        <w:t>投与記録等の</w:t>
      </w:r>
      <w:r w:rsidRPr="00743AA3">
        <w:rPr>
          <w:rFonts w:asciiTheme="minorEastAsia" w:hAnsiTheme="minorEastAsia" w:cs="メイリオ" w:hint="eastAsia"/>
          <w:kern w:val="0"/>
          <w:szCs w:val="21"/>
        </w:rPr>
        <w:t>情報提供を行うことがあること。</w:t>
      </w:r>
    </w:p>
    <w:p w:rsidR="00743AA3" w:rsidRDefault="00743AA3" w:rsidP="00743AA3">
      <w:pPr>
        <w:autoSpaceDE w:val="0"/>
        <w:autoSpaceDN w:val="0"/>
        <w:adjustRightInd w:val="0"/>
        <w:jc w:val="left"/>
        <w:rPr>
          <w:rFonts w:asciiTheme="minorEastAsia" w:hAnsiTheme="minorEastAsia" w:cs="メイリオ"/>
          <w:kern w:val="0"/>
          <w:szCs w:val="21"/>
        </w:rPr>
      </w:pPr>
      <w:r w:rsidRPr="00743AA3">
        <w:rPr>
          <w:rFonts w:asciiTheme="minorEastAsia" w:hAnsiTheme="minorEastAsia" w:cs="メイリオ" w:hint="eastAsia"/>
          <w:kern w:val="0"/>
          <w:szCs w:val="21"/>
        </w:rPr>
        <w:t>□</w:t>
      </w:r>
      <w:r w:rsidR="000529A6">
        <w:rPr>
          <w:rFonts w:asciiTheme="minorEastAsia" w:hAnsiTheme="minorEastAsia" w:cs="メイリオ"/>
          <w:kern w:val="0"/>
          <w:szCs w:val="21"/>
        </w:rPr>
        <w:t xml:space="preserve"> </w:t>
      </w:r>
      <w:r w:rsidR="000529A6">
        <w:rPr>
          <w:rFonts w:asciiTheme="minorEastAsia" w:hAnsiTheme="minorEastAsia" w:cs="メイリオ" w:hint="eastAsia"/>
          <w:kern w:val="0"/>
          <w:szCs w:val="21"/>
        </w:rPr>
        <w:t>10</w:t>
      </w:r>
      <w:r w:rsidRPr="00743AA3">
        <w:rPr>
          <w:rFonts w:asciiTheme="minorEastAsia" w:hAnsiTheme="minorEastAsia" w:cs="メイリオ"/>
          <w:kern w:val="0"/>
          <w:szCs w:val="21"/>
        </w:rPr>
        <w:t xml:space="preserve">. </w:t>
      </w:r>
      <w:r w:rsidRPr="00743AA3">
        <w:rPr>
          <w:rFonts w:asciiTheme="minorEastAsia" w:hAnsiTheme="minorEastAsia" w:cs="メイリオ" w:hint="eastAsia"/>
          <w:kern w:val="0"/>
          <w:szCs w:val="21"/>
        </w:rPr>
        <w:t>輸血</w:t>
      </w:r>
      <w:r w:rsidR="0009203C">
        <w:rPr>
          <w:rFonts w:asciiTheme="minorEastAsia" w:hAnsiTheme="minorEastAsia" w:cs="メイリオ" w:hint="eastAsia"/>
          <w:kern w:val="0"/>
          <w:szCs w:val="21"/>
        </w:rPr>
        <w:t>の投与記録は、２０年間</w:t>
      </w:r>
      <w:r w:rsidRPr="00743AA3">
        <w:rPr>
          <w:rFonts w:asciiTheme="minorEastAsia" w:hAnsiTheme="minorEastAsia" w:cs="メイリオ" w:hint="eastAsia"/>
          <w:kern w:val="0"/>
          <w:szCs w:val="21"/>
        </w:rPr>
        <w:t>保存されること。</w:t>
      </w:r>
    </w:p>
    <w:p w:rsidR="0009203C" w:rsidRDefault="0009203C" w:rsidP="00743AA3">
      <w:pPr>
        <w:autoSpaceDE w:val="0"/>
        <w:autoSpaceDN w:val="0"/>
        <w:adjustRightInd w:val="0"/>
        <w:jc w:val="left"/>
        <w:rPr>
          <w:rFonts w:asciiTheme="minorEastAsia" w:hAnsiTheme="minorEastAsia" w:cs="メイリオ"/>
          <w:kern w:val="0"/>
          <w:szCs w:val="21"/>
        </w:rPr>
      </w:pPr>
    </w:p>
    <w:p w:rsidR="0009203C" w:rsidRDefault="0009203C" w:rsidP="00743AA3">
      <w:pPr>
        <w:autoSpaceDE w:val="0"/>
        <w:autoSpaceDN w:val="0"/>
        <w:adjustRightInd w:val="0"/>
        <w:jc w:val="left"/>
        <w:rPr>
          <w:rFonts w:asciiTheme="minorEastAsia" w:hAnsiTheme="minorEastAsia" w:cs="メイリオ"/>
          <w:kern w:val="0"/>
          <w:szCs w:val="21"/>
        </w:rPr>
      </w:pPr>
    </w:p>
    <w:p w:rsidR="0009203C" w:rsidRDefault="0009203C" w:rsidP="00743AA3">
      <w:pPr>
        <w:autoSpaceDE w:val="0"/>
        <w:autoSpaceDN w:val="0"/>
        <w:adjustRightInd w:val="0"/>
        <w:jc w:val="left"/>
        <w:rPr>
          <w:rFonts w:asciiTheme="minorEastAsia" w:hAnsiTheme="minorEastAsia" w:cs="メイリオ"/>
          <w:kern w:val="0"/>
          <w:szCs w:val="21"/>
        </w:rPr>
      </w:pPr>
    </w:p>
    <w:p w:rsidR="0009203C" w:rsidRDefault="0009203C" w:rsidP="00743AA3">
      <w:pPr>
        <w:autoSpaceDE w:val="0"/>
        <w:autoSpaceDN w:val="0"/>
        <w:adjustRightInd w:val="0"/>
        <w:jc w:val="left"/>
        <w:rPr>
          <w:rFonts w:asciiTheme="minorEastAsia" w:hAnsiTheme="minorEastAsia" w:cs="メイリオ"/>
          <w:kern w:val="0"/>
          <w:szCs w:val="21"/>
        </w:rPr>
      </w:pPr>
      <w:r>
        <w:rPr>
          <w:rFonts w:asciiTheme="minorEastAsia" w:hAnsiTheme="minorEastAsia" w:cs="メイリオ" w:hint="eastAsia"/>
          <w:kern w:val="0"/>
          <w:szCs w:val="21"/>
        </w:rPr>
        <w:t>下記のどちらかを選んでください。</w:t>
      </w:r>
    </w:p>
    <w:p w:rsidR="00743AA3" w:rsidRDefault="0009203C" w:rsidP="00825FD6">
      <w:pPr>
        <w:autoSpaceDE w:val="0"/>
        <w:autoSpaceDN w:val="0"/>
        <w:adjustRightInd w:val="0"/>
        <w:ind w:left="420" w:hangingChars="200" w:hanging="420"/>
        <w:jc w:val="left"/>
        <w:rPr>
          <w:rFonts w:asciiTheme="minorEastAsia" w:hAnsiTheme="minorEastAsia" w:cs="メイリオ"/>
          <w:kern w:val="0"/>
          <w:szCs w:val="21"/>
        </w:rPr>
      </w:pPr>
      <w:r>
        <w:rPr>
          <w:rFonts w:asciiTheme="minorEastAsia" w:hAnsiTheme="minorEastAsia" w:cs="メイリオ" w:hint="eastAsia"/>
          <w:kern w:val="0"/>
          <w:szCs w:val="21"/>
        </w:rPr>
        <w:t>□</w:t>
      </w:r>
      <w:r w:rsidR="00892409">
        <w:rPr>
          <w:rFonts w:asciiTheme="minorEastAsia" w:hAnsiTheme="minorEastAsia" w:cs="メイリオ" w:hint="eastAsia"/>
          <w:kern w:val="0"/>
          <w:szCs w:val="21"/>
        </w:rPr>
        <w:t xml:space="preserve">　</w:t>
      </w:r>
      <w:r w:rsidR="00743AA3" w:rsidRPr="00743AA3">
        <w:rPr>
          <w:rFonts w:asciiTheme="minorEastAsia" w:hAnsiTheme="minorEastAsia" w:cs="メイリオ" w:hint="eastAsia"/>
          <w:kern w:val="0"/>
          <w:szCs w:val="21"/>
        </w:rPr>
        <w:t>私は、輸血の必要性</w:t>
      </w:r>
      <w:r w:rsidR="00892409">
        <w:rPr>
          <w:rFonts w:asciiTheme="minorEastAsia" w:hAnsiTheme="minorEastAsia" w:cs="メイリオ" w:hint="eastAsia"/>
          <w:kern w:val="0"/>
          <w:szCs w:val="21"/>
        </w:rPr>
        <w:t>と</w:t>
      </w:r>
      <w:r w:rsidR="00743AA3" w:rsidRPr="00743AA3">
        <w:rPr>
          <w:rFonts w:asciiTheme="minorEastAsia" w:hAnsiTheme="minorEastAsia" w:cs="メイリオ" w:hint="eastAsia"/>
          <w:kern w:val="0"/>
          <w:szCs w:val="21"/>
        </w:rPr>
        <w:t>副作用の可能性などについて</w:t>
      </w:r>
      <w:r w:rsidR="00892409">
        <w:rPr>
          <w:rFonts w:asciiTheme="minorEastAsia" w:hAnsiTheme="minorEastAsia" w:cs="メイリオ" w:hint="eastAsia"/>
          <w:kern w:val="0"/>
          <w:szCs w:val="21"/>
        </w:rPr>
        <w:t>説明を受け十分に理解しましたの</w:t>
      </w:r>
      <w:bookmarkStart w:id="0" w:name="_GoBack"/>
      <w:bookmarkEnd w:id="0"/>
      <w:r w:rsidR="00892409">
        <w:rPr>
          <w:rFonts w:asciiTheme="minorEastAsia" w:hAnsiTheme="minorEastAsia" w:cs="メイリオ" w:hint="eastAsia"/>
          <w:kern w:val="0"/>
          <w:szCs w:val="21"/>
        </w:rPr>
        <w:t>で</w:t>
      </w:r>
      <w:r w:rsidR="00743AA3" w:rsidRPr="00743AA3">
        <w:rPr>
          <w:rFonts w:asciiTheme="minorEastAsia" w:hAnsiTheme="minorEastAsia" w:cs="メイリオ" w:hint="eastAsia"/>
          <w:kern w:val="0"/>
          <w:szCs w:val="21"/>
        </w:rPr>
        <w:t>、輸血</w:t>
      </w:r>
      <w:r w:rsidR="00892409">
        <w:rPr>
          <w:rFonts w:asciiTheme="minorEastAsia" w:hAnsiTheme="minorEastAsia" w:cs="メイリオ" w:hint="eastAsia"/>
          <w:kern w:val="0"/>
          <w:szCs w:val="21"/>
        </w:rPr>
        <w:t>を受けることに</w:t>
      </w:r>
      <w:r w:rsidR="00743AA3" w:rsidRPr="00743AA3">
        <w:rPr>
          <w:rFonts w:asciiTheme="minorEastAsia" w:hAnsiTheme="minorEastAsia" w:cs="メイリオ" w:hint="eastAsia"/>
          <w:kern w:val="0"/>
          <w:szCs w:val="21"/>
        </w:rPr>
        <w:t>同意します。</w:t>
      </w:r>
    </w:p>
    <w:p w:rsidR="00892409" w:rsidRDefault="00892409" w:rsidP="00743AA3">
      <w:pPr>
        <w:autoSpaceDE w:val="0"/>
        <w:autoSpaceDN w:val="0"/>
        <w:adjustRightInd w:val="0"/>
        <w:jc w:val="left"/>
        <w:rPr>
          <w:rFonts w:asciiTheme="minorEastAsia" w:hAnsiTheme="minorEastAsia" w:cs="メイリオ"/>
          <w:kern w:val="0"/>
          <w:szCs w:val="21"/>
        </w:rPr>
      </w:pPr>
      <w:r>
        <w:rPr>
          <w:rFonts w:asciiTheme="minorEastAsia" w:hAnsiTheme="minorEastAsia" w:cs="メイリオ" w:hint="eastAsia"/>
          <w:kern w:val="0"/>
          <w:szCs w:val="21"/>
        </w:rPr>
        <w:t>□　私は輸血を受けることを拒否します。</w:t>
      </w:r>
    </w:p>
    <w:p w:rsidR="00892409" w:rsidRPr="00892409" w:rsidRDefault="00892409" w:rsidP="00892409">
      <w:pPr>
        <w:autoSpaceDE w:val="0"/>
        <w:autoSpaceDN w:val="0"/>
        <w:adjustRightInd w:val="0"/>
        <w:ind w:firstLineChars="200" w:firstLine="420"/>
        <w:jc w:val="left"/>
        <w:rPr>
          <w:rFonts w:asciiTheme="minorEastAsia" w:hAnsiTheme="minorEastAsia" w:cs="メイリオ"/>
          <w:kern w:val="0"/>
          <w:szCs w:val="21"/>
        </w:rPr>
      </w:pPr>
      <w:r w:rsidRPr="00743AA3">
        <w:rPr>
          <w:rFonts w:asciiTheme="minorEastAsia" w:hAnsiTheme="minorEastAsia" w:cs="メイリオ" w:hint="eastAsia"/>
          <w:kern w:val="0"/>
          <w:szCs w:val="21"/>
        </w:rPr>
        <w:t>注）</w:t>
      </w:r>
      <w:r>
        <w:rPr>
          <w:rFonts w:asciiTheme="minorEastAsia" w:hAnsiTheme="minorEastAsia" w:cs="メイリオ" w:hint="eastAsia"/>
          <w:kern w:val="0"/>
          <w:szCs w:val="21"/>
        </w:rPr>
        <w:t>一度、同意された場合でも、いつでも同意撤回することができます。</w:t>
      </w:r>
    </w:p>
    <w:p w:rsidR="0009203C" w:rsidRDefault="0009203C" w:rsidP="00743AA3">
      <w:pPr>
        <w:autoSpaceDE w:val="0"/>
        <w:autoSpaceDN w:val="0"/>
        <w:adjustRightInd w:val="0"/>
        <w:jc w:val="left"/>
        <w:rPr>
          <w:rFonts w:asciiTheme="minorEastAsia" w:hAnsiTheme="minorEastAsia" w:cs="メイリオ"/>
          <w:kern w:val="0"/>
          <w:szCs w:val="21"/>
        </w:rPr>
      </w:pPr>
    </w:p>
    <w:p w:rsidR="00892409" w:rsidRPr="00743AA3" w:rsidRDefault="00892409" w:rsidP="00743AA3">
      <w:pPr>
        <w:autoSpaceDE w:val="0"/>
        <w:autoSpaceDN w:val="0"/>
        <w:adjustRightInd w:val="0"/>
        <w:jc w:val="left"/>
        <w:rPr>
          <w:rFonts w:asciiTheme="minorEastAsia" w:hAnsiTheme="minorEastAsia" w:cs="メイリオ"/>
          <w:kern w:val="0"/>
          <w:szCs w:val="21"/>
        </w:rPr>
      </w:pPr>
    </w:p>
    <w:p w:rsidR="00743AA3" w:rsidRPr="00743AA3" w:rsidRDefault="0009203C" w:rsidP="0009203C">
      <w:pPr>
        <w:autoSpaceDE w:val="0"/>
        <w:autoSpaceDN w:val="0"/>
        <w:adjustRightInd w:val="0"/>
        <w:ind w:firstLineChars="300" w:firstLine="630"/>
        <w:jc w:val="left"/>
        <w:rPr>
          <w:rFonts w:asciiTheme="minorEastAsia" w:hAnsiTheme="minorEastAsia" w:cs="メイリオ"/>
          <w:kern w:val="0"/>
          <w:szCs w:val="21"/>
        </w:rPr>
      </w:pPr>
      <w:r>
        <w:rPr>
          <w:rFonts w:asciiTheme="minorEastAsia" w:hAnsiTheme="minorEastAsia" w:cs="メイリオ" w:hint="eastAsia"/>
          <w:kern w:val="0"/>
          <w:szCs w:val="21"/>
        </w:rPr>
        <w:t>○○</w:t>
      </w:r>
      <w:r w:rsidR="00743AA3" w:rsidRPr="00743AA3">
        <w:rPr>
          <w:rFonts w:asciiTheme="minorEastAsia" w:hAnsiTheme="minorEastAsia" w:cs="メイリオ" w:hint="eastAsia"/>
          <w:kern w:val="0"/>
          <w:szCs w:val="21"/>
        </w:rPr>
        <w:t>病院長殿</w:t>
      </w:r>
      <w:r w:rsidR="00743AA3" w:rsidRPr="00743AA3">
        <w:rPr>
          <w:rFonts w:asciiTheme="minorEastAsia" w:hAnsiTheme="minorEastAsia" w:cs="メイリオ"/>
          <w:kern w:val="0"/>
          <w:szCs w:val="21"/>
        </w:rPr>
        <w:t xml:space="preserve"> </w:t>
      </w:r>
      <w:r>
        <w:rPr>
          <w:rFonts w:asciiTheme="minorEastAsia" w:hAnsiTheme="minorEastAsia" w:cs="メイリオ" w:hint="eastAsia"/>
          <w:kern w:val="0"/>
          <w:szCs w:val="21"/>
        </w:rPr>
        <w:t xml:space="preserve">　　　　　　　　　　　　　　　　　　</w:t>
      </w:r>
      <w:r w:rsidR="00260C57">
        <w:rPr>
          <w:rFonts w:asciiTheme="minorEastAsia" w:hAnsiTheme="minorEastAsia" w:cs="メイリオ" w:hint="eastAsia"/>
          <w:kern w:val="0"/>
          <w:szCs w:val="21"/>
        </w:rPr>
        <w:t xml:space="preserve">　　</w:t>
      </w:r>
      <w:r>
        <w:rPr>
          <w:rFonts w:asciiTheme="minorEastAsia" w:hAnsiTheme="minorEastAsia" w:cs="メイリオ" w:hint="eastAsia"/>
          <w:kern w:val="0"/>
          <w:szCs w:val="21"/>
        </w:rPr>
        <w:t xml:space="preserve">　　</w:t>
      </w:r>
      <w:r w:rsidR="00743AA3" w:rsidRPr="00743AA3">
        <w:rPr>
          <w:rFonts w:asciiTheme="minorEastAsia" w:hAnsiTheme="minorEastAsia" w:cs="メイリオ" w:hint="eastAsia"/>
          <w:kern w:val="0"/>
          <w:szCs w:val="21"/>
        </w:rPr>
        <w:t>年</w:t>
      </w:r>
      <w:r w:rsidR="00260C57">
        <w:rPr>
          <w:rFonts w:asciiTheme="minorEastAsia" w:hAnsiTheme="minorEastAsia" w:cs="メイリオ" w:hint="eastAsia"/>
          <w:kern w:val="0"/>
          <w:szCs w:val="21"/>
        </w:rPr>
        <w:t xml:space="preserve">　</w:t>
      </w:r>
      <w:r>
        <w:rPr>
          <w:rFonts w:asciiTheme="minorEastAsia" w:hAnsiTheme="minorEastAsia" w:cs="メイリオ" w:hint="eastAsia"/>
          <w:kern w:val="0"/>
          <w:szCs w:val="21"/>
        </w:rPr>
        <w:t xml:space="preserve">　</w:t>
      </w:r>
      <w:r w:rsidR="00743AA3" w:rsidRPr="00743AA3">
        <w:rPr>
          <w:rFonts w:asciiTheme="minorEastAsia" w:hAnsiTheme="minorEastAsia" w:cs="メイリオ" w:hint="eastAsia"/>
          <w:kern w:val="0"/>
          <w:szCs w:val="21"/>
        </w:rPr>
        <w:t>月</w:t>
      </w:r>
      <w:r w:rsidR="00260C57">
        <w:rPr>
          <w:rFonts w:asciiTheme="minorEastAsia" w:hAnsiTheme="minorEastAsia" w:cs="メイリオ" w:hint="eastAsia"/>
          <w:kern w:val="0"/>
          <w:szCs w:val="21"/>
        </w:rPr>
        <w:t xml:space="preserve">　</w:t>
      </w:r>
      <w:r>
        <w:rPr>
          <w:rFonts w:asciiTheme="minorEastAsia" w:hAnsiTheme="minorEastAsia" w:cs="メイリオ" w:hint="eastAsia"/>
          <w:kern w:val="0"/>
          <w:szCs w:val="21"/>
        </w:rPr>
        <w:t xml:space="preserve">　</w:t>
      </w:r>
      <w:r w:rsidR="00743AA3" w:rsidRPr="00743AA3">
        <w:rPr>
          <w:rFonts w:asciiTheme="minorEastAsia" w:hAnsiTheme="minorEastAsia" w:cs="メイリオ" w:hint="eastAsia"/>
          <w:kern w:val="0"/>
          <w:szCs w:val="21"/>
        </w:rPr>
        <w:t>日</w:t>
      </w:r>
    </w:p>
    <w:p w:rsidR="0009203C" w:rsidRDefault="0009203C" w:rsidP="00743AA3">
      <w:pPr>
        <w:autoSpaceDE w:val="0"/>
        <w:autoSpaceDN w:val="0"/>
        <w:adjustRightInd w:val="0"/>
        <w:jc w:val="left"/>
        <w:rPr>
          <w:rFonts w:asciiTheme="minorEastAsia" w:hAnsiTheme="minorEastAsia" w:cs="メイリオ"/>
          <w:kern w:val="0"/>
          <w:szCs w:val="21"/>
        </w:rPr>
      </w:pPr>
    </w:p>
    <w:p w:rsidR="00743AA3" w:rsidRDefault="00743AA3" w:rsidP="00743AA3">
      <w:pPr>
        <w:autoSpaceDE w:val="0"/>
        <w:autoSpaceDN w:val="0"/>
        <w:adjustRightInd w:val="0"/>
        <w:jc w:val="left"/>
        <w:rPr>
          <w:rFonts w:asciiTheme="minorEastAsia" w:hAnsiTheme="minorEastAsia" w:cs="メイリオ"/>
          <w:kern w:val="0"/>
          <w:szCs w:val="21"/>
          <w:u w:val="single"/>
        </w:rPr>
      </w:pPr>
      <w:r w:rsidRPr="0009203C">
        <w:rPr>
          <w:rFonts w:asciiTheme="minorEastAsia" w:hAnsiTheme="minorEastAsia" w:cs="メイリオ" w:hint="eastAsia"/>
          <w:kern w:val="0"/>
          <w:szCs w:val="21"/>
          <w:u w:val="single"/>
        </w:rPr>
        <w:t>お名前</w:t>
      </w:r>
      <w:r w:rsidRPr="0009203C">
        <w:rPr>
          <w:rFonts w:asciiTheme="minorEastAsia" w:hAnsiTheme="minorEastAsia" w:cs="メイリオ"/>
          <w:kern w:val="0"/>
          <w:szCs w:val="21"/>
          <w:u w:val="single"/>
        </w:rPr>
        <w:t xml:space="preserve"> </w:t>
      </w:r>
      <w:r w:rsidRPr="0009203C">
        <w:rPr>
          <w:rFonts w:asciiTheme="minorEastAsia" w:hAnsiTheme="minorEastAsia" w:cs="メイリオ" w:hint="eastAsia"/>
          <w:kern w:val="0"/>
          <w:szCs w:val="21"/>
          <w:u w:val="single"/>
        </w:rPr>
        <w:t>またはご家族など</w:t>
      </w:r>
      <w:r w:rsidR="0009203C" w:rsidRPr="0009203C">
        <w:rPr>
          <w:rFonts w:asciiTheme="minorEastAsia" w:hAnsiTheme="minorEastAsia" w:cs="メイリオ" w:hint="eastAsia"/>
          <w:kern w:val="0"/>
          <w:szCs w:val="21"/>
          <w:u w:val="single"/>
        </w:rPr>
        <w:t xml:space="preserve">　　　　　　　　　　　　　　　　　　　　　　</w:t>
      </w:r>
    </w:p>
    <w:p w:rsidR="0009203C" w:rsidRPr="0009203C" w:rsidRDefault="0009203C" w:rsidP="00743AA3">
      <w:pPr>
        <w:autoSpaceDE w:val="0"/>
        <w:autoSpaceDN w:val="0"/>
        <w:adjustRightInd w:val="0"/>
        <w:jc w:val="left"/>
        <w:rPr>
          <w:rFonts w:asciiTheme="minorEastAsia" w:hAnsiTheme="minorEastAsia" w:cs="メイリオ"/>
          <w:kern w:val="0"/>
          <w:szCs w:val="21"/>
          <w:u w:val="single"/>
        </w:rPr>
      </w:pPr>
    </w:p>
    <w:p w:rsidR="00743AA3" w:rsidRDefault="00743AA3" w:rsidP="00743AA3">
      <w:pPr>
        <w:autoSpaceDE w:val="0"/>
        <w:autoSpaceDN w:val="0"/>
        <w:adjustRightInd w:val="0"/>
        <w:jc w:val="left"/>
        <w:rPr>
          <w:rFonts w:asciiTheme="minorEastAsia" w:hAnsiTheme="minorEastAsia" w:cs="メイリオ"/>
          <w:kern w:val="0"/>
          <w:szCs w:val="21"/>
          <w:u w:val="single"/>
        </w:rPr>
      </w:pPr>
      <w:r w:rsidRPr="0009203C">
        <w:rPr>
          <w:rFonts w:asciiTheme="minorEastAsia" w:hAnsiTheme="minorEastAsia" w:cs="メイリオ" w:hint="eastAsia"/>
          <w:kern w:val="0"/>
          <w:szCs w:val="21"/>
          <w:u w:val="single"/>
        </w:rPr>
        <w:t>患者様とのご関係</w:t>
      </w:r>
      <w:r w:rsidR="0009203C" w:rsidRPr="0009203C">
        <w:rPr>
          <w:rFonts w:asciiTheme="minorEastAsia" w:hAnsiTheme="minorEastAsia" w:cs="メイリオ" w:hint="eastAsia"/>
          <w:kern w:val="0"/>
          <w:szCs w:val="21"/>
          <w:u w:val="single"/>
        </w:rPr>
        <w:t xml:space="preserve">　　　　　　　　　　　　　　　　　　　　　　　　　　</w:t>
      </w:r>
    </w:p>
    <w:p w:rsidR="0009203C" w:rsidRPr="0009203C" w:rsidRDefault="0009203C" w:rsidP="00743AA3">
      <w:pPr>
        <w:autoSpaceDE w:val="0"/>
        <w:autoSpaceDN w:val="0"/>
        <w:adjustRightInd w:val="0"/>
        <w:jc w:val="left"/>
        <w:rPr>
          <w:rFonts w:asciiTheme="minorEastAsia" w:hAnsiTheme="minorEastAsia" w:cs="メイリオ"/>
          <w:kern w:val="0"/>
          <w:szCs w:val="21"/>
          <w:u w:val="single"/>
        </w:rPr>
      </w:pPr>
    </w:p>
    <w:p w:rsidR="00743AA3" w:rsidRPr="0009203C" w:rsidRDefault="00743AA3" w:rsidP="00743AA3">
      <w:pPr>
        <w:autoSpaceDE w:val="0"/>
        <w:autoSpaceDN w:val="0"/>
        <w:adjustRightInd w:val="0"/>
        <w:jc w:val="left"/>
        <w:rPr>
          <w:rFonts w:asciiTheme="minorEastAsia" w:hAnsiTheme="minorEastAsia" w:cs="メイリオ"/>
          <w:kern w:val="0"/>
          <w:szCs w:val="21"/>
          <w:u w:val="single"/>
        </w:rPr>
      </w:pPr>
      <w:r w:rsidRPr="0009203C">
        <w:rPr>
          <w:rFonts w:asciiTheme="minorEastAsia" w:hAnsiTheme="minorEastAsia" w:cs="メイリオ" w:hint="eastAsia"/>
          <w:kern w:val="0"/>
          <w:szCs w:val="21"/>
          <w:u w:val="single"/>
        </w:rPr>
        <w:t>ご住所</w:t>
      </w:r>
      <w:r w:rsidR="0009203C" w:rsidRPr="0009203C">
        <w:rPr>
          <w:rFonts w:asciiTheme="minorEastAsia" w:hAnsiTheme="minorEastAsia" w:cs="メイリオ" w:hint="eastAsia"/>
          <w:kern w:val="0"/>
          <w:szCs w:val="21"/>
          <w:u w:val="single"/>
        </w:rPr>
        <w:t xml:space="preserve">　　　　　　　　　　　　　　　　　　　　　　　　　　　　　　　</w:t>
      </w:r>
    </w:p>
    <w:p w:rsidR="00D95D5A" w:rsidRPr="00260C57" w:rsidRDefault="00743AA3" w:rsidP="00260C57">
      <w:pPr>
        <w:ind w:firstLineChars="200" w:firstLine="420"/>
        <w:rPr>
          <w:rFonts w:asciiTheme="minorEastAsia" w:hAnsiTheme="minorEastAsia" w:cs="メイリオ"/>
          <w:kern w:val="0"/>
          <w:szCs w:val="21"/>
        </w:rPr>
      </w:pPr>
      <w:r w:rsidRPr="00743AA3">
        <w:rPr>
          <w:rFonts w:asciiTheme="minorEastAsia" w:hAnsiTheme="minorEastAsia" w:cs="メイリオ" w:hint="eastAsia"/>
          <w:kern w:val="0"/>
          <w:szCs w:val="21"/>
        </w:rPr>
        <w:t>＊患者様の署名がある場合は代理人の署名は不要です。</w:t>
      </w:r>
    </w:p>
    <w:sectPr w:rsidR="00D95D5A" w:rsidRPr="00260C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41F"/>
    <w:multiLevelType w:val="hybridMultilevel"/>
    <w:tmpl w:val="42286CA8"/>
    <w:lvl w:ilvl="0" w:tplc="A278767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A3"/>
    <w:rsid w:val="000529A6"/>
    <w:rsid w:val="0009203C"/>
    <w:rsid w:val="000C18F4"/>
    <w:rsid w:val="00103FD3"/>
    <w:rsid w:val="00147EAB"/>
    <w:rsid w:val="001B53ED"/>
    <w:rsid w:val="00251A2E"/>
    <w:rsid w:val="00260C57"/>
    <w:rsid w:val="00327B3B"/>
    <w:rsid w:val="0038184B"/>
    <w:rsid w:val="004921E0"/>
    <w:rsid w:val="004D05A4"/>
    <w:rsid w:val="00602040"/>
    <w:rsid w:val="006B03FD"/>
    <w:rsid w:val="00712309"/>
    <w:rsid w:val="00743AA3"/>
    <w:rsid w:val="007B3587"/>
    <w:rsid w:val="00825FD6"/>
    <w:rsid w:val="008733D4"/>
    <w:rsid w:val="00892409"/>
    <w:rsid w:val="008C1F22"/>
    <w:rsid w:val="00963D77"/>
    <w:rsid w:val="00965447"/>
    <w:rsid w:val="0098603F"/>
    <w:rsid w:val="00B91E2A"/>
    <w:rsid w:val="00C4322F"/>
    <w:rsid w:val="00C85FC9"/>
    <w:rsid w:val="00D16E8A"/>
    <w:rsid w:val="00D47848"/>
    <w:rsid w:val="00D95D5A"/>
    <w:rsid w:val="00DF5C57"/>
    <w:rsid w:val="00E35D73"/>
    <w:rsid w:val="00E61CC9"/>
    <w:rsid w:val="00E7207D"/>
    <w:rsid w:val="00F30A43"/>
    <w:rsid w:val="00F53A7E"/>
    <w:rsid w:val="00F6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879759"/>
  <w15:docId w15:val="{F777C50C-8677-4DC3-8465-51E20B7C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03C"/>
    <w:pPr>
      <w:ind w:leftChars="400" w:left="840"/>
    </w:pPr>
  </w:style>
  <w:style w:type="table" w:styleId="a4">
    <w:name w:val="Table Grid"/>
    <w:basedOn w:val="a1"/>
    <w:uiPriority w:val="59"/>
    <w:rsid w:val="00147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明雄</cp:lastModifiedBy>
  <cp:revision>4</cp:revision>
  <dcterms:created xsi:type="dcterms:W3CDTF">2019-01-07T02:20:00Z</dcterms:created>
  <dcterms:modified xsi:type="dcterms:W3CDTF">2019-03-18T05:50:00Z</dcterms:modified>
</cp:coreProperties>
</file>