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F0E9" w14:textId="0835BB77" w:rsidR="00C82668" w:rsidRPr="00EC7569" w:rsidRDefault="00C82668" w:rsidP="00EC7569">
      <w:pPr>
        <w:widowControl/>
        <w:spacing w:line="0" w:lineRule="atLeast"/>
        <w:jc w:val="center"/>
        <w:rPr>
          <w:rFonts w:ascii="UD デジタル 教科書体 NK-R" w:eastAsia="UD デジタル 教科書体 NK-R" w:hAnsi="HGP創英角ﾎﾟｯﾌﾟ体"/>
          <w:bCs/>
          <w:sz w:val="32"/>
          <w:szCs w:val="32"/>
        </w:rPr>
      </w:pPr>
      <w:r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　　　　　　　</w:t>
      </w:r>
      <w:r w:rsid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【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="00AB6822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県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税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還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付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口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座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連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絡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="000617EE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票</w:t>
      </w:r>
      <w:r w:rsidR="00901041" w:rsidRP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 xml:space="preserve"> </w:t>
      </w:r>
      <w:r w:rsidR="00EC7569">
        <w:rPr>
          <w:rFonts w:ascii="UD デジタル 教科書体 NK-R" w:eastAsia="UD デジタル 教科書体 NK-R" w:hAnsi="HGP創英角ﾎﾟｯﾌﾟ体" w:hint="eastAsia"/>
          <w:bCs/>
          <w:sz w:val="32"/>
          <w:szCs w:val="32"/>
        </w:rPr>
        <w:t>】</w:t>
      </w:r>
    </w:p>
    <w:p w14:paraId="31FB1F28" w14:textId="77777777" w:rsidR="00EC7569" w:rsidRPr="00EC7569" w:rsidRDefault="00EC7569" w:rsidP="00EC7569">
      <w:pPr>
        <w:widowControl/>
        <w:spacing w:line="0" w:lineRule="atLeast"/>
        <w:jc w:val="center"/>
        <w:rPr>
          <w:rFonts w:ascii="UD デジタル 教科書体 NK-R" w:eastAsia="UD デジタル 教科書体 NK-R" w:hAnsi="HGP創英角ﾎﾟｯﾌﾟ体"/>
          <w:b/>
          <w:sz w:val="28"/>
          <w:szCs w:val="28"/>
        </w:rPr>
      </w:pPr>
    </w:p>
    <w:p w14:paraId="105DF1F0" w14:textId="0AE8AEC6" w:rsidR="00C82668" w:rsidRPr="00EC7569" w:rsidRDefault="00C82668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</w:t>
      </w:r>
      <w:r w:rsidRPr="00EC7569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☆振込先の口座は、納税義務者ご本人様のものをご記入ください。</w:t>
      </w:r>
    </w:p>
    <w:p w14:paraId="17141AA7" w14:textId="156DB929" w:rsidR="00EC7569" w:rsidRDefault="00E036B6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 xml:space="preserve">　　　　　　　※</w:t>
      </w:r>
      <w:r w:rsidR="004A414F" w:rsidRPr="00EC7569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今後、</w:t>
      </w:r>
      <w:r w:rsidRPr="00EC7569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下記の税目を含む長崎県税について還付金が発生した場合は、下記の振込先口座</w:t>
      </w:r>
    </w:p>
    <w:p w14:paraId="0724FC1A" w14:textId="794F3FD9" w:rsidR="00E036B6" w:rsidRDefault="00E036B6" w:rsidP="00EC7569">
      <w:pPr>
        <w:widowControl/>
        <w:spacing w:line="0" w:lineRule="atLeast"/>
        <w:ind w:firstLineChars="450" w:firstLine="1081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に還付いたします。</w:t>
      </w:r>
    </w:p>
    <w:p w14:paraId="70515719" w14:textId="131CD163" w:rsidR="00EC7569" w:rsidRPr="00EC7569" w:rsidRDefault="00EC7569" w:rsidP="00EC7569">
      <w:pPr>
        <w:widowControl/>
        <w:spacing w:line="0" w:lineRule="atLeast"/>
        <w:ind w:firstLineChars="450" w:firstLine="1080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766F38" wp14:editId="534D7D6D">
                <wp:simplePos x="0" y="0"/>
                <wp:positionH relativeFrom="column">
                  <wp:posOffset>-182245</wp:posOffset>
                </wp:positionH>
                <wp:positionV relativeFrom="paragraph">
                  <wp:posOffset>3633470</wp:posOffset>
                </wp:positionV>
                <wp:extent cx="1013460" cy="1996440"/>
                <wp:effectExtent l="0" t="0" r="300990" b="22860"/>
                <wp:wrapNone/>
                <wp:docPr id="24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996440"/>
                        </a:xfrm>
                        <a:prstGeom prst="wedgeRoundRectCallout">
                          <a:avLst>
                            <a:gd name="adj1" fmla="val 77349"/>
                            <a:gd name="adj2" fmla="val 89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C4B0C" w14:textId="453BE5C1" w:rsidR="00C82668" w:rsidRPr="00EC7569" w:rsidRDefault="00EE7E26" w:rsidP="00C8266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8"/>
                              </w:rPr>
                            </w:pPr>
                            <w:r w:rsidRPr="00EC7569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8"/>
                              </w:rPr>
                              <w:t>長崎県からの文書等</w:t>
                            </w:r>
                            <w:r w:rsidR="00C82668" w:rsidRPr="00EC7569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8"/>
                              </w:rPr>
                              <w:t>をお送りした住所に変更や誤りがありましたら、「有」に○をつけ新住所（正しい住所）をご記入ください。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66F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-14.35pt;margin-top:286.1pt;width:79.8pt;height:15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" adj="27507,12741" fillcolor="window" strokecolor="#70ad47" strokeweight="1pt">
                <v:textbox>
                  <w:txbxContent>
                    <w:p w14:paraId="43AC4B0C" w14:textId="453BE5C1" w:rsidR="00C82668" w:rsidRPr="00EC7569" w:rsidRDefault="00EE7E26" w:rsidP="00C82668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8"/>
                        </w:rPr>
                      </w:pPr>
                      <w:r w:rsidRPr="00EC7569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8"/>
                        </w:rPr>
                        <w:t>長崎県からの文書等</w:t>
                      </w:r>
                      <w:r w:rsidR="00C82668" w:rsidRPr="00EC7569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8"/>
                        </w:rPr>
                        <w:t>をお送りした住所に変更や誤りがありましたら、「有」に○をつけ新住所（正しい住所）をご記入ください。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C7569">
        <w:rPr>
          <w:rFonts w:ascii="UD デジタル 教科書体 NK-R" w:eastAsia="UD デジタル 教科書体 NK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383F4" wp14:editId="7954C370">
                <wp:simplePos x="0" y="0"/>
                <wp:positionH relativeFrom="column">
                  <wp:posOffset>-191770</wp:posOffset>
                </wp:positionH>
                <wp:positionV relativeFrom="paragraph">
                  <wp:posOffset>6037580</wp:posOffset>
                </wp:positionV>
                <wp:extent cx="1047750" cy="1508760"/>
                <wp:effectExtent l="0" t="0" r="266700" b="15240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508760"/>
                        </a:xfrm>
                        <a:prstGeom prst="wedgeRoundRectCallout">
                          <a:avLst>
                            <a:gd name="adj1" fmla="val 72495"/>
                            <a:gd name="adj2" fmla="val 83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804B3" w14:textId="77777777" w:rsidR="00C82668" w:rsidRPr="00EC7569" w:rsidRDefault="00C82668" w:rsidP="00C8266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8"/>
                              </w:rPr>
                            </w:pPr>
                            <w:r w:rsidRPr="00EC7569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8"/>
                              </w:rPr>
                              <w:t>法人様の場合は、担当者の方のお名前、部署、内線番号等を記入してください。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83F4" id="吹き出し: 角を丸めた四角形 26" o:spid="_x0000_s1027" type="#_x0000_t62" style="position:absolute;left:0;text-align:left;margin-left:-15.1pt;margin-top:475.4pt;width:82.5pt;height:11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" adj="26459,12603" fillcolor="window" strokecolor="#70ad47" strokeweight="1pt">
                <v:textbox>
                  <w:txbxContent>
                    <w:p w14:paraId="54F804B3" w14:textId="77777777" w:rsidR="00C82668" w:rsidRPr="00EC7569" w:rsidRDefault="00C82668" w:rsidP="00C82668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8"/>
                        </w:rPr>
                      </w:pPr>
                      <w:r w:rsidRPr="00EC7569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8"/>
                        </w:rPr>
                        <w:t>法人様の場合は、担当者の方のお名前、部署、内線番号等を記入してください。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C7569">
        <w:rPr>
          <w:rFonts w:ascii="UD デジタル 教科書体 NK-R" w:eastAsia="UD デジタル 教科書体 NK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6538EE" wp14:editId="2DE91DF8">
                <wp:simplePos x="0" y="0"/>
                <wp:positionH relativeFrom="column">
                  <wp:posOffset>-229870</wp:posOffset>
                </wp:positionH>
                <wp:positionV relativeFrom="paragraph">
                  <wp:posOffset>751205</wp:posOffset>
                </wp:positionV>
                <wp:extent cx="1104900" cy="1508760"/>
                <wp:effectExtent l="0" t="0" r="285750" b="15240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508760"/>
                        </a:xfrm>
                        <a:prstGeom prst="wedgeRoundRectCallout">
                          <a:avLst>
                            <a:gd name="adj1" fmla="val 73270"/>
                            <a:gd name="adj2" fmla="val 86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A3F91" w14:textId="77777777" w:rsidR="00C82668" w:rsidRPr="00EC7569" w:rsidRDefault="00C82668" w:rsidP="00C8266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8"/>
                              </w:rPr>
                            </w:pPr>
                            <w:r w:rsidRPr="00EC7569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8"/>
                              </w:rPr>
                              <w:t>口座名義となりますので、</w:t>
                            </w:r>
                          </w:p>
                          <w:p w14:paraId="0C459078" w14:textId="77777777" w:rsidR="00C82668" w:rsidRPr="00EC7569" w:rsidRDefault="00C82668" w:rsidP="00C8266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8"/>
                              </w:rPr>
                            </w:pPr>
                            <w:r w:rsidRPr="00EC7569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8"/>
                              </w:rPr>
                              <w:t>フリガナまで</w:t>
                            </w:r>
                          </w:p>
                          <w:p w14:paraId="63C4098F" w14:textId="77777777" w:rsidR="00C82668" w:rsidRPr="00EC7569" w:rsidRDefault="00C82668" w:rsidP="00C8266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8"/>
                              </w:rPr>
                            </w:pPr>
                            <w:r w:rsidRPr="00EC7569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8"/>
                              </w:rPr>
                              <w:t>はっきりと記入してください。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38EE" id="吹き出し: 角を丸めた四角形 25" o:spid="_x0000_s1028" type="#_x0000_t62" style="position:absolute;left:0;text-align:left;margin-left:-18.1pt;margin-top:59.15pt;width:87pt;height:1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" adj="26626,12676" fillcolor="window" strokecolor="#70ad47" strokeweight="1pt">
                <v:textbox>
                  <w:txbxContent>
                    <w:p w14:paraId="675A3F91" w14:textId="77777777" w:rsidR="00C82668" w:rsidRPr="00EC7569" w:rsidRDefault="00C82668" w:rsidP="00C82668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8"/>
                        </w:rPr>
                      </w:pPr>
                      <w:r w:rsidRPr="00EC7569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8"/>
                        </w:rPr>
                        <w:t>口座名義となりますので、</w:t>
                      </w:r>
                    </w:p>
                    <w:p w14:paraId="0C459078" w14:textId="77777777" w:rsidR="00C82668" w:rsidRPr="00EC7569" w:rsidRDefault="00C82668" w:rsidP="00C82668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8"/>
                        </w:rPr>
                      </w:pPr>
                      <w:r w:rsidRPr="00EC7569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8"/>
                        </w:rPr>
                        <w:t>フリガナまで</w:t>
                      </w:r>
                    </w:p>
                    <w:p w14:paraId="63C4098F" w14:textId="77777777" w:rsidR="00C82668" w:rsidRPr="00EC7569" w:rsidRDefault="00C82668" w:rsidP="00C82668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8"/>
                        </w:rPr>
                      </w:pPr>
                      <w:r w:rsidRPr="00EC7569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8"/>
                        </w:rPr>
                        <w:t>はっきりと記入してください。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8583" w:type="dxa"/>
        <w:tblInd w:w="1608" w:type="dxa"/>
        <w:tblLook w:val="04A0" w:firstRow="1" w:lastRow="0" w:firstColumn="1" w:lastColumn="0" w:noHBand="0" w:noVBand="1"/>
      </w:tblPr>
      <w:tblGrid>
        <w:gridCol w:w="562"/>
        <w:gridCol w:w="1990"/>
        <w:gridCol w:w="1271"/>
        <w:gridCol w:w="1784"/>
        <w:gridCol w:w="2976"/>
      </w:tblGrid>
      <w:tr w:rsidR="00C82668" w:rsidRPr="00EC7569" w14:paraId="71153B33" w14:textId="77777777" w:rsidTr="00C50A39">
        <w:trPr>
          <w:trHeight w:val="611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174F1D" w14:textId="3A7EBF1C" w:rsidR="00C82668" w:rsidRPr="00EC7569" w:rsidRDefault="00AB6822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税</w:t>
            </w:r>
            <w:r w:rsidR="00E036B6"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603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2FDF4" w14:textId="4AD46EEF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 w:val="26"/>
                <w:szCs w:val="26"/>
              </w:rPr>
            </w:pPr>
          </w:p>
        </w:tc>
      </w:tr>
      <w:tr w:rsidR="00E036B6" w:rsidRPr="00EC7569" w14:paraId="02D30318" w14:textId="77777777" w:rsidTr="00E036B6">
        <w:trPr>
          <w:trHeight w:val="929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ED044" w14:textId="77777777" w:rsidR="00E036B6" w:rsidRPr="00EC7569" w:rsidRDefault="00E036B6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課税番号</w:t>
            </w:r>
          </w:p>
          <w:p w14:paraId="086F8854" w14:textId="77777777" w:rsidR="00E036B6" w:rsidRPr="00EC7569" w:rsidRDefault="00E036B6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※自動車税の場合は</w:t>
            </w:r>
          </w:p>
          <w:p w14:paraId="358EF70D" w14:textId="38008EB5" w:rsidR="00E036B6" w:rsidRPr="00EC7569" w:rsidRDefault="00E036B6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登録番号</w:t>
            </w:r>
          </w:p>
        </w:tc>
        <w:tc>
          <w:tcPr>
            <w:tcW w:w="6031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A87D12" w14:textId="77777777" w:rsidR="00E036B6" w:rsidRPr="00EC7569" w:rsidRDefault="00E036B6" w:rsidP="00EC7569">
            <w:pPr>
              <w:widowControl/>
              <w:spacing w:line="0" w:lineRule="atLeas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C82668" w:rsidRPr="00EC7569" w14:paraId="3530337E" w14:textId="77777777" w:rsidTr="00C50A39">
        <w:trPr>
          <w:trHeight w:val="530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8D1142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フリガナ</w:t>
            </w:r>
          </w:p>
          <w:p w14:paraId="7CDBE305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Cs w:val="21"/>
              </w:rPr>
              <w:t>納税義務者氏名</w:t>
            </w:r>
          </w:p>
        </w:tc>
        <w:tc>
          <w:tcPr>
            <w:tcW w:w="6031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A1330D" w14:textId="77777777" w:rsidR="00C82668" w:rsidRPr="00EC7569" w:rsidRDefault="00C82668" w:rsidP="00EC7569">
            <w:pPr>
              <w:widowControl/>
              <w:spacing w:line="0" w:lineRule="atLeas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C82668" w:rsidRPr="00EC7569" w14:paraId="3D8146A1" w14:textId="77777777" w:rsidTr="00C50A39">
        <w:trPr>
          <w:trHeight w:val="850"/>
        </w:trPr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344457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6FBC" w14:textId="77777777" w:rsidR="00C82668" w:rsidRPr="00EC7569" w:rsidRDefault="00C82668" w:rsidP="00EC7569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C82668" w:rsidRPr="00EC7569" w14:paraId="34D41545" w14:textId="77777777" w:rsidTr="00C50A39">
        <w:trPr>
          <w:trHeight w:val="56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7F6555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bookmarkStart w:id="0" w:name="_Hlk161049928"/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振</w:t>
            </w:r>
          </w:p>
          <w:p w14:paraId="695F355C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込</w:t>
            </w:r>
          </w:p>
          <w:p w14:paraId="048EEF34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</w:tcBorders>
            <w:vAlign w:val="center"/>
          </w:tcPr>
          <w:p w14:paraId="7A7B5D20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69B0A084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380AC697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ゆうちょ銀行</w:t>
            </w:r>
          </w:p>
          <w:p w14:paraId="10715225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以外</w:t>
            </w:r>
          </w:p>
          <w:p w14:paraId="66690D43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の金融機関</w:t>
            </w:r>
          </w:p>
          <w:p w14:paraId="672EA98A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の場合</w:t>
            </w:r>
          </w:p>
          <w:p w14:paraId="042B0A0C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022D2BF4" w14:textId="77777777" w:rsidR="00C82668" w:rsidRPr="00EC7569" w:rsidRDefault="00C82668" w:rsidP="00EC7569">
            <w:pPr>
              <w:widowControl/>
              <w:spacing w:line="0" w:lineRule="atLeas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30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87DB10" w14:textId="77777777" w:rsidR="00E036B6" w:rsidRPr="00EC7569" w:rsidRDefault="00E036B6" w:rsidP="00EC7569">
            <w:pPr>
              <w:widowControl/>
              <w:spacing w:line="0" w:lineRule="atLeast"/>
              <w:jc w:val="righ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  <w:p w14:paraId="710AF323" w14:textId="04D5EA3D" w:rsidR="00C82668" w:rsidRPr="00EC7569" w:rsidRDefault="00C82668" w:rsidP="00EC7569">
            <w:pPr>
              <w:widowControl/>
              <w:spacing w:line="0" w:lineRule="atLeast"/>
              <w:jc w:val="righ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銀　　　行</w:t>
            </w:r>
          </w:p>
          <w:p w14:paraId="4C1E7728" w14:textId="77777777" w:rsidR="00C82668" w:rsidRPr="00EC7569" w:rsidRDefault="00C82668" w:rsidP="00EC7569">
            <w:pPr>
              <w:widowControl/>
              <w:spacing w:line="0" w:lineRule="atLeast"/>
              <w:jc w:val="righ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金庫・組合</w:t>
            </w:r>
          </w:p>
          <w:p w14:paraId="47CE13AB" w14:textId="77777777" w:rsidR="00C82668" w:rsidRPr="00EC7569" w:rsidRDefault="00C82668" w:rsidP="00EC7569">
            <w:pPr>
              <w:widowControl/>
              <w:spacing w:line="0" w:lineRule="atLeast"/>
              <w:jc w:val="righ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農協・漁協</w:t>
            </w:r>
          </w:p>
        </w:tc>
        <w:tc>
          <w:tcPr>
            <w:tcW w:w="297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D574AB" w14:textId="77777777" w:rsidR="00C82668" w:rsidRPr="00EC7569" w:rsidRDefault="00C82668" w:rsidP="00EC7569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３ケタ</w:t>
            </w:r>
          </w:p>
          <w:p w14:paraId="62E98D06" w14:textId="7DD17757" w:rsidR="00C82668" w:rsidRPr="00EC7569" w:rsidRDefault="00C82668" w:rsidP="00EC7569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店番号（　　</w:t>
            </w:r>
            <w:r w:rsidR="00EC7569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 </w:t>
            </w:r>
            <w:r w:rsidR="00EC7569">
              <w:rPr>
                <w:rFonts w:ascii="UD デジタル 教科書体 NK-R" w:eastAsia="UD デジタル 教科書体 NK-R" w:hAnsi="HG丸ｺﾞｼｯｸM-PRO"/>
                <w:szCs w:val="21"/>
              </w:rPr>
              <w:t xml:space="preserve">  </w:t>
            </w:r>
            <w:r w:rsidRPr="00EC7569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）</w:t>
            </w:r>
          </w:p>
        </w:tc>
      </w:tr>
      <w:tr w:rsidR="00C82668" w:rsidRPr="00EC7569" w14:paraId="72C1CDD3" w14:textId="77777777" w:rsidTr="00C50A39">
        <w:trPr>
          <w:trHeight w:val="1241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4740B5BB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1888B395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vMerge/>
            <w:vAlign w:val="center"/>
          </w:tcPr>
          <w:p w14:paraId="4F5E1D24" w14:textId="77777777" w:rsidR="00C82668" w:rsidRPr="00EC7569" w:rsidRDefault="00C82668" w:rsidP="00EC7569">
            <w:pPr>
              <w:widowControl/>
              <w:spacing w:line="0" w:lineRule="atLeast"/>
              <w:jc w:val="righ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890C8E4" w14:textId="77777777" w:rsidR="00C82668" w:rsidRPr="00EC7569" w:rsidRDefault="00C82668" w:rsidP="00EC7569">
            <w:pPr>
              <w:widowControl/>
              <w:spacing w:line="0" w:lineRule="atLeast"/>
              <w:jc w:val="righ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営業部</w:t>
            </w:r>
          </w:p>
          <w:p w14:paraId="1577B25D" w14:textId="77777777" w:rsidR="00C82668" w:rsidRPr="00EC7569" w:rsidRDefault="00C82668" w:rsidP="00EC7569">
            <w:pPr>
              <w:widowControl/>
              <w:spacing w:line="0" w:lineRule="atLeast"/>
              <w:jc w:val="righ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支　店</w:t>
            </w:r>
          </w:p>
          <w:p w14:paraId="2C0263F7" w14:textId="77777777" w:rsidR="00C82668" w:rsidRPr="00EC7569" w:rsidRDefault="00C82668" w:rsidP="00EC7569">
            <w:pPr>
              <w:spacing w:line="0" w:lineRule="atLeast"/>
              <w:jc w:val="righ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出張所</w:t>
            </w:r>
          </w:p>
        </w:tc>
      </w:tr>
      <w:tr w:rsidR="00C82668" w:rsidRPr="00EC7569" w14:paraId="6005DC9A" w14:textId="77777777" w:rsidTr="00C50A39">
        <w:trPr>
          <w:trHeight w:val="896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1002025A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38210359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58A4033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口座番号</w:t>
            </w:r>
          </w:p>
        </w:tc>
        <w:tc>
          <w:tcPr>
            <w:tcW w:w="4760" w:type="dxa"/>
            <w:gridSpan w:val="2"/>
            <w:tcBorders>
              <w:right w:val="single" w:sz="12" w:space="0" w:color="auto"/>
            </w:tcBorders>
            <w:vAlign w:val="center"/>
          </w:tcPr>
          <w:p w14:paraId="03CDE0B0" w14:textId="77777777" w:rsidR="00C82668" w:rsidRPr="00EC7569" w:rsidRDefault="00C82668" w:rsidP="00EC7569">
            <w:pPr>
              <w:widowControl/>
              <w:spacing w:line="0" w:lineRule="atLeast"/>
              <w:ind w:firstLineChars="100" w:firstLine="200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普通</w:t>
            </w:r>
          </w:p>
          <w:p w14:paraId="0C317298" w14:textId="77777777" w:rsidR="00C82668" w:rsidRPr="00EC7569" w:rsidRDefault="00C82668" w:rsidP="00EC7569">
            <w:pPr>
              <w:widowControl/>
              <w:spacing w:line="0" w:lineRule="atLeast"/>
              <w:ind w:firstLineChars="100" w:firstLine="200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当座</w:t>
            </w:r>
          </w:p>
        </w:tc>
      </w:tr>
      <w:tr w:rsidR="00C82668" w:rsidRPr="00EC7569" w14:paraId="11EFECF3" w14:textId="77777777" w:rsidTr="00C50A39">
        <w:trPr>
          <w:trHeight w:val="1122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ECE04D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12" w:space="0" w:color="auto"/>
            </w:tcBorders>
            <w:vAlign w:val="center"/>
          </w:tcPr>
          <w:p w14:paraId="2965DA71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ゆうちょ銀行</w:t>
            </w:r>
          </w:p>
          <w:p w14:paraId="4379ED2E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の場合</w:t>
            </w:r>
          </w:p>
        </w:tc>
        <w:tc>
          <w:tcPr>
            <w:tcW w:w="60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8CC62B" w14:textId="77777777" w:rsidR="00C82668" w:rsidRPr="00EC7569" w:rsidRDefault="00C82668" w:rsidP="00EC7569">
            <w:pPr>
              <w:widowControl/>
              <w:spacing w:line="0" w:lineRule="atLeast"/>
              <w:ind w:firstLineChars="500" w:firstLine="10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記　号　　　　　　　　　　　番　号</w:t>
            </w:r>
          </w:p>
          <w:p w14:paraId="2E9B2BE6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―　　　―</w:t>
            </w:r>
          </w:p>
        </w:tc>
      </w:tr>
      <w:bookmarkEnd w:id="0"/>
      <w:tr w:rsidR="00C82668" w:rsidRPr="00EC7569" w14:paraId="6B346C3E" w14:textId="77777777" w:rsidTr="00C50A39">
        <w:trPr>
          <w:trHeight w:val="555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3C61EA50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住所変更の有無</w:t>
            </w:r>
          </w:p>
        </w:tc>
        <w:tc>
          <w:tcPr>
            <w:tcW w:w="60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66D635" w14:textId="77777777" w:rsidR="00C82668" w:rsidRPr="00EC7569" w:rsidRDefault="00C82668" w:rsidP="00EC7569">
            <w:pPr>
              <w:widowControl/>
              <w:spacing w:line="0" w:lineRule="atLeast"/>
              <w:ind w:firstLineChars="100" w:firstLine="240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有　・　無　</w:t>
            </w: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（「有」の場合は下の欄に記入ください）</w:t>
            </w:r>
          </w:p>
        </w:tc>
      </w:tr>
      <w:tr w:rsidR="00C82668" w:rsidRPr="00EC7569" w14:paraId="193BC77F" w14:textId="77777777" w:rsidTr="00E036B6">
        <w:trPr>
          <w:trHeight w:val="1240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5529812E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新しい住所</w:t>
            </w:r>
          </w:p>
          <w:p w14:paraId="344DA8E3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（正しい住所）</w:t>
            </w:r>
          </w:p>
        </w:tc>
        <w:tc>
          <w:tcPr>
            <w:tcW w:w="6031" w:type="dxa"/>
            <w:gridSpan w:val="3"/>
            <w:tcBorders>
              <w:right w:val="single" w:sz="12" w:space="0" w:color="auto"/>
            </w:tcBorders>
            <w:vAlign w:val="center"/>
          </w:tcPr>
          <w:p w14:paraId="2254EAE0" w14:textId="77777777" w:rsidR="00C82668" w:rsidRPr="00EC7569" w:rsidRDefault="00C82668" w:rsidP="00EC7569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〒　　　－　</w:t>
            </w:r>
          </w:p>
          <w:p w14:paraId="2EC3681F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197E3173" w14:textId="77777777" w:rsidR="00C82668" w:rsidRPr="00EC7569" w:rsidRDefault="00C82668" w:rsidP="00EC7569">
            <w:pPr>
              <w:widowControl/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C82668" w:rsidRPr="00EC7569" w14:paraId="79022D25" w14:textId="77777777" w:rsidTr="00C50A39">
        <w:trPr>
          <w:trHeight w:val="1131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6107E3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電話番号</w:t>
            </w:r>
          </w:p>
          <w:p w14:paraId="16786483" w14:textId="77777777" w:rsidR="00C82668" w:rsidRPr="00EC7569" w:rsidRDefault="00C82668" w:rsidP="00EC7569">
            <w:pPr>
              <w:widowControl/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（昼間に連絡が取れるもの）</w:t>
            </w:r>
          </w:p>
        </w:tc>
        <w:tc>
          <w:tcPr>
            <w:tcW w:w="60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B4AF49" w14:textId="77777777" w:rsidR="00C82668" w:rsidRPr="00EC7569" w:rsidRDefault="00C82668" w:rsidP="00EC7569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自宅・職場・携帯</w:t>
            </w: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（　 　　）　</w:t>
            </w:r>
          </w:p>
          <w:p w14:paraId="65B5581D" w14:textId="77777777" w:rsidR="00C82668" w:rsidRPr="00EC7569" w:rsidRDefault="00C82668" w:rsidP="00EC7569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自宅・職場・携帯</w:t>
            </w: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（　 　　）　</w:t>
            </w:r>
          </w:p>
        </w:tc>
      </w:tr>
      <w:tr w:rsidR="00C82668" w:rsidRPr="00EC7569" w14:paraId="4B7D86D9" w14:textId="77777777" w:rsidTr="00E036B6">
        <w:trPr>
          <w:trHeight w:val="1138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8AD1C3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EC756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備　考</w:t>
            </w:r>
          </w:p>
        </w:tc>
        <w:tc>
          <w:tcPr>
            <w:tcW w:w="603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0047" w14:textId="77777777" w:rsidR="00C82668" w:rsidRPr="00EC7569" w:rsidRDefault="00C82668" w:rsidP="00EC756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</w:tbl>
    <w:p w14:paraId="29AB119E" w14:textId="48EBA593" w:rsidR="00C82668" w:rsidRPr="00EC7569" w:rsidRDefault="00C82668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22CFAB9F" w14:textId="1DD5C1AF" w:rsidR="00C82668" w:rsidRPr="00EC7569" w:rsidRDefault="00C82668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2C741AD6" w14:textId="34906D92" w:rsidR="005852EE" w:rsidRDefault="005852EE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23C85395" w14:textId="77777777" w:rsidR="00EC7569" w:rsidRPr="00EC7569" w:rsidRDefault="00EC7569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26ABB197" w14:textId="77777777" w:rsidR="005852EE" w:rsidRPr="00EC7569" w:rsidRDefault="005852EE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1B105C7B" w14:textId="77777777" w:rsidR="00DA103A" w:rsidRPr="00EC7569" w:rsidRDefault="00FA1006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bookmarkStart w:id="1" w:name="_Hlk181114830"/>
      <w:r w:rsidRPr="00EC756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lastRenderedPageBreak/>
        <w:t xml:space="preserve">【　</w:t>
      </w:r>
      <w:r w:rsidR="005852EE" w:rsidRPr="00EC756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郵</w:t>
      </w:r>
      <w:r w:rsidRPr="00EC756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 xml:space="preserve">　</w:t>
      </w:r>
      <w:r w:rsidR="005852EE" w:rsidRPr="00EC756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送</w:t>
      </w:r>
      <w:r w:rsidRPr="00EC756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 xml:space="preserve">　</w:t>
      </w:r>
      <w:r w:rsidR="005852EE" w:rsidRPr="00EC756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先</w:t>
      </w:r>
      <w:r w:rsidRPr="00EC756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 xml:space="preserve">　】</w:t>
      </w:r>
    </w:p>
    <w:p w14:paraId="0F730981" w14:textId="27C53C02" w:rsidR="005852EE" w:rsidRDefault="005852EE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EC7569">
        <w:rPr>
          <w:rFonts w:ascii="UD デジタル 教科書体 NK-R" w:eastAsia="UD デジタル 教科書体 NK-R" w:hAnsi="HG丸ｺﾞｼｯｸM-PRO" w:hint="eastAsia"/>
          <w:sz w:val="28"/>
          <w:szCs w:val="28"/>
        </w:rPr>
        <w:t>還付される税金の種類に応じて「県税還付口座連絡票」の郵送先が変わりますのでご注意ください。</w:t>
      </w:r>
      <w:r w:rsidRPr="00EC7569">
        <w:rPr>
          <w:rFonts w:ascii="UD デジタル 教科書体 NK-R" w:eastAsia="UD デジタル 教科書体 NK-R" w:hAnsi="HG丸ｺﾞｼｯｸM-PRO" w:hint="eastAsia"/>
          <w:sz w:val="28"/>
          <w:szCs w:val="28"/>
        </w:rPr>
        <w:br/>
      </w:r>
      <w:r w:rsidR="001B4101">
        <w:rPr>
          <w:rFonts w:ascii="UD デジタル 教科書体 NK-R" w:eastAsia="UD デジタル 教科書体 NK-R" w:hAnsi="HG丸ｺﾞｼｯｸM-PRO" w:hint="eastAsia"/>
          <w:sz w:val="28"/>
          <w:szCs w:val="28"/>
        </w:rPr>
        <w:t>※県公金送金通知書を同封のうえ郵送</w:t>
      </w:r>
      <w:r w:rsidR="00166877">
        <w:rPr>
          <w:rFonts w:ascii="UD デジタル 教科書体 NK-R" w:eastAsia="UD デジタル 教科書体 NK-R" w:hAnsi="HG丸ｺﾞｼｯｸM-PRO" w:hint="eastAsia"/>
          <w:sz w:val="28"/>
          <w:szCs w:val="28"/>
        </w:rPr>
        <w:t>ください</w:t>
      </w:r>
      <w:r w:rsidR="001B4101">
        <w:rPr>
          <w:rFonts w:ascii="UD デジタル 教科書体 NK-R" w:eastAsia="UD デジタル 教科書体 NK-R" w:hAnsi="HG丸ｺﾞｼｯｸM-PRO" w:hint="eastAsia"/>
          <w:sz w:val="28"/>
          <w:szCs w:val="28"/>
        </w:rPr>
        <w:t>。</w:t>
      </w:r>
    </w:p>
    <w:p w14:paraId="0F47AAC1" w14:textId="77777777" w:rsidR="001B4101" w:rsidRPr="00EC7569" w:rsidRDefault="001B4101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14:paraId="1E9CCE68" w14:textId="0A118F91" w:rsidR="005852EE" w:rsidRPr="00EC7569" w:rsidRDefault="005852EE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bookmarkStart w:id="2" w:name="_Hlk181113984"/>
      <w:r w:rsidRPr="00EC756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●自動車税種別割について</w:t>
      </w:r>
    </w:p>
    <w:p w14:paraId="5EBD75D5" w14:textId="77777777" w:rsidR="00055BC4" w:rsidRPr="00EC7569" w:rsidRDefault="00055BC4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bookmarkEnd w:id="2"/>
    <w:p w14:paraId="5CDDC1D6" w14:textId="77777777" w:rsidR="00055BC4" w:rsidRPr="00EC7569" w:rsidRDefault="005852EE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055BC4"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>〇長崎振興局税務部　納税課管理班</w:t>
      </w:r>
      <w:r w:rsidR="00055BC4"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〒850-0033 長崎市万才町3-17 長崎振興局万才町庁舎</w:t>
      </w:r>
      <w:r w:rsidR="00055BC4"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電話 095-820-7133</w:t>
      </w:r>
    </w:p>
    <w:p w14:paraId="4CB8C63B" w14:textId="426214F2" w:rsidR="00055BC4" w:rsidRPr="00EC7569" w:rsidRDefault="00055BC4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61CB9607" w14:textId="2CC28B1A" w:rsidR="005852EE" w:rsidRPr="00EC7569" w:rsidRDefault="005852EE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643E48F5" w14:textId="5836E099" w:rsidR="005852EE" w:rsidRPr="00EC7569" w:rsidRDefault="005852EE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EC756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●上記（自動車税種別割）以外について</w:t>
      </w:r>
    </w:p>
    <w:p w14:paraId="37D6DFD5" w14:textId="66DDA9BC" w:rsidR="005852EE" w:rsidRPr="00EC7569" w:rsidRDefault="005852EE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お住いの住所</w:t>
      </w:r>
      <w:r w:rsidR="00AF27A0"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>、法人の所在地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>を管轄する事務所へ郵送ください。</w:t>
      </w:r>
    </w:p>
    <w:p w14:paraId="4C53259F" w14:textId="536E387C" w:rsidR="005852EE" w:rsidRPr="00EC7569" w:rsidRDefault="005852EE" w:rsidP="00EC7569">
      <w:pPr>
        <w:widowControl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>※県外</w:t>
      </w:r>
      <w:r w:rsidR="00AF27A0"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>住所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>につきましては長崎振興局税務部へ郵送ください）</w:t>
      </w:r>
    </w:p>
    <w:p w14:paraId="1011569F" w14:textId="78B7C187" w:rsidR="005852EE" w:rsidRPr="00EC7569" w:rsidRDefault="005852EE" w:rsidP="00EC7569">
      <w:pPr>
        <w:widowControl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0078FFC4" w14:textId="77777777" w:rsidR="00055BC4" w:rsidRPr="00EC7569" w:rsidRDefault="00055BC4" w:rsidP="00EC7569">
      <w:pPr>
        <w:widowControl/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bookmarkStart w:id="3" w:name="_Hlk181114695"/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t>〇長崎振興局税務部　納税課管理班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〒850-0033 長崎市万才町3-17 長崎振興局万才町庁舎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電話 095-820-7133</w:t>
      </w:r>
    </w:p>
    <w:bookmarkEnd w:id="3"/>
    <w:p w14:paraId="2B089546" w14:textId="77777777" w:rsidR="00055BC4" w:rsidRPr="00EC7569" w:rsidRDefault="00055BC4" w:rsidP="00EC7569">
      <w:pPr>
        <w:widowControl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>〇県央振興局税務部　納税課管理班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〒854-0071 諫早市永昌東町9-26 ﾆｭｰｳｲﾝﾄﾞﾋﾞﾙ2階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電話 0957-22-1032</w:t>
      </w:r>
    </w:p>
    <w:p w14:paraId="34A13C15" w14:textId="77777777" w:rsidR="00055BC4" w:rsidRPr="00EC7569" w:rsidRDefault="00055BC4" w:rsidP="00EC7569">
      <w:pPr>
        <w:widowControl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>〇県北振興局税務部　納税課管理班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〒857-8502 佐世保市木場田町3-25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電話 0956-25-4637</w:t>
      </w:r>
    </w:p>
    <w:p w14:paraId="705EDB3F" w14:textId="77777777" w:rsidR="00055BC4" w:rsidRPr="00EC7569" w:rsidRDefault="00055BC4" w:rsidP="00EC7569">
      <w:pPr>
        <w:widowControl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>〇五島振興局　税務課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〒853-8502 五島市福江町7-1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電話 0959-72-1575</w:t>
      </w:r>
    </w:p>
    <w:p w14:paraId="40A30604" w14:textId="77777777" w:rsidR="00055BC4" w:rsidRPr="00EC7569" w:rsidRDefault="00055BC4" w:rsidP="00EC7569">
      <w:pPr>
        <w:widowControl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>〇壱岐振興局　税務課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〒811-5133 壱岐市郷ノ浦町本村触570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電話 0920-47-1111(代)</w:t>
      </w:r>
    </w:p>
    <w:p w14:paraId="7CE1C444" w14:textId="77C44BF6" w:rsidR="00055BC4" w:rsidRPr="00EC7569" w:rsidRDefault="00055BC4" w:rsidP="00EC7569">
      <w:pPr>
        <w:widowControl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>〇対馬振興局　税務課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〒817-8510 対馬市厳原町国分1441(対馬市役所2階)</w:t>
      </w:r>
      <w:r w:rsidRPr="00EC7569">
        <w:rPr>
          <w:rFonts w:ascii="UD デジタル 教科書体 NK-R" w:eastAsia="UD デジタル 教科書体 NK-R" w:hAnsi="HG丸ｺﾞｼｯｸM-PRO" w:hint="eastAsia"/>
          <w:sz w:val="24"/>
          <w:szCs w:val="24"/>
        </w:rPr>
        <w:br/>
        <w:t xml:space="preserve">　電話 0920-52-1311(代)</w:t>
      </w:r>
    </w:p>
    <w:bookmarkEnd w:id="1"/>
    <w:p w14:paraId="3C885C4B" w14:textId="77777777" w:rsidR="00055BC4" w:rsidRPr="00EC7569" w:rsidRDefault="00055BC4" w:rsidP="00EC7569">
      <w:pPr>
        <w:widowControl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sectPr w:rsidR="00055BC4" w:rsidRPr="00EC7569" w:rsidSect="004A414F">
      <w:pgSz w:w="11906" w:h="16838"/>
      <w:pgMar w:top="737" w:right="1134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9340" w14:textId="77777777" w:rsidR="006147B4" w:rsidRDefault="006147B4" w:rsidP="008145E4">
      <w:r>
        <w:separator/>
      </w:r>
    </w:p>
  </w:endnote>
  <w:endnote w:type="continuationSeparator" w:id="0">
    <w:p w14:paraId="7EA2164A" w14:textId="77777777" w:rsidR="006147B4" w:rsidRDefault="006147B4" w:rsidP="0081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CB6B" w14:textId="77777777" w:rsidR="006147B4" w:rsidRDefault="006147B4" w:rsidP="008145E4">
      <w:r>
        <w:separator/>
      </w:r>
    </w:p>
  </w:footnote>
  <w:footnote w:type="continuationSeparator" w:id="0">
    <w:p w14:paraId="0ADAA865" w14:textId="77777777" w:rsidR="006147B4" w:rsidRDefault="006147B4" w:rsidP="0081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9A"/>
    <w:multiLevelType w:val="hybridMultilevel"/>
    <w:tmpl w:val="98C66268"/>
    <w:lvl w:ilvl="0" w:tplc="78EA3E70">
      <w:numFmt w:val="bullet"/>
      <w:lvlText w:val="※"/>
      <w:lvlJc w:val="left"/>
      <w:pPr>
        <w:ind w:left="18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52E02DB0"/>
    <w:multiLevelType w:val="hybridMultilevel"/>
    <w:tmpl w:val="1FB0FFC2"/>
    <w:lvl w:ilvl="0" w:tplc="816C89D4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BA61314"/>
    <w:multiLevelType w:val="hybridMultilevel"/>
    <w:tmpl w:val="0966DEE8"/>
    <w:lvl w:ilvl="0" w:tplc="4B7A18FE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5063BBC"/>
    <w:multiLevelType w:val="hybridMultilevel"/>
    <w:tmpl w:val="86EA24A8"/>
    <w:lvl w:ilvl="0" w:tplc="3D183FAE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EB"/>
    <w:rsid w:val="00004C76"/>
    <w:rsid w:val="00020481"/>
    <w:rsid w:val="00055BC4"/>
    <w:rsid w:val="000617EE"/>
    <w:rsid w:val="00096DB0"/>
    <w:rsid w:val="000C7987"/>
    <w:rsid w:val="000F472F"/>
    <w:rsid w:val="001005CD"/>
    <w:rsid w:val="00161987"/>
    <w:rsid w:val="00166877"/>
    <w:rsid w:val="00166995"/>
    <w:rsid w:val="00174AEF"/>
    <w:rsid w:val="001B4101"/>
    <w:rsid w:val="001D00D4"/>
    <w:rsid w:val="001E6F80"/>
    <w:rsid w:val="00215A14"/>
    <w:rsid w:val="002273D8"/>
    <w:rsid w:val="00265566"/>
    <w:rsid w:val="00271DFE"/>
    <w:rsid w:val="00273E6D"/>
    <w:rsid w:val="00275F04"/>
    <w:rsid w:val="00283F84"/>
    <w:rsid w:val="002942E4"/>
    <w:rsid w:val="002B1C0E"/>
    <w:rsid w:val="002C0D5A"/>
    <w:rsid w:val="002C7DD7"/>
    <w:rsid w:val="002D3A1C"/>
    <w:rsid w:val="00305B60"/>
    <w:rsid w:val="003412C3"/>
    <w:rsid w:val="00361296"/>
    <w:rsid w:val="003817FB"/>
    <w:rsid w:val="00390881"/>
    <w:rsid w:val="003E4C9F"/>
    <w:rsid w:val="003F0D64"/>
    <w:rsid w:val="003F492A"/>
    <w:rsid w:val="00406A1D"/>
    <w:rsid w:val="00422024"/>
    <w:rsid w:val="00423B4A"/>
    <w:rsid w:val="00446880"/>
    <w:rsid w:val="0047480B"/>
    <w:rsid w:val="00475CF3"/>
    <w:rsid w:val="004A414F"/>
    <w:rsid w:val="004B7259"/>
    <w:rsid w:val="004B777B"/>
    <w:rsid w:val="004C149D"/>
    <w:rsid w:val="00514BE6"/>
    <w:rsid w:val="00524BF4"/>
    <w:rsid w:val="005852EE"/>
    <w:rsid w:val="00593059"/>
    <w:rsid w:val="00593CEF"/>
    <w:rsid w:val="005A1683"/>
    <w:rsid w:val="005A4304"/>
    <w:rsid w:val="005C7D36"/>
    <w:rsid w:val="005D7D83"/>
    <w:rsid w:val="006076D6"/>
    <w:rsid w:val="00611F69"/>
    <w:rsid w:val="006147B4"/>
    <w:rsid w:val="00621DB9"/>
    <w:rsid w:val="006829B3"/>
    <w:rsid w:val="006C6C6B"/>
    <w:rsid w:val="006F0377"/>
    <w:rsid w:val="006F2B26"/>
    <w:rsid w:val="00703791"/>
    <w:rsid w:val="00710864"/>
    <w:rsid w:val="00745644"/>
    <w:rsid w:val="007517E9"/>
    <w:rsid w:val="00770E91"/>
    <w:rsid w:val="007A44AB"/>
    <w:rsid w:val="007B1450"/>
    <w:rsid w:val="007D2495"/>
    <w:rsid w:val="007F6B1E"/>
    <w:rsid w:val="007F752A"/>
    <w:rsid w:val="008145E4"/>
    <w:rsid w:val="00817D16"/>
    <w:rsid w:val="008462A9"/>
    <w:rsid w:val="00853C4E"/>
    <w:rsid w:val="008600B6"/>
    <w:rsid w:val="008649A5"/>
    <w:rsid w:val="00864E34"/>
    <w:rsid w:val="00885C25"/>
    <w:rsid w:val="008B5F10"/>
    <w:rsid w:val="008F3451"/>
    <w:rsid w:val="00901041"/>
    <w:rsid w:val="009201C8"/>
    <w:rsid w:val="00921358"/>
    <w:rsid w:val="00945DD6"/>
    <w:rsid w:val="009643A0"/>
    <w:rsid w:val="00967C8F"/>
    <w:rsid w:val="009A58D0"/>
    <w:rsid w:val="009B2F23"/>
    <w:rsid w:val="009E4012"/>
    <w:rsid w:val="00A0278B"/>
    <w:rsid w:val="00A05645"/>
    <w:rsid w:val="00A21946"/>
    <w:rsid w:val="00A37EF2"/>
    <w:rsid w:val="00A82EC6"/>
    <w:rsid w:val="00A973FB"/>
    <w:rsid w:val="00A97EEB"/>
    <w:rsid w:val="00AA071C"/>
    <w:rsid w:val="00AB6822"/>
    <w:rsid w:val="00AC4E16"/>
    <w:rsid w:val="00AD7C1F"/>
    <w:rsid w:val="00AE4F41"/>
    <w:rsid w:val="00AE76FA"/>
    <w:rsid w:val="00AF27A0"/>
    <w:rsid w:val="00B03E96"/>
    <w:rsid w:val="00B17438"/>
    <w:rsid w:val="00B275EE"/>
    <w:rsid w:val="00B50EA8"/>
    <w:rsid w:val="00BA0C8D"/>
    <w:rsid w:val="00BC45BB"/>
    <w:rsid w:val="00BF7008"/>
    <w:rsid w:val="00C00DF1"/>
    <w:rsid w:val="00C12F29"/>
    <w:rsid w:val="00C20549"/>
    <w:rsid w:val="00C50D9A"/>
    <w:rsid w:val="00C70AA6"/>
    <w:rsid w:val="00C82668"/>
    <w:rsid w:val="00C91411"/>
    <w:rsid w:val="00CB4F1B"/>
    <w:rsid w:val="00CC50B5"/>
    <w:rsid w:val="00D2087B"/>
    <w:rsid w:val="00D62591"/>
    <w:rsid w:val="00D66E5A"/>
    <w:rsid w:val="00D85EF4"/>
    <w:rsid w:val="00D967BB"/>
    <w:rsid w:val="00DA103A"/>
    <w:rsid w:val="00DB0FD3"/>
    <w:rsid w:val="00DD379B"/>
    <w:rsid w:val="00DF06E7"/>
    <w:rsid w:val="00E036B6"/>
    <w:rsid w:val="00E200F7"/>
    <w:rsid w:val="00E474B0"/>
    <w:rsid w:val="00EA4B9F"/>
    <w:rsid w:val="00EA7B1A"/>
    <w:rsid w:val="00EB45E7"/>
    <w:rsid w:val="00EC7569"/>
    <w:rsid w:val="00ED7A7F"/>
    <w:rsid w:val="00EE0AE5"/>
    <w:rsid w:val="00EE7E26"/>
    <w:rsid w:val="00EF46DB"/>
    <w:rsid w:val="00F22AFA"/>
    <w:rsid w:val="00F715E9"/>
    <w:rsid w:val="00F73EAF"/>
    <w:rsid w:val="00F95F33"/>
    <w:rsid w:val="00F97718"/>
    <w:rsid w:val="00FA1006"/>
    <w:rsid w:val="00FA4071"/>
    <w:rsid w:val="00FA529F"/>
    <w:rsid w:val="00FD2EA4"/>
    <w:rsid w:val="00FE3F09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B8CC4"/>
  <w15:chartTrackingRefBased/>
  <w15:docId w15:val="{964ACCFB-EE54-4FC0-A23B-9B00A6EC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93C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A1683"/>
    <w:pPr>
      <w:ind w:leftChars="400" w:left="840"/>
    </w:pPr>
  </w:style>
  <w:style w:type="table" w:styleId="a4">
    <w:name w:val="Table Grid"/>
    <w:basedOn w:val="a1"/>
    <w:uiPriority w:val="39"/>
    <w:rsid w:val="005A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4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5E4"/>
  </w:style>
  <w:style w:type="paragraph" w:styleId="a7">
    <w:name w:val="footer"/>
    <w:basedOn w:val="a"/>
    <w:link w:val="a8"/>
    <w:uiPriority w:val="99"/>
    <w:unhideWhenUsed/>
    <w:rsid w:val="00814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5E4"/>
  </w:style>
  <w:style w:type="paragraph" w:styleId="a9">
    <w:name w:val="Balloon Text"/>
    <w:basedOn w:val="a"/>
    <w:link w:val="aa"/>
    <w:uiPriority w:val="99"/>
    <w:semiHidden/>
    <w:unhideWhenUsed/>
    <w:rsid w:val="002D3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3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9AF2-2A9B-454A-A567-664AB4C1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光惠</dc:creator>
  <cp:keywords/>
  <dc:description/>
  <cp:lastModifiedBy>酒井真二</cp:lastModifiedBy>
  <cp:revision>10</cp:revision>
  <cp:lastPrinted>2023-01-18T02:21:00Z</cp:lastPrinted>
  <dcterms:created xsi:type="dcterms:W3CDTF">2024-10-28T23:39:00Z</dcterms:created>
  <dcterms:modified xsi:type="dcterms:W3CDTF">2024-11-12T05:17:00Z</dcterms:modified>
</cp:coreProperties>
</file>