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2874D" w14:textId="77777777" w:rsidR="00C6370C" w:rsidRPr="00587073" w:rsidRDefault="00C6370C" w:rsidP="00C6370C">
      <w:pPr>
        <w:ind w:right="880"/>
        <w:rPr>
          <w:rFonts w:hAnsi="BIZ UDゴシック"/>
          <w:szCs w:val="22"/>
        </w:rPr>
      </w:pPr>
    </w:p>
    <w:p w14:paraId="04F64EB6" w14:textId="77777777" w:rsidR="00A2658E" w:rsidRPr="00A2658E" w:rsidRDefault="00C6370C" w:rsidP="00C6370C">
      <w:pPr>
        <w:ind w:right="880"/>
        <w:rPr>
          <w:rFonts w:hAnsi="BIZ UDゴシック"/>
          <w:szCs w:val="22"/>
        </w:rPr>
      </w:pPr>
      <w:r w:rsidRPr="00A2658E">
        <w:rPr>
          <w:rFonts w:hAnsi="BIZ UDゴシック" w:hint="eastAsia"/>
          <w:szCs w:val="22"/>
        </w:rPr>
        <w:t>（様式第４号）</w:t>
      </w:r>
    </w:p>
    <w:p w14:paraId="08F5FB2D" w14:textId="77777777" w:rsidR="00C6370C" w:rsidRPr="00681AA6" w:rsidRDefault="00C6370C" w:rsidP="00C6370C">
      <w:pPr>
        <w:ind w:right="880"/>
        <w:rPr>
          <w:rFonts w:hAnsi="BIZ UDゴシック"/>
          <w:szCs w:val="22"/>
        </w:rPr>
      </w:pPr>
    </w:p>
    <w:p w14:paraId="5FB19CED" w14:textId="77777777" w:rsidR="00C6370C" w:rsidRPr="00681AA6" w:rsidRDefault="00C6370C" w:rsidP="00C6370C">
      <w:pPr>
        <w:ind w:right="880"/>
        <w:rPr>
          <w:rFonts w:hAnsi="BIZ UDゴシック"/>
          <w:szCs w:val="22"/>
        </w:rPr>
      </w:pPr>
    </w:p>
    <w:p w14:paraId="3BDE170D" w14:textId="77777777" w:rsidR="00C6370C" w:rsidRPr="00681AA6" w:rsidRDefault="00C6370C" w:rsidP="00C6370C">
      <w:pPr>
        <w:ind w:right="880"/>
        <w:jc w:val="center"/>
        <w:rPr>
          <w:rFonts w:hAnsi="BIZ UDゴシック"/>
          <w:sz w:val="32"/>
          <w:szCs w:val="32"/>
        </w:rPr>
      </w:pPr>
      <w:r w:rsidRPr="00681AA6">
        <w:rPr>
          <w:rFonts w:hAnsi="BIZ UDゴシック" w:hint="eastAsia"/>
          <w:sz w:val="32"/>
          <w:szCs w:val="32"/>
        </w:rPr>
        <w:t>入札書</w:t>
      </w:r>
    </w:p>
    <w:p w14:paraId="5227173A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40B2ED2D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2B41C0C6" w14:textId="77777777" w:rsidR="00C6370C" w:rsidRPr="00681AA6" w:rsidRDefault="00C6370C" w:rsidP="00C6370C">
      <w:pPr>
        <w:wordWrap w:val="0"/>
        <w:jc w:val="right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令和　　年　　月　　日　　</w:t>
      </w:r>
    </w:p>
    <w:p w14:paraId="148D3536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長崎県知事　　　　　　　様</w:t>
      </w:r>
    </w:p>
    <w:p w14:paraId="083F24D3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79745BB6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7FEF43A2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所在地</w:t>
      </w:r>
    </w:p>
    <w:p w14:paraId="19029B0F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14035602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5F07501C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369923A8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代表者（職）氏名　　　　　　　　　　　　　　　　　印　</w:t>
      </w:r>
    </w:p>
    <w:p w14:paraId="2BF9A392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2304F314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0FEE1458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3B8F31C9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F75C03C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635CC44B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78E34CE1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4309598F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58BDACAC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7F9627A2" w14:textId="77777777" w:rsidR="00C6370C" w:rsidRPr="00681AA6" w:rsidRDefault="00C6370C" w:rsidP="00C6370C">
      <w:pPr>
        <w:pStyle w:val="a3"/>
        <w:rPr>
          <w:rFonts w:hAnsi="BIZ UDゴシック"/>
        </w:rPr>
      </w:pPr>
      <w:r w:rsidRPr="00681AA6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681AA6" w:rsidRPr="00681AA6" w14:paraId="53A6AE03" w14:textId="77777777" w:rsidTr="00A45B53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3E7B7A4C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220F869C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48ABCFB6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24C4613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4328E8EC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137C6B0C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27237684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1686608D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C32B659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008A45DC" w14:textId="77777777" w:rsidR="00C6370C" w:rsidRPr="00681AA6" w:rsidRDefault="00C6370C" w:rsidP="00A45B53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3C6E7F8F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※金額の頭部に￥を付けること</w:t>
      </w:r>
    </w:p>
    <w:p w14:paraId="7620676A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542C3EE0" w14:textId="438247CE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１　業務名　　　　</w:t>
      </w:r>
      <w:r w:rsidR="00A2658E" w:rsidRPr="00681AA6">
        <w:rPr>
          <w:rFonts w:hAnsi="BIZ UDゴシック" w:hint="eastAsia"/>
          <w:szCs w:val="22"/>
        </w:rPr>
        <w:t>長崎県庁舎自家用電気工作物保安管理業務</w:t>
      </w:r>
    </w:p>
    <w:p w14:paraId="4074EA79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6053E84A" w14:textId="1E881E5B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２　履行期間　　　</w:t>
      </w:r>
      <w:r w:rsidR="00A2658E" w:rsidRPr="00681AA6">
        <w:rPr>
          <w:rFonts w:hAnsi="BIZ UDゴシック" w:hint="eastAsia"/>
          <w:szCs w:val="22"/>
        </w:rPr>
        <w:t>令和８年４月１日</w:t>
      </w:r>
      <w:r w:rsidRPr="00681AA6">
        <w:rPr>
          <w:rFonts w:hAnsi="BIZ UDゴシック" w:hint="eastAsia"/>
          <w:szCs w:val="22"/>
        </w:rPr>
        <w:t>から令和</w:t>
      </w:r>
      <w:r w:rsidR="00A2658E" w:rsidRPr="00681AA6">
        <w:rPr>
          <w:rFonts w:hAnsi="BIZ UDゴシック" w:hint="eastAsia"/>
          <w:szCs w:val="22"/>
        </w:rPr>
        <w:t>11</w:t>
      </w:r>
      <w:r w:rsidRPr="00681AA6">
        <w:rPr>
          <w:rFonts w:hAnsi="BIZ UDゴシック" w:hint="eastAsia"/>
          <w:szCs w:val="22"/>
        </w:rPr>
        <w:t>年</w:t>
      </w:r>
      <w:r w:rsidR="00A2658E" w:rsidRPr="00681AA6">
        <w:rPr>
          <w:rFonts w:hAnsi="BIZ UDゴシック" w:hint="eastAsia"/>
          <w:szCs w:val="22"/>
        </w:rPr>
        <w:t>３</w:t>
      </w:r>
      <w:r w:rsidRPr="00681AA6">
        <w:rPr>
          <w:rFonts w:hAnsi="BIZ UDゴシック" w:hint="eastAsia"/>
          <w:szCs w:val="22"/>
        </w:rPr>
        <w:t>月</w:t>
      </w:r>
      <w:r w:rsidR="00A2658E" w:rsidRPr="00681AA6">
        <w:rPr>
          <w:rFonts w:hAnsi="BIZ UDゴシック" w:hint="eastAsia"/>
          <w:szCs w:val="22"/>
        </w:rPr>
        <w:t>31</w:t>
      </w:r>
      <w:r w:rsidRPr="00681AA6">
        <w:rPr>
          <w:rFonts w:hAnsi="BIZ UDゴシック" w:hint="eastAsia"/>
          <w:szCs w:val="22"/>
        </w:rPr>
        <w:t>日まで</w:t>
      </w:r>
    </w:p>
    <w:p w14:paraId="0E0351E7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3069B76D" w14:textId="274B5C5A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３　履行場所　　　</w:t>
      </w:r>
      <w:r w:rsidR="00A2658E" w:rsidRPr="00681AA6">
        <w:rPr>
          <w:rFonts w:hAnsi="BIZ UDゴシック" w:hint="eastAsia"/>
          <w:szCs w:val="22"/>
        </w:rPr>
        <w:t>長崎市尾上町</w:t>
      </w:r>
    </w:p>
    <w:p w14:paraId="62AEA664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61322357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備考</w:t>
      </w:r>
    </w:p>
    <w:p w14:paraId="5B82B8B7" w14:textId="77777777" w:rsidR="00C6370C" w:rsidRPr="00681AA6" w:rsidRDefault="00C6370C" w:rsidP="00C6370C">
      <w:pPr>
        <w:ind w:left="210" w:hangingChars="100" w:hanging="21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40F524D7" w14:textId="77777777" w:rsidR="00C6370C" w:rsidRPr="00681AA6" w:rsidRDefault="00C6370C" w:rsidP="00C6370C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17931636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00C7E1C0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0F2C24D8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2B8E3EC0" w14:textId="77777777" w:rsidR="00C6370C" w:rsidRPr="00681AA6" w:rsidRDefault="00C6370C" w:rsidP="00C6370C">
      <w:pPr>
        <w:rPr>
          <w:rFonts w:hAnsi="BIZ UDゴシック"/>
          <w:szCs w:val="22"/>
        </w:rPr>
      </w:pPr>
    </w:p>
    <w:p w14:paraId="27BE40DE" w14:textId="77777777" w:rsidR="00770153" w:rsidRPr="00681AA6" w:rsidRDefault="00770153" w:rsidP="008731E4">
      <w:pPr>
        <w:ind w:right="880"/>
        <w:rPr>
          <w:rFonts w:hAnsi="BIZ UDゴシック"/>
          <w:szCs w:val="22"/>
        </w:rPr>
      </w:pPr>
    </w:p>
    <w:p w14:paraId="4C6B2CF0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46A7C8D5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（様式第５号）</w:t>
      </w:r>
    </w:p>
    <w:p w14:paraId="2DD05E75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2DC4887F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67B52961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（入札用封筒）</w:t>
      </w:r>
    </w:p>
    <w:p w14:paraId="2C0165C0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4CA945B9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14E4B548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681AA6" w:rsidRPr="00681AA6" w14:paraId="17693B33" w14:textId="77777777" w:rsidTr="008B4FFE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250B544A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3EAD5926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69CF71F1" w14:textId="43114416" w:rsidR="00A2658E" w:rsidRPr="00681AA6" w:rsidRDefault="00A2658E" w:rsidP="00A2658E">
            <w:pPr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 xml:space="preserve">　入札件名：長崎県庁舎自家用電気工作物保安管理業務</w:t>
            </w:r>
          </w:p>
          <w:p w14:paraId="49008F5D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3588C099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5A5170F1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0166B2B5" w14:textId="77777777" w:rsidR="00A2658E" w:rsidRPr="00681AA6" w:rsidRDefault="00A2658E" w:rsidP="008B4FFE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681AA6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5BE28578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1C2743E2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2963FAA3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7B930844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  <w:r w:rsidRPr="00681AA6">
              <w:rPr>
                <w:rFonts w:hAnsi="BIZ UDゴシック" w:hint="eastAsia"/>
                <w:szCs w:val="22"/>
              </w:rPr>
              <w:t xml:space="preserve">　　　　　　　　　　　　　　　　　　　　　商号又は名称</w:t>
            </w:r>
          </w:p>
          <w:p w14:paraId="52B11CBA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6FA7E781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681AA6" w:rsidRPr="00681AA6" w14:paraId="0D984413" w14:textId="77777777" w:rsidTr="008B4FFE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3B10C667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A2658E" w:rsidRPr="00681AA6" w14:paraId="106A6500" w14:textId="77777777" w:rsidTr="008B4FFE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25783A89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CB17290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</w:p>
    <w:p w14:paraId="1E84D5AE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6906461B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30BC681B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46F295AC" w14:textId="77777777" w:rsidR="00A2658E" w:rsidRPr="00681AA6" w:rsidRDefault="00A2658E" w:rsidP="00A2658E">
      <w:pPr>
        <w:ind w:right="88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A2658E" w:rsidRPr="00681AA6" w14:paraId="082C5368" w14:textId="77777777" w:rsidTr="008B4FFE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6364B45C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  <w:r w:rsidRPr="00681AA6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ABBD96" wp14:editId="6094E1D5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46BA" id="Freeform 41" o:spid="_x0000_s1026" style="position:absolute;margin-left:369.45pt;margin-top:.6pt;width:34.6pt;height:210.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681AA6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88703" wp14:editId="3E5067B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AC1DD" id="Freeform 40" o:spid="_x0000_s1026" style="position:absolute;margin-left:-5.4pt;margin-top:.6pt;width:35.75pt;height:2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29681533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19020EF6" w14:textId="77777777" w:rsidR="00A2658E" w:rsidRPr="00681AA6" w:rsidRDefault="00A2658E" w:rsidP="008B4FFE">
            <w:pPr>
              <w:rPr>
                <w:rFonts w:hAnsi="BIZ UDゴシック"/>
                <w:szCs w:val="22"/>
              </w:rPr>
            </w:pPr>
          </w:p>
          <w:p w14:paraId="7F04A724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708CFD9F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6BEAAC2E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24DC3E73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  <w:r w:rsidRPr="00681AA6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89BD9" wp14:editId="386F93AC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88729" id="Line 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30547E3F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347C00C4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14363CCB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7FC6E633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0C7A240C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44C59B07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  <w:p w14:paraId="6BD93DFF" w14:textId="77777777" w:rsidR="00A2658E" w:rsidRPr="00681AA6" w:rsidRDefault="00A2658E" w:rsidP="008B4FFE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27886252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3630BDB4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06EA7B09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6C7EB72C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544607F2" w14:textId="77777777" w:rsidR="00A2658E" w:rsidRPr="00681AA6" w:rsidRDefault="00A2658E" w:rsidP="00A2658E">
      <w:pPr>
        <w:rPr>
          <w:rFonts w:hAnsi="BIZ UDゴシック"/>
          <w:szCs w:val="22"/>
        </w:rPr>
      </w:pPr>
    </w:p>
    <w:p w14:paraId="7903C36D" w14:textId="77777777" w:rsidR="00587073" w:rsidRPr="00681AA6" w:rsidRDefault="00587073" w:rsidP="008731E4">
      <w:pPr>
        <w:ind w:right="880"/>
        <w:rPr>
          <w:rFonts w:hAnsi="BIZ UDゴシック"/>
          <w:szCs w:val="22"/>
        </w:rPr>
      </w:pPr>
    </w:p>
    <w:p w14:paraId="4C723A16" w14:textId="77777777" w:rsidR="00A2658E" w:rsidRPr="00681AA6" w:rsidRDefault="00A2658E" w:rsidP="008731E4">
      <w:pPr>
        <w:ind w:right="880"/>
        <w:rPr>
          <w:rFonts w:hAnsi="BIZ UDゴシック"/>
          <w:szCs w:val="22"/>
        </w:rPr>
      </w:pPr>
    </w:p>
    <w:p w14:paraId="767CB2E0" w14:textId="77777777" w:rsidR="00A2658E" w:rsidRPr="00681AA6" w:rsidRDefault="00A2658E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681AA6" w:rsidRDefault="008731E4" w:rsidP="008731E4">
      <w:pPr>
        <w:ind w:right="880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（様式第</w:t>
      </w:r>
      <w:r w:rsidR="00040205" w:rsidRPr="00681AA6">
        <w:rPr>
          <w:rFonts w:hAnsi="BIZ UDゴシック" w:hint="eastAsia"/>
          <w:szCs w:val="22"/>
        </w:rPr>
        <w:t>６</w:t>
      </w:r>
      <w:r w:rsidRPr="00681AA6">
        <w:rPr>
          <w:rFonts w:hAnsi="BIZ UDゴシック" w:hint="eastAsia"/>
          <w:szCs w:val="22"/>
        </w:rPr>
        <w:t>号）</w:t>
      </w:r>
    </w:p>
    <w:p w14:paraId="767B6283" w14:textId="77777777" w:rsidR="008731E4" w:rsidRPr="00681AA6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681AA6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681AA6">
        <w:rPr>
          <w:rFonts w:hAnsi="BIZ UDゴシック" w:hint="eastAsia"/>
          <w:sz w:val="32"/>
          <w:szCs w:val="32"/>
        </w:rPr>
        <w:t>委任状</w:t>
      </w:r>
      <w:r w:rsidR="005F2CD2" w:rsidRPr="00681AA6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681AA6" w:rsidRDefault="008731E4" w:rsidP="008731E4">
      <w:pPr>
        <w:wordWrap w:val="0"/>
        <w:jc w:val="right"/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4F34FFFC" w:rsidR="008731E4" w:rsidRPr="00681AA6" w:rsidRDefault="008731E4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長崎県知事　</w:t>
      </w:r>
      <w:r w:rsidR="00C6370C" w:rsidRPr="00681AA6">
        <w:rPr>
          <w:rFonts w:hAnsi="BIZ UDゴシック" w:hint="eastAsia"/>
          <w:szCs w:val="22"/>
        </w:rPr>
        <w:t xml:space="preserve">　　　　　</w:t>
      </w:r>
      <w:r w:rsidRPr="00681AA6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681AA6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681AA6" w:rsidRDefault="008731E4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681AA6" w:rsidRDefault="008731E4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681AA6" w:rsidRDefault="008731E4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681AA6">
        <w:rPr>
          <w:rFonts w:hAnsi="BIZ UDゴシック" w:hint="eastAsia"/>
          <w:szCs w:val="22"/>
        </w:rPr>
        <w:t>（職）</w:t>
      </w:r>
      <w:r w:rsidRPr="00681AA6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681AA6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681AA6" w:rsidRDefault="008808BA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681AA6" w:rsidRDefault="008731E4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681AA6">
        <w:rPr>
          <w:rFonts w:hAnsi="BIZ UDゴシック" w:hint="eastAsia"/>
          <w:szCs w:val="22"/>
        </w:rPr>
        <w:t>氏名</w:t>
      </w:r>
      <w:r w:rsidRPr="00681AA6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681AA6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681AA6" w:rsidRDefault="008808BA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681AA6" w:rsidRDefault="000566C4" w:rsidP="008808BA">
      <w:pPr>
        <w:rPr>
          <w:rFonts w:hAnsi="BIZ UDゴシック"/>
          <w:szCs w:val="22"/>
        </w:rPr>
      </w:pPr>
    </w:p>
    <w:p w14:paraId="0A2A35E4" w14:textId="0A2FA790" w:rsidR="008808BA" w:rsidRPr="00681AA6" w:rsidRDefault="008808BA" w:rsidP="008808BA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 xml:space="preserve">　</w:t>
      </w:r>
      <w:r w:rsidR="000566C4" w:rsidRPr="00681AA6">
        <w:rPr>
          <w:rFonts w:hAnsi="BIZ UDゴシック" w:hint="eastAsia"/>
          <w:szCs w:val="22"/>
        </w:rPr>
        <w:t xml:space="preserve">　　</w:t>
      </w:r>
      <w:r w:rsidR="00A2658E" w:rsidRPr="00681AA6">
        <w:rPr>
          <w:rFonts w:hAnsi="BIZ UDゴシック" w:hint="eastAsia"/>
          <w:szCs w:val="22"/>
        </w:rPr>
        <w:t>長崎県庁舎自家用電気工作物保安管理業務</w:t>
      </w:r>
      <w:r w:rsidRPr="00681AA6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681AA6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681AA6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681AA6" w:rsidRDefault="008808BA" w:rsidP="008808BA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（注）</w:t>
      </w:r>
    </w:p>
    <w:p w14:paraId="7D4ED954" w14:textId="77777777" w:rsidR="008808BA" w:rsidRPr="00681AA6" w:rsidRDefault="008808BA" w:rsidP="008808BA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681AA6" w:rsidRDefault="008808BA" w:rsidP="008731E4">
      <w:pPr>
        <w:rPr>
          <w:rFonts w:hAnsi="BIZ UDゴシック"/>
          <w:szCs w:val="22"/>
        </w:rPr>
      </w:pPr>
      <w:r w:rsidRPr="00681AA6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681AA6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5B11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199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4C63C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5483C"/>
    <w:rsid w:val="00660498"/>
    <w:rsid w:val="00681AA6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5651"/>
    <w:rsid w:val="009F21A2"/>
    <w:rsid w:val="00A07A09"/>
    <w:rsid w:val="00A20015"/>
    <w:rsid w:val="00A2658E"/>
    <w:rsid w:val="00A634AE"/>
    <w:rsid w:val="00A66D8A"/>
    <w:rsid w:val="00A713AD"/>
    <w:rsid w:val="00A71949"/>
    <w:rsid w:val="00A73A1F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BE69C0"/>
    <w:rsid w:val="00C02EFE"/>
    <w:rsid w:val="00C03961"/>
    <w:rsid w:val="00C105DF"/>
    <w:rsid w:val="00C236DE"/>
    <w:rsid w:val="00C24F4A"/>
    <w:rsid w:val="00C30D10"/>
    <w:rsid w:val="00C35135"/>
    <w:rsid w:val="00C47362"/>
    <w:rsid w:val="00C6370C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558EB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8E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523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磯野 光章</cp:lastModifiedBy>
  <cp:revision>11</cp:revision>
  <cp:lastPrinted>2026-01-20T08:35:00Z</cp:lastPrinted>
  <dcterms:created xsi:type="dcterms:W3CDTF">2025-03-13T00:46:00Z</dcterms:created>
  <dcterms:modified xsi:type="dcterms:W3CDTF">2026-01-20T08:35:00Z</dcterms:modified>
</cp:coreProperties>
</file>