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5589" w14:textId="77777777" w:rsidR="00F62F99" w:rsidRPr="00F21F03" w:rsidRDefault="00BD3694" w:rsidP="004C4B2F">
      <w:pPr>
        <w:spacing w:before="100" w:beforeAutospacing="1" w:after="100" w:afterAutospacing="1"/>
        <w:ind w:firstLineChars="100" w:firstLine="240"/>
        <w:contextualSpacing/>
        <w:mirrorIndents/>
        <w:rPr>
          <w:rFonts w:ascii="UD デジタル 教科書体 N-R" w:eastAsia="UD デジタル 教科書体 N-R"/>
          <w:b/>
          <w:noProof/>
          <w:sz w:val="24"/>
          <w:szCs w:val="24"/>
          <w:u w:val="single"/>
        </w:rPr>
      </w:pPr>
      <w:r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ACFC2" wp14:editId="3EF0EFBD">
                <wp:simplePos x="0" y="0"/>
                <wp:positionH relativeFrom="margin">
                  <wp:posOffset>5494655</wp:posOffset>
                </wp:positionH>
                <wp:positionV relativeFrom="paragraph">
                  <wp:posOffset>20955</wp:posOffset>
                </wp:positionV>
                <wp:extent cx="967740" cy="426720"/>
                <wp:effectExtent l="0" t="0" r="2286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DF90" w14:textId="77777777" w:rsidR="00FB095C" w:rsidRPr="005E5E4B" w:rsidRDefault="00FB095C" w:rsidP="00323F3B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5E5E4B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長崎県</w:t>
                            </w:r>
                          </w:p>
                          <w:p w14:paraId="2BAE8755" w14:textId="6726D8BA" w:rsidR="00323F3B" w:rsidRPr="005E5E4B" w:rsidRDefault="00F176F8" w:rsidP="00323F3B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16"/>
                                <w:szCs w:val="24"/>
                              </w:rPr>
                            </w:pPr>
                            <w:r w:rsidRPr="00965E3F">
                              <w:rPr>
                                <w:rFonts w:ascii="HGPｺﾞｼｯｸM" w:eastAsia="HGPｺﾞｼｯｸM"/>
                                <w:b/>
                                <w:sz w:val="16"/>
                                <w:szCs w:val="24"/>
                              </w:rPr>
                              <w:t>R</w:t>
                            </w:r>
                            <w:r w:rsidR="00A46665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>8</w:t>
                            </w:r>
                            <w:r w:rsidRPr="00965E3F">
                              <w:rPr>
                                <w:rFonts w:ascii="HGPｺﾞｼｯｸM" w:eastAsia="HGPｺﾞｼｯｸM"/>
                                <w:b/>
                                <w:sz w:val="16"/>
                                <w:szCs w:val="24"/>
                              </w:rPr>
                              <w:t>.</w:t>
                            </w:r>
                            <w:r w:rsidR="00A46665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>3</w:t>
                            </w:r>
                            <w:r w:rsidR="0069263C" w:rsidRPr="005E5E4B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323F3B" w:rsidRPr="005E5E4B">
                              <w:rPr>
                                <w:rFonts w:ascii="HGPｺﾞｼｯｸM" w:eastAsia="HGPｺﾞｼｯｸM" w:hint="eastAsia"/>
                                <w:b/>
                                <w:sz w:val="16"/>
                                <w:szCs w:val="24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AC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65pt;margin-top:1.65pt;width:76.2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" strokecolor="black [3213]" strokeweight="1.5pt">
                <v:textbox inset="0,0,0,0">
                  <w:txbxContent>
                    <w:p w14:paraId="5795DF90" w14:textId="77777777" w:rsidR="00FB095C" w:rsidRPr="005E5E4B" w:rsidRDefault="00FB095C" w:rsidP="00323F3B">
                      <w:pPr>
                        <w:snapToGrid w:val="0"/>
                        <w:spacing w:line="240" w:lineRule="exact"/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</w:rPr>
                      </w:pPr>
                      <w:r w:rsidRPr="005E5E4B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長崎県</w:t>
                      </w:r>
                    </w:p>
                    <w:p w14:paraId="2BAE8755" w14:textId="6726D8BA" w:rsidR="00323F3B" w:rsidRPr="005E5E4B" w:rsidRDefault="00F176F8" w:rsidP="00323F3B">
                      <w:pPr>
                        <w:snapToGrid w:val="0"/>
                        <w:spacing w:line="240" w:lineRule="exact"/>
                        <w:jc w:val="center"/>
                        <w:rPr>
                          <w:rFonts w:ascii="HGPｺﾞｼｯｸM" w:eastAsia="HGPｺﾞｼｯｸM"/>
                          <w:b/>
                          <w:sz w:val="16"/>
                          <w:szCs w:val="24"/>
                        </w:rPr>
                      </w:pPr>
                      <w:r w:rsidRPr="00965E3F">
                        <w:rPr>
                          <w:rFonts w:ascii="HGPｺﾞｼｯｸM" w:eastAsia="HGPｺﾞｼｯｸM"/>
                          <w:b/>
                          <w:sz w:val="16"/>
                          <w:szCs w:val="24"/>
                        </w:rPr>
                        <w:t>R</w:t>
                      </w:r>
                      <w:r w:rsidR="00A46665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>8</w:t>
                      </w:r>
                      <w:r w:rsidRPr="00965E3F">
                        <w:rPr>
                          <w:rFonts w:ascii="HGPｺﾞｼｯｸM" w:eastAsia="HGPｺﾞｼｯｸM"/>
                          <w:b/>
                          <w:sz w:val="16"/>
                          <w:szCs w:val="24"/>
                        </w:rPr>
                        <w:t>.</w:t>
                      </w:r>
                      <w:r w:rsidR="00A46665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>3</w:t>
                      </w:r>
                      <w:r w:rsidR="0069263C" w:rsidRPr="005E5E4B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323F3B" w:rsidRPr="005E5E4B">
                        <w:rPr>
                          <w:rFonts w:ascii="HGPｺﾞｼｯｸM" w:eastAsia="HGPｺﾞｼｯｸM" w:hint="eastAsia"/>
                          <w:b/>
                          <w:sz w:val="16"/>
                          <w:szCs w:val="24"/>
                        </w:rPr>
                        <w:t>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170" w:rsidRPr="00DA000B">
        <w:rPr>
          <w:rFonts w:ascii="UD デジタル 教科書体 N-R" w:eastAsia="UD デジタル 教科書体 N-R" w:hint="eastAsia"/>
          <w:sz w:val="24"/>
          <w:szCs w:val="24"/>
          <w:u w:val="single"/>
        </w:rPr>
        <w:t>貴</w:t>
      </w:r>
      <w:r w:rsidR="00F62F99" w:rsidRPr="00DA000B">
        <w:rPr>
          <w:rFonts w:ascii="UD デジタル 教科書体 N-R" w:eastAsia="UD デジタル 教科書体 N-R" w:hint="eastAsia"/>
          <w:sz w:val="24"/>
          <w:szCs w:val="24"/>
          <w:u w:val="single"/>
        </w:rPr>
        <w:t>社名</w:t>
      </w:r>
      <w:r w:rsidR="00F62F99"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>：</w:t>
      </w:r>
      <w:r w:rsidR="00C83D5D"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</w:t>
      </w:r>
      <w:r w:rsidR="00A42288" w:rsidRPr="00DA000B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　　　　　　　　　　</w:t>
      </w:r>
      <w:r w:rsidR="00A42288" w:rsidRPr="00F21F03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　　　　</w:t>
      </w:r>
      <w:r w:rsidR="00826CA9" w:rsidRPr="00F21F03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</w:t>
      </w:r>
      <w:r w:rsidR="009579E4" w:rsidRPr="00F21F03">
        <w:rPr>
          <w:rFonts w:ascii="UD デジタル 教科書体 N-R" w:eastAsia="UD デジタル 教科書体 N-R" w:hint="eastAsia"/>
          <w:b/>
          <w:noProof/>
          <w:sz w:val="28"/>
          <w:szCs w:val="28"/>
          <w:u w:val="single"/>
        </w:rPr>
        <w:t>様</w:t>
      </w:r>
      <w:r w:rsidR="00F62F99" w:rsidRPr="00F21F03">
        <w:rPr>
          <w:rFonts w:ascii="UD デジタル 教科書体 N-R" w:eastAsia="UD デジタル 教科書体 N-R" w:hint="eastAsia"/>
          <w:b/>
          <w:noProof/>
          <w:sz w:val="24"/>
          <w:szCs w:val="24"/>
          <w:u w:val="single"/>
        </w:rPr>
        <w:t xml:space="preserve">　</w:t>
      </w:r>
    </w:p>
    <w:p w14:paraId="076023BE" w14:textId="77777777" w:rsidR="004C4B2F" w:rsidRPr="00F21F03" w:rsidRDefault="004C4B2F" w:rsidP="00E176EF">
      <w:pPr>
        <w:snapToGrid w:val="0"/>
        <w:spacing w:line="240" w:lineRule="exact"/>
        <w:mirrorIndents/>
        <w:rPr>
          <w:rFonts w:ascii="UD デジタル 教科書体 N-R" w:eastAsia="UD デジタル 教科書体 N-R"/>
          <w:sz w:val="24"/>
          <w:szCs w:val="24"/>
        </w:rPr>
      </w:pPr>
    </w:p>
    <w:p w14:paraId="0E47E1A1" w14:textId="77777777" w:rsidR="0073652A" w:rsidRPr="00F21F03" w:rsidRDefault="000650CA" w:rsidP="004C4B2F">
      <w:pPr>
        <w:spacing w:before="100" w:beforeAutospacing="1" w:after="100" w:afterAutospacing="1"/>
        <w:ind w:firstLineChars="650" w:firstLine="1371"/>
        <w:contextualSpacing/>
        <w:mirrorIndents/>
        <w:jc w:val="left"/>
        <w:rPr>
          <w:rFonts w:ascii="UD デジタル 教科書体 N-R" w:eastAsia="UD デジタル 教科書体 N-R" w:hAnsi="HGP創英角ｺﾞｼｯｸUB"/>
          <w:sz w:val="24"/>
          <w:szCs w:val="24"/>
        </w:rPr>
      </w:pPr>
      <w:r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長崎県の</w:t>
      </w:r>
      <w:r w:rsidR="00EB0804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企業版ふるさと納税</w:t>
      </w:r>
      <w:r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の</w:t>
      </w:r>
      <w:r w:rsidR="001E30FF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お申込みに</w:t>
      </w:r>
      <w:r w:rsidR="009579E4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>係る</w:t>
      </w:r>
      <w:r w:rsidR="001E30FF" w:rsidRPr="00F21F03">
        <w:rPr>
          <w:rFonts w:ascii="UD デジタル 教科書体 N-R" w:eastAsia="UD デジタル 教科書体 N-R" w:hAnsi="HGP創英角ｺﾞｼｯｸUB" w:hint="eastAsia"/>
          <w:w w:val="66"/>
          <w:sz w:val="32"/>
          <w:szCs w:val="32"/>
        </w:rPr>
        <w:t xml:space="preserve"> </w:t>
      </w:r>
      <w:r w:rsidR="001E30FF" w:rsidRPr="00F21F03">
        <w:rPr>
          <w:rFonts w:ascii="UD デジタル 教科書体 N-R" w:eastAsia="UD デジタル 教科書体 N-R" w:hAnsi="HGP創英角ｺﾞｼｯｸUB" w:hint="eastAsia"/>
          <w:sz w:val="36"/>
          <w:szCs w:val="36"/>
        </w:rPr>
        <w:t>「確認</w:t>
      </w:r>
      <w:r w:rsidR="009579E4" w:rsidRPr="00F21F03">
        <w:rPr>
          <w:rFonts w:ascii="UD デジタル 教科書体 N-R" w:eastAsia="UD デジタル 教科書体 N-R" w:hAnsi="HGP創英角ｺﾞｼｯｸUB" w:hint="eastAsia"/>
          <w:sz w:val="36"/>
          <w:szCs w:val="36"/>
        </w:rPr>
        <w:t>シート</w:t>
      </w:r>
      <w:r w:rsidR="001E30FF" w:rsidRPr="00F21F03">
        <w:rPr>
          <w:rFonts w:ascii="UD デジタル 教科書体 N-R" w:eastAsia="UD デジタル 教科書体 N-R" w:hAnsi="HGP創英角ｺﾞｼｯｸUB" w:hint="eastAsia"/>
          <w:sz w:val="36"/>
          <w:szCs w:val="36"/>
        </w:rPr>
        <w:t>」</w:t>
      </w:r>
    </w:p>
    <w:p w14:paraId="76A79A67" w14:textId="77777777" w:rsidR="005E4A18" w:rsidRPr="00F21F03" w:rsidRDefault="005E4A18" w:rsidP="00E176EF">
      <w:pPr>
        <w:snapToGrid w:val="0"/>
        <w:spacing w:line="240" w:lineRule="exact"/>
        <w:mirrorIndents/>
        <w:rPr>
          <w:rFonts w:ascii="UD デジタル 教科書体 N-R" w:eastAsia="UD デジタル 教科書体 N-R"/>
          <w:sz w:val="24"/>
          <w:szCs w:val="24"/>
        </w:rPr>
      </w:pPr>
    </w:p>
    <w:p w14:paraId="16DB551C" w14:textId="77777777" w:rsidR="00A7143D" w:rsidRPr="00F21F03" w:rsidRDefault="005E4A18" w:rsidP="00170AB5">
      <w:pPr>
        <w:snapToGrid w:val="0"/>
        <w:ind w:left="1"/>
        <w:mirrorIndents/>
        <w:rPr>
          <w:rFonts w:ascii="UD デジタル 教科書体 N-R" w:eastAsia="UD デジタル 教科書体 N-R" w:hAnsi="ＭＳ Ｐ明朝"/>
          <w:sz w:val="24"/>
          <w:szCs w:val="24"/>
        </w:rPr>
      </w:pPr>
      <w:r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本シートは、</w:t>
      </w:r>
      <w:r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企業版ふるさと納税に係る寄附の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お申込みに係る</w:t>
      </w:r>
      <w:r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確認を</w:t>
      </w:r>
      <w:r w:rsidR="005A0F0F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行</w:t>
      </w:r>
      <w:r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うためのシートで</w:t>
      </w:r>
      <w:r w:rsidR="00170AB5">
        <w:rPr>
          <w:rFonts w:ascii="UD デジタル 教科書体 N-R" w:eastAsia="UD デジタル 教科書体 N-R" w:hAnsi="ＭＳ Ｐ明朝" w:hint="eastAsia"/>
          <w:sz w:val="24"/>
          <w:szCs w:val="24"/>
        </w:rPr>
        <w:t>す。</w:t>
      </w:r>
      <w:r w:rsidR="00A7143D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下線部分に必要事項を記入、または○で囲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み、</w:t>
      </w:r>
      <w:r w:rsidR="000650CA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「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寄附申込書</w:t>
      </w:r>
      <w:r w:rsidR="000650CA"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」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  <w:u w:val="wave"/>
        </w:rPr>
        <w:t>とともにご提出</w:t>
      </w:r>
      <w:r w:rsidR="004C4B2F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をお願いします</w:t>
      </w:r>
      <w:r w:rsidR="005408A4" w:rsidRPr="00F21F03">
        <w:rPr>
          <w:rFonts w:ascii="UD デジタル 教科書体 N-R" w:eastAsia="UD デジタル 教科書体 N-R" w:hAnsi="ＭＳ Ｐ明朝" w:hint="eastAsia"/>
          <w:sz w:val="24"/>
          <w:szCs w:val="24"/>
        </w:rPr>
        <w:t>。</w:t>
      </w:r>
    </w:p>
    <w:p w14:paraId="775CD807" w14:textId="77777777" w:rsidR="005E4A18" w:rsidRPr="00F21F03" w:rsidRDefault="005E4A18" w:rsidP="00E176EF">
      <w:pPr>
        <w:snapToGrid w:val="0"/>
        <w:spacing w:line="180" w:lineRule="exact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3FD881F9" w14:textId="77777777" w:rsidR="00FB095C" w:rsidRPr="00C50D78" w:rsidRDefault="00C50D78" w:rsidP="004C4B2F">
      <w:pPr>
        <w:spacing w:before="100" w:beforeAutospacing="1" w:after="100" w:afterAutospacing="1"/>
        <w:ind w:firstLineChars="100" w:firstLine="300"/>
        <w:contextualSpacing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</w:t>
      </w:r>
      <w:r w:rsidR="00370170" w:rsidRPr="00C50D78">
        <w:rPr>
          <w:rFonts w:ascii="UD デジタル 教科書体 N-R" w:eastAsia="UD デジタル 教科書体 N-R" w:hint="eastAsia"/>
          <w:b/>
          <w:sz w:val="30"/>
          <w:szCs w:val="30"/>
        </w:rPr>
        <w:t>貴社</w:t>
      </w:r>
      <w:r w:rsidR="00A7143D" w:rsidRPr="00C50D78">
        <w:rPr>
          <w:rFonts w:ascii="UD デジタル 教科書体 N-R" w:eastAsia="UD デジタル 教科書体 N-R" w:hint="eastAsia"/>
          <w:b/>
          <w:sz w:val="30"/>
          <w:szCs w:val="30"/>
        </w:rPr>
        <w:t>の</w:t>
      </w:r>
      <w:r w:rsidR="00F21825" w:rsidRPr="00C50D78">
        <w:rPr>
          <w:rFonts w:ascii="UD デジタル 教科書体 N-R" w:eastAsia="UD デジタル 教科書体 N-R" w:hint="eastAsia"/>
          <w:b/>
          <w:sz w:val="30"/>
          <w:szCs w:val="30"/>
        </w:rPr>
        <w:t>税申告は「青色申告」で</w:t>
      </w:r>
      <w:r w:rsidR="009579E4" w:rsidRPr="00C50D78">
        <w:rPr>
          <w:rFonts w:ascii="UD デジタル 教科書体 N-R" w:eastAsia="UD デジタル 教科書体 N-R" w:hint="eastAsia"/>
          <w:b/>
          <w:sz w:val="30"/>
          <w:szCs w:val="30"/>
        </w:rPr>
        <w:t>ある</w:t>
      </w:r>
      <w:r w:rsidR="00A440FC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：　　</w:t>
      </w:r>
      <w:r w:rsidR="00A440FC"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>はい</w:t>
      </w:r>
      <w:r w:rsidR="00A440FC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　・</w:t>
      </w:r>
      <w:r w:rsidR="00BD3694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　</w:t>
      </w:r>
      <w:r w:rsidR="00A440FC"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>いいえ</w:t>
      </w:r>
    </w:p>
    <w:p w14:paraId="6FFF09FE" w14:textId="77777777" w:rsidR="00C50D78" w:rsidRPr="007D08AD" w:rsidRDefault="006B0AA9" w:rsidP="004C4B2F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※</w:t>
      </w:r>
      <w:r w:rsidR="00A62D93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税の優遇措置を受けることができる法人は、外国法人を含め</w:t>
      </w: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「青色申告</w:t>
      </w:r>
      <w:r w:rsidR="00A62D93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書</w:t>
      </w: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」</w:t>
      </w:r>
      <w:r w:rsidR="00A62D93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を提出している</w:t>
      </w:r>
      <w:r w:rsidR="007F52EF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法人</w:t>
      </w:r>
      <w:r w:rsidR="00C50D78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で</w:t>
      </w:r>
      <w:r w:rsidR="007F52EF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す。</w:t>
      </w:r>
    </w:p>
    <w:p w14:paraId="262F3BA1" w14:textId="77777777" w:rsidR="00A62D93" w:rsidRPr="00170AB5" w:rsidRDefault="00A62D93" w:rsidP="00C50D78">
      <w:pPr>
        <w:spacing w:before="100" w:beforeAutospacing="1" w:after="100" w:afterAutospacing="1" w:line="280" w:lineRule="exact"/>
        <w:ind w:leftChars="252" w:left="629" w:hangingChars="50" w:hanging="1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「青色申告」とは、複式簿記形式により帳簿に記録し、それに基づき所得を申告する制度です。</w:t>
      </w:r>
    </w:p>
    <w:p w14:paraId="7D0F47C2" w14:textId="77777777" w:rsidR="004C4B2F" w:rsidRPr="00F21F03" w:rsidRDefault="004C4B2F" w:rsidP="00E176EF">
      <w:pPr>
        <w:snapToGrid w:val="0"/>
        <w:spacing w:line="180" w:lineRule="exact"/>
        <w:mirrorIndents/>
        <w:rPr>
          <w:rFonts w:ascii="UD デジタル 教科書体 N-R" w:eastAsia="UD デジタル 教科書体 N-R"/>
          <w:sz w:val="28"/>
          <w:szCs w:val="28"/>
        </w:rPr>
      </w:pPr>
      <w:bookmarkStart w:id="0" w:name="_Hlk67314677"/>
    </w:p>
    <w:bookmarkEnd w:id="0"/>
    <w:p w14:paraId="4E40C720" w14:textId="77777777" w:rsidR="00A440FC" w:rsidRPr="00C50D78" w:rsidRDefault="00A440FC" w:rsidP="004C4B2F">
      <w:pPr>
        <w:spacing w:before="100" w:beforeAutospacing="1" w:after="100" w:afterAutospacing="1"/>
        <w:ind w:firstLineChars="100" w:firstLine="300"/>
        <w:contextualSpacing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</w:t>
      </w:r>
      <w:r w:rsidR="00370170" w:rsidRPr="00C50D78">
        <w:rPr>
          <w:rFonts w:ascii="UD デジタル 教科書体 N-R" w:eastAsia="UD デジタル 教科書体 N-R" w:hint="eastAsia"/>
          <w:b/>
          <w:sz w:val="30"/>
          <w:szCs w:val="30"/>
        </w:rPr>
        <w:t>貴社</w:t>
      </w:r>
      <w:r w:rsidR="00A7143D" w:rsidRPr="00C50D78">
        <w:rPr>
          <w:rFonts w:ascii="UD デジタル 教科書体 N-R" w:eastAsia="UD デジタル 教科書体 N-R" w:hint="eastAsia"/>
          <w:b/>
          <w:sz w:val="30"/>
          <w:szCs w:val="30"/>
        </w:rPr>
        <w:t>の</w:t>
      </w: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本社所在地：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　　　（ 都・道・府・県 ）</w:t>
      </w:r>
    </w:p>
    <w:p w14:paraId="2623F4F6" w14:textId="77777777" w:rsidR="00826ABF" w:rsidRPr="00170AB5" w:rsidRDefault="00880ADB" w:rsidP="00C50D78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※税の優遇措置を受けるためには、</w:t>
      </w:r>
      <w:r w:rsidR="00826ABF"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法人の</w:t>
      </w:r>
      <w:r w:rsidRPr="007D08AD">
        <w:rPr>
          <w:rFonts w:ascii="UD デジタル 教科書体 N-R" w:eastAsia="UD デジタル 教科書体 N-R" w:hAnsi="ＭＳ Ｐ明朝" w:hint="eastAsia"/>
          <w:sz w:val="20"/>
          <w:szCs w:val="20"/>
        </w:rPr>
        <w:t>本社が長崎県外の地方公共団体に所在していることが要件となり</w:t>
      </w: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ます。</w:t>
      </w:r>
      <w:r w:rsidR="00A61686"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本社所在地とは、</w:t>
      </w:r>
      <w:r w:rsidR="00826ABF"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地方税法上の「主たる事務所又は事業所が所在する地方公共団体」です。</w:t>
      </w:r>
    </w:p>
    <w:p w14:paraId="4C794F24" w14:textId="77777777" w:rsidR="004C4B2F" w:rsidRPr="00F21F03" w:rsidRDefault="004C4B2F" w:rsidP="00E176EF">
      <w:pPr>
        <w:snapToGrid w:val="0"/>
        <w:spacing w:line="180" w:lineRule="exact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64DE06BF" w14:textId="77777777" w:rsidR="00880ADB" w:rsidRPr="00F21F03" w:rsidRDefault="00A440FC" w:rsidP="004C4B2F">
      <w:pPr>
        <w:spacing w:before="100" w:beforeAutospacing="1" w:after="100" w:afterAutospacing="1"/>
        <w:ind w:firstLineChars="100" w:firstLine="300"/>
        <w:contextualSpacing/>
        <w:mirrorIndents/>
        <w:rPr>
          <w:rFonts w:ascii="UD デジタル 教科書体 N-R" w:eastAsia="UD デジタル 教科書体 N-R"/>
          <w:szCs w:val="21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□寄附</w:t>
      </w:r>
      <w:r w:rsidR="00234D15" w:rsidRPr="00C50D78">
        <w:rPr>
          <w:rFonts w:ascii="UD デジタル 教科書体 N-R" w:eastAsia="UD デジタル 教科書体 N-R" w:hint="eastAsia"/>
          <w:b/>
          <w:sz w:val="30"/>
          <w:szCs w:val="30"/>
        </w:rPr>
        <w:t>対象プロジェクト</w:t>
      </w:r>
      <w:r w:rsidR="00880ADB" w:rsidRPr="00C50D78">
        <w:rPr>
          <w:rFonts w:ascii="UD デジタル 教科書体 N-R" w:eastAsia="UD デジタル 教科書体 N-R" w:hint="eastAsia"/>
          <w:b/>
          <w:sz w:val="30"/>
          <w:szCs w:val="30"/>
        </w:rPr>
        <w:t>及び寄附額</w:t>
      </w: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  <w:r w:rsidR="000E1CB7" w:rsidRPr="00C50D78">
        <w:rPr>
          <w:rFonts w:ascii="UD デジタル 教科書体 N-R" w:eastAsia="UD デジタル 教科書体 N-R" w:hint="eastAsia"/>
          <w:color w:val="FF0000"/>
          <w:szCs w:val="21"/>
        </w:rPr>
        <w:t>※</w:t>
      </w:r>
      <w:r w:rsidR="00C50D78">
        <w:rPr>
          <w:rFonts w:ascii="UD デジタル 教科書体 N-R" w:eastAsia="UD デジタル 教科書体 N-R" w:hint="eastAsia"/>
          <w:color w:val="FF0000"/>
          <w:szCs w:val="21"/>
        </w:rPr>
        <w:t>寄附</w:t>
      </w:r>
      <w:r w:rsidR="000E1CB7" w:rsidRPr="00C50D78">
        <w:rPr>
          <w:rFonts w:ascii="UD デジタル 教科書体 N-R" w:eastAsia="UD デジタル 教科書体 N-R" w:hint="eastAsia"/>
          <w:color w:val="FF0000"/>
          <w:szCs w:val="21"/>
        </w:rPr>
        <w:t>額を入力してください。</w:t>
      </w:r>
    </w:p>
    <w:p w14:paraId="34B5B217" w14:textId="77777777" w:rsidR="00F21F03" w:rsidRPr="00170AB5" w:rsidRDefault="00234D15" w:rsidP="00F21F03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※ご希望のプロジェクトに寄附額を記入してください</w:t>
      </w:r>
      <w:r w:rsidR="005C0789"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（複数プロジェクトへのご寄附も可能です。）</w:t>
      </w:r>
    </w:p>
    <w:p w14:paraId="397DFAFE" w14:textId="77777777" w:rsidR="00234D15" w:rsidRPr="00170AB5" w:rsidRDefault="00F21F03" w:rsidP="00F21F03">
      <w:pPr>
        <w:spacing w:before="100" w:beforeAutospacing="1" w:after="100" w:afterAutospacing="1" w:line="280" w:lineRule="exact"/>
        <w:ind w:leftChars="202" w:left="624" w:hangingChars="100" w:hanging="200"/>
        <w:contextualSpacing/>
        <w:mirrorIndents/>
        <w:rPr>
          <w:rFonts w:ascii="UD デジタル 教科書体 N-R" w:eastAsia="UD デジタル 教科書体 N-R" w:hAnsi="ＭＳ Ｐ明朝"/>
          <w:sz w:val="20"/>
          <w:szCs w:val="20"/>
        </w:rPr>
      </w:pPr>
      <w:r w:rsidRPr="00170AB5">
        <w:rPr>
          <w:rFonts w:ascii="UD デジタル 教科書体 N-R" w:eastAsia="UD デジタル 教科書体 N-R" w:hAnsi="ＭＳ Ｐ明朝" w:hint="eastAsia"/>
          <w:sz w:val="20"/>
          <w:szCs w:val="20"/>
        </w:rPr>
        <w:t>※企業版ふるさと納税制度を活用するための寄附額は１０万円以上です。</w:t>
      </w:r>
    </w:p>
    <w:tbl>
      <w:tblPr>
        <w:tblStyle w:val="aa"/>
        <w:tblpPr w:leftFromText="142" w:rightFromText="142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016"/>
      </w:tblGrid>
      <w:tr w:rsidR="00F21F03" w:rsidRPr="00F21F03" w14:paraId="7444278D" w14:textId="77777777" w:rsidTr="00DE78AB">
        <w:trPr>
          <w:trHeight w:val="511"/>
        </w:trPr>
        <w:tc>
          <w:tcPr>
            <w:tcW w:w="7225" w:type="dxa"/>
            <w:gridSpan w:val="2"/>
            <w:shd w:val="clear" w:color="auto" w:fill="E7E6E6" w:themeFill="background2"/>
            <w:vAlign w:val="center"/>
          </w:tcPr>
          <w:p w14:paraId="3112A58F" w14:textId="448800A0" w:rsidR="00880ADB" w:rsidRPr="00F21F03" w:rsidRDefault="00880ADB" w:rsidP="00F21F03">
            <w:pPr>
              <w:snapToGrid w:val="0"/>
              <w:spacing w:before="100" w:beforeAutospacing="1" w:after="100" w:afterAutospacing="1"/>
              <w:mirrorIndents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F21F03">
              <w:rPr>
                <w:rFonts w:ascii="UD デジタル 教科書体 N-R" w:eastAsia="UD デジタル 教科書体 N-R" w:hint="eastAsia"/>
                <w:sz w:val="24"/>
                <w:szCs w:val="24"/>
              </w:rPr>
              <w:t>プロジェクト名</w:t>
            </w: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14:paraId="33663D23" w14:textId="77777777" w:rsidR="00880ADB" w:rsidRPr="00F21F03" w:rsidRDefault="00880ADB" w:rsidP="00F21F03">
            <w:pPr>
              <w:snapToGrid w:val="0"/>
              <w:spacing w:before="100" w:beforeAutospacing="1" w:after="100" w:afterAutospacing="1"/>
              <w:mirrorIndents/>
              <w:jc w:val="center"/>
              <w:rPr>
                <w:rFonts w:ascii="UD デジタル 教科書体 N-R" w:eastAsia="UD デジタル 教科書体 N-R"/>
                <w:b/>
                <w:sz w:val="24"/>
                <w:szCs w:val="24"/>
              </w:rPr>
            </w:pPr>
            <w:r w:rsidRPr="00933F74">
              <w:rPr>
                <w:rFonts w:ascii="UD デジタル 教科書体 N-R" w:eastAsia="UD デジタル 教科書体 N-R" w:hint="eastAsia"/>
                <w:b/>
                <w:color w:val="FF0000"/>
                <w:sz w:val="24"/>
                <w:szCs w:val="24"/>
              </w:rPr>
              <w:t>寄附額（円）</w:t>
            </w:r>
          </w:p>
        </w:tc>
      </w:tr>
      <w:tr w:rsidR="00965E3F" w:rsidRPr="00965E3F" w14:paraId="77D199E3" w14:textId="77777777" w:rsidTr="00DE78AB">
        <w:trPr>
          <w:trHeight w:val="652"/>
        </w:trPr>
        <w:tc>
          <w:tcPr>
            <w:tcW w:w="3539" w:type="dxa"/>
            <w:vMerge w:val="restart"/>
            <w:tcBorders>
              <w:top w:val="nil"/>
            </w:tcBorders>
            <w:vAlign w:val="center"/>
          </w:tcPr>
          <w:p w14:paraId="294A7E8E" w14:textId="18DA7FF7" w:rsidR="008D6749" w:rsidRPr="00965E3F" w:rsidRDefault="008D6749" w:rsidP="008D6749">
            <w:pPr>
              <w:snapToGrid w:val="0"/>
              <w:spacing w:line="280" w:lineRule="exact"/>
              <w:mirrorIndents/>
              <w:rPr>
                <w:rFonts w:ascii="UD デジタル 教科書体 N-R" w:eastAsia="UD デジタル 教科書体 N-R" w:hAnsi="ＭＳ Ｐ明朝" w:hint="eastAsia"/>
                <w:b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長崎の未来を担う人材育成・応援プロジェクト</w:t>
            </w:r>
          </w:p>
        </w:tc>
        <w:tc>
          <w:tcPr>
            <w:tcW w:w="3686" w:type="dxa"/>
            <w:vAlign w:val="center"/>
          </w:tcPr>
          <w:p w14:paraId="29E5E255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ＭＳ Ｐ明朝"/>
                <w:b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うち、産業人材の確保・定着のための奨学金返済支援</w:t>
            </w:r>
          </w:p>
        </w:tc>
        <w:tc>
          <w:tcPr>
            <w:tcW w:w="2016" w:type="dxa"/>
            <w:vAlign w:val="center"/>
          </w:tcPr>
          <w:p w14:paraId="73289B10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66FFE17A" w14:textId="77777777" w:rsidTr="00DE78AB">
        <w:trPr>
          <w:trHeight w:val="652"/>
        </w:trPr>
        <w:tc>
          <w:tcPr>
            <w:tcW w:w="3539" w:type="dxa"/>
            <w:vMerge/>
            <w:tcBorders>
              <w:top w:val="nil"/>
            </w:tcBorders>
            <w:vAlign w:val="center"/>
          </w:tcPr>
          <w:p w14:paraId="3F099B04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ＭＳ Ｐ明朝"/>
                <w:b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E8CC48A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ＭＳ Ｐ明朝"/>
                <w:b/>
                <w:w w:val="9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90"/>
                <w:sz w:val="22"/>
              </w:rPr>
              <w:t>うち、ふるさと教育やＵＩターンの促進</w:t>
            </w:r>
          </w:p>
        </w:tc>
        <w:tc>
          <w:tcPr>
            <w:tcW w:w="2016" w:type="dxa"/>
            <w:vAlign w:val="center"/>
          </w:tcPr>
          <w:p w14:paraId="295CC50A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76D481AA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41245800" w14:textId="7151586A" w:rsidR="008D6749" w:rsidRPr="0034226D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次世代産業イノベーションプロジェクト</w:t>
            </w:r>
          </w:p>
        </w:tc>
        <w:tc>
          <w:tcPr>
            <w:tcW w:w="2016" w:type="dxa"/>
            <w:vAlign w:val="center"/>
          </w:tcPr>
          <w:p w14:paraId="2A50BFA2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46BFBC21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1C8B74E0" w14:textId="6C64714F" w:rsidR="008D6749" w:rsidRPr="0034226D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『次代に紡ぐ』まちづくりプロジェクト</w:t>
            </w:r>
          </w:p>
        </w:tc>
        <w:tc>
          <w:tcPr>
            <w:tcW w:w="2016" w:type="dxa"/>
            <w:vAlign w:val="center"/>
          </w:tcPr>
          <w:p w14:paraId="2D0F8074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3D419FE9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44A11D99" w14:textId="77777777" w:rsidR="008D6749" w:rsidRPr="00965E3F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長崎の世界遺産を未来につなぐプロジェクト</w:t>
            </w:r>
          </w:p>
        </w:tc>
        <w:tc>
          <w:tcPr>
            <w:tcW w:w="2016" w:type="dxa"/>
            <w:vAlign w:val="center"/>
          </w:tcPr>
          <w:p w14:paraId="73F947BA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1FE50840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3B5595EE" w14:textId="313DA988" w:rsidR="008D6749" w:rsidRPr="0034226D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スポーツ＆アートで賑わいづくりプロジェクト</w:t>
            </w:r>
          </w:p>
        </w:tc>
        <w:tc>
          <w:tcPr>
            <w:tcW w:w="2016" w:type="dxa"/>
            <w:vAlign w:val="center"/>
          </w:tcPr>
          <w:p w14:paraId="5D65A7D9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7EC56C1B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5CE744FF" w14:textId="26C6B45A" w:rsidR="008D6749" w:rsidRPr="0034226D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長崎のしま活性化プロジェクト</w:t>
            </w:r>
          </w:p>
        </w:tc>
        <w:tc>
          <w:tcPr>
            <w:tcW w:w="2016" w:type="dxa"/>
            <w:vAlign w:val="center"/>
          </w:tcPr>
          <w:p w14:paraId="2F4ED81C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0D6F3534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54DE772F" w14:textId="499AF6C4" w:rsidR="008D6749" w:rsidRPr="0034226D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 w:hint="eastAsia"/>
                <w:b/>
                <w:w w:val="110"/>
                <w:sz w:val="32"/>
                <w:szCs w:val="3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長崎県産品の振興・輸出拡大プロジェクト</w:t>
            </w:r>
          </w:p>
        </w:tc>
        <w:tc>
          <w:tcPr>
            <w:tcW w:w="2016" w:type="dxa"/>
            <w:vAlign w:val="center"/>
          </w:tcPr>
          <w:p w14:paraId="758F16EB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00075C04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2D05D295" w14:textId="79FEF459" w:rsidR="008D6749" w:rsidRPr="0034226D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 w:hint="eastAsia"/>
                <w:b/>
                <w:w w:val="110"/>
                <w:sz w:val="32"/>
                <w:szCs w:val="3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sz w:val="22"/>
              </w:rPr>
              <w:t>『みんなで子育て』長崎子育て応援プロジェクト</w:t>
            </w:r>
          </w:p>
        </w:tc>
        <w:tc>
          <w:tcPr>
            <w:tcW w:w="2016" w:type="dxa"/>
            <w:vAlign w:val="center"/>
          </w:tcPr>
          <w:p w14:paraId="536C6263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52710902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0093190E" w14:textId="683EB42D" w:rsidR="008D6749" w:rsidRPr="0034226D" w:rsidRDefault="008D6749" w:rsidP="008D6749">
            <w:pPr>
              <w:snapToGrid w:val="0"/>
              <w:mirrorIndents/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</w:pPr>
            <w:r w:rsidRPr="00965E3F">
              <w:rPr>
                <w:rFonts w:ascii="UD デジタル 教科書体 N-R" w:eastAsia="UD デジタル 教科書体 N-R" w:hAnsi="ＭＳ Ｐ明朝" w:hint="eastAsia"/>
                <w:b/>
                <w:w w:val="110"/>
                <w:sz w:val="22"/>
              </w:rPr>
              <w:t>『健康長寿日本一へ』長崎健康革命プロジェクト</w:t>
            </w:r>
          </w:p>
        </w:tc>
        <w:tc>
          <w:tcPr>
            <w:tcW w:w="2016" w:type="dxa"/>
            <w:vAlign w:val="center"/>
          </w:tcPr>
          <w:p w14:paraId="2634CB89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5E3F" w:rsidRPr="00965E3F" w14:paraId="14C3FCEE" w14:textId="77777777" w:rsidTr="00DE78AB">
        <w:trPr>
          <w:trHeight w:val="652"/>
        </w:trPr>
        <w:tc>
          <w:tcPr>
            <w:tcW w:w="7225" w:type="dxa"/>
            <w:gridSpan w:val="2"/>
            <w:vAlign w:val="center"/>
          </w:tcPr>
          <w:p w14:paraId="55736695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rPr>
                <w:rFonts w:ascii="UD デジタル 教科書体 N-R" w:eastAsia="UD デジタル 教科書体 N-R" w:hAnsi="BIZ UDP明朝 Medium"/>
                <w:b/>
                <w:sz w:val="22"/>
              </w:rPr>
            </w:pPr>
            <w:r w:rsidRPr="00965E3F">
              <w:rPr>
                <w:rFonts w:ascii="UD デジタル 教科書体 N-R" w:eastAsia="UD デジタル 教科書体 N-R" w:hAnsi="BIZ UDP明朝 Medium" w:hint="eastAsia"/>
                <w:b/>
                <w:sz w:val="22"/>
              </w:rPr>
              <w:t>（　　　　　　　　　　　　　　　　　　　　　　　）</w:t>
            </w:r>
          </w:p>
        </w:tc>
        <w:tc>
          <w:tcPr>
            <w:tcW w:w="2016" w:type="dxa"/>
            <w:vAlign w:val="center"/>
          </w:tcPr>
          <w:p w14:paraId="473343FC" w14:textId="77777777" w:rsidR="008D6749" w:rsidRPr="00965E3F" w:rsidRDefault="008D6749" w:rsidP="008D6749">
            <w:pPr>
              <w:snapToGrid w:val="0"/>
              <w:spacing w:before="100" w:beforeAutospacing="1" w:after="100" w:afterAutospacing="1"/>
              <w:mirrorIndents/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27346FD9" w14:textId="77777777" w:rsidR="00DE78AB" w:rsidRDefault="00DE78AB" w:rsidP="00DE78AB">
      <w:pPr>
        <w:snapToGrid w:val="0"/>
        <w:mirrorIndents/>
        <w:rPr>
          <w:rFonts w:ascii="UD デジタル 教科書体 N-R" w:eastAsia="UD デジタル 教科書体 N-R"/>
          <w:bCs/>
          <w:szCs w:val="21"/>
        </w:rPr>
      </w:pPr>
    </w:p>
    <w:p w14:paraId="5E8310A6" w14:textId="51D65980" w:rsidR="008D6749" w:rsidRPr="00965E3F" w:rsidRDefault="008D6749" w:rsidP="00DE78AB">
      <w:pPr>
        <w:snapToGrid w:val="0"/>
        <w:mirrorIndents/>
        <w:rPr>
          <w:rFonts w:ascii="UD デジタル 教科書体 N-R" w:eastAsia="UD デジタル 教科書体 N-R" w:hint="eastAsia"/>
          <w:bCs/>
          <w:szCs w:val="21"/>
        </w:rPr>
      </w:pPr>
      <w:r w:rsidRPr="00965E3F">
        <w:rPr>
          <w:rFonts w:ascii="UD デジタル 教科書体 N-R" w:eastAsia="UD デジタル 教科書体 N-R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29096" wp14:editId="7A11B3FD">
                <wp:simplePos x="0" y="0"/>
                <wp:positionH relativeFrom="column">
                  <wp:posOffset>4685241</wp:posOffset>
                </wp:positionH>
                <wp:positionV relativeFrom="paragraph">
                  <wp:posOffset>92922</wp:posOffset>
                </wp:positionV>
                <wp:extent cx="1998133" cy="46566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133" cy="465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D784" w14:textId="77777777" w:rsidR="008D6749" w:rsidRPr="00F20E26" w:rsidRDefault="008D6749" w:rsidP="008D6749">
                            <w:pPr>
                              <w:spacing w:before="100" w:beforeAutospacing="1" w:after="100" w:afterAutospacing="1"/>
                              <w:contextualSpacing/>
                              <w:mirrorIndents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24"/>
                                <w:szCs w:val="24"/>
                              </w:rPr>
                            </w:pPr>
                            <w:r w:rsidRPr="00F20E26">
                              <w:rPr>
                                <w:rFonts w:ascii="UD デジタル 教科書体 N-R" w:eastAsia="UD デジタル 教科書体 N-R" w:hint="eastAsia"/>
                                <w:b/>
                                <w:sz w:val="24"/>
                                <w:szCs w:val="24"/>
                              </w:rPr>
                              <w:t>（裏面がございます）</w:t>
                            </w:r>
                          </w:p>
                          <w:p w14:paraId="450CB66C" w14:textId="77777777" w:rsidR="008D6749" w:rsidRDefault="008D6749" w:rsidP="008D674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9096" id="テキスト ボックス 1" o:spid="_x0000_s1027" type="#_x0000_t202" style="position:absolute;left:0;text-align:left;margin-left:368.9pt;margin-top:7.3pt;width:157.3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89GAIAADM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" filled="f" stroked="f" strokeweight=".5pt">
                <v:textbox>
                  <w:txbxContent>
                    <w:p w14:paraId="2D44D784" w14:textId="77777777" w:rsidR="008D6749" w:rsidRPr="00F20E26" w:rsidRDefault="008D6749" w:rsidP="008D6749">
                      <w:pPr>
                        <w:spacing w:before="100" w:beforeAutospacing="1" w:after="100" w:afterAutospacing="1"/>
                        <w:contextualSpacing/>
                        <w:mirrorIndents/>
                        <w:jc w:val="left"/>
                        <w:rPr>
                          <w:rFonts w:ascii="UD デジタル 教科書体 N-R" w:eastAsia="UD デジタル 教科書体 N-R"/>
                          <w:b/>
                          <w:sz w:val="24"/>
                          <w:szCs w:val="24"/>
                        </w:rPr>
                      </w:pPr>
                      <w:r w:rsidRPr="00F20E26">
                        <w:rPr>
                          <w:rFonts w:ascii="UD デジタル 教科書体 N-R" w:eastAsia="UD デジタル 教科書体 N-R" w:hint="eastAsia"/>
                          <w:b/>
                          <w:sz w:val="24"/>
                          <w:szCs w:val="24"/>
                        </w:rPr>
                        <w:t>（裏面がございます）</w:t>
                      </w:r>
                    </w:p>
                    <w:p w14:paraId="450CB66C" w14:textId="77777777" w:rsidR="008D6749" w:rsidRDefault="008D6749" w:rsidP="008D674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06146695" w14:textId="4C98083C" w:rsidR="00C50D78" w:rsidRPr="00C50D78" w:rsidRDefault="00C50D78" w:rsidP="00E176EF">
      <w:pPr>
        <w:snapToGrid w:val="0"/>
        <w:spacing w:beforeLines="50" w:before="180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lastRenderedPageBreak/>
        <w:t xml:space="preserve">□寄附金の納付時期： 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令和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年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月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C50D78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旬頃</w:t>
      </w:r>
    </w:p>
    <w:p w14:paraId="57B02770" w14:textId="29CD7B0C" w:rsidR="00C50D78" w:rsidRPr="007D08AD" w:rsidRDefault="00C50D78" w:rsidP="00C50D78">
      <w:pPr>
        <w:snapToGrid w:val="0"/>
        <w:spacing w:line="280" w:lineRule="exact"/>
        <w:ind w:leftChars="50" w:left="105" w:firstLineChars="200" w:firstLine="400"/>
        <w:mirrorIndents/>
        <w:rPr>
          <w:rFonts w:ascii="UD デジタル 教科書体 N-R" w:eastAsia="UD デジタル 教科書体 N-R"/>
          <w:bCs/>
          <w:sz w:val="20"/>
          <w:szCs w:val="20"/>
        </w:rPr>
      </w:pPr>
      <w:r w:rsidRPr="007D08AD">
        <w:rPr>
          <w:rFonts w:ascii="UD デジタル 教科書体 N-R" w:eastAsia="UD デジタル 教科書体 N-R" w:hint="eastAsia"/>
          <w:bCs/>
          <w:sz w:val="20"/>
          <w:szCs w:val="20"/>
        </w:rPr>
        <w:t>※会計上、特に支障がない場合は、寄附お申出の年度内（３月末まで）の設定をお願いします。</w:t>
      </w:r>
    </w:p>
    <w:p w14:paraId="422F8910" w14:textId="7E6B9C93" w:rsidR="00C50D78" w:rsidRPr="00F21F03" w:rsidRDefault="00C50D78" w:rsidP="006C7BF6">
      <w:pPr>
        <w:snapToGrid w:val="0"/>
        <w:spacing w:line="160" w:lineRule="exact"/>
        <w:ind w:firstLineChars="100" w:firstLine="280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34A9FD3C" w14:textId="77777777" w:rsidR="002C3CC0" w:rsidRPr="00C50D78" w:rsidRDefault="002C3CC0" w:rsidP="003D6822">
      <w:pPr>
        <w:snapToGrid w:val="0"/>
        <w:spacing w:before="100" w:beforeAutospacing="1" w:afterLines="50" w:after="180"/>
        <w:ind w:rightChars="67" w:right="141" w:firstLineChars="50" w:firstLine="150"/>
        <w:mirrorIndents/>
        <w:rPr>
          <w:rFonts w:ascii="UD デジタル 教科書体 N-R" w:eastAsia="UD デジタル 教科書体 N-R"/>
          <w:b/>
          <w:sz w:val="30"/>
          <w:szCs w:val="30"/>
          <w:u w:val="single"/>
        </w:rPr>
      </w:pP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□寄附金の納付方法：</w:t>
      </w:r>
      <w:r w:rsidR="00B22897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 </w:t>
      </w:r>
      <w:r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納付書</w:t>
      </w:r>
      <w:r w:rsidR="000650CA"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による納付</w:t>
      </w:r>
      <w:r w:rsidR="000650CA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 </w:t>
      </w:r>
      <w:r w:rsidRPr="00C50D78">
        <w:rPr>
          <w:rFonts w:ascii="UD デジタル 教科書体 N-R" w:eastAsia="UD デジタル 教科書体 N-R" w:hint="eastAsia"/>
          <w:b/>
          <w:sz w:val="30"/>
          <w:szCs w:val="30"/>
        </w:rPr>
        <w:t>・</w:t>
      </w:r>
      <w:r w:rsidR="000650CA" w:rsidRPr="00C50D78">
        <w:rPr>
          <w:rFonts w:ascii="UD デジタル 教科書体 N-R" w:eastAsia="UD デジタル 教科書体 N-R" w:hint="eastAsia"/>
          <w:b/>
          <w:sz w:val="30"/>
          <w:szCs w:val="30"/>
        </w:rPr>
        <w:t xml:space="preserve"> </w:t>
      </w:r>
      <w:r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指定口座への</w:t>
      </w:r>
      <w:r w:rsidR="000650CA" w:rsidRPr="00C50D78">
        <w:rPr>
          <w:rFonts w:ascii="UD デジタル 教科書体 N-R" w:eastAsia="UD デジタル 教科書体 N-R" w:hint="eastAsia"/>
          <w:b/>
          <w:color w:val="FF0000"/>
          <w:w w:val="90"/>
          <w:sz w:val="30"/>
          <w:szCs w:val="30"/>
          <w:u w:val="single"/>
        </w:rPr>
        <w:t>振込</w:t>
      </w:r>
    </w:p>
    <w:p w14:paraId="7864B924" w14:textId="77777777" w:rsidR="00384D35" w:rsidRPr="00170AB5" w:rsidRDefault="00384D35" w:rsidP="00170AB5">
      <w:pPr>
        <w:spacing w:line="300" w:lineRule="exact"/>
        <w:ind w:leftChars="200" w:left="620" w:rightChars="39" w:right="82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※「寄附申込書」と「確認シート」を提出いただいた後、寄附金納付用の「納付書(収納票)」を送付します。</w:t>
      </w:r>
    </w:p>
    <w:p w14:paraId="4B1F8BD2" w14:textId="77777777" w:rsidR="00384D35" w:rsidRPr="00170AB5" w:rsidRDefault="00384D35" w:rsidP="00170AB5">
      <w:pPr>
        <w:spacing w:line="300" w:lineRule="exact"/>
        <w:ind w:leftChars="300" w:left="630" w:rightChars="107" w:right="225" w:firstLineChars="100" w:firstLine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長崎県外から納付いただく場合は、「みずほ銀行（本・支店）」「十八親和銀行（本・支店）」が長崎県の公金取扱銀行となっておりますので、お近くの上記銀行窓口へ「納付書」をお持ちになり</w:t>
      </w:r>
      <w:r w:rsidR="00170AB5" w:rsidRPr="00170AB5">
        <w:rPr>
          <w:rFonts w:ascii="UD デジタル 教科書体 NP-R" w:eastAsia="UD デジタル 教科書体 NP-R" w:hint="eastAsia"/>
          <w:sz w:val="20"/>
          <w:szCs w:val="21"/>
        </w:rPr>
        <w:t>､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納付願います（沖縄県を除く九州管内は「ゆうちょ銀行」でも取り扱い可能です）。</w:t>
      </w:r>
    </w:p>
    <w:p w14:paraId="1443C6F1" w14:textId="77777777" w:rsidR="00384D35" w:rsidRPr="00170AB5" w:rsidRDefault="00384D35" w:rsidP="00170AB5">
      <w:pPr>
        <w:spacing w:line="300" w:lineRule="exact"/>
        <w:ind w:leftChars="200" w:left="62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※「納付書」を使用せず、「指定口座への振込」をご希望の場合には、別途、振込先口座をご案内いたします。この場合、金融機関所定の</w:t>
      </w:r>
      <w:r w:rsidR="002D4B59">
        <w:rPr>
          <w:rFonts w:ascii="UD デジタル 教科書体 NP-R" w:eastAsia="UD デジタル 教科書体 NP-R" w:hint="eastAsia"/>
          <w:sz w:val="20"/>
          <w:szCs w:val="21"/>
        </w:rPr>
        <w:t>振込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手数料がかかりますことをご承知ください。</w:t>
      </w:r>
    </w:p>
    <w:p w14:paraId="0733C241" w14:textId="77777777" w:rsidR="00384D35" w:rsidRPr="00170AB5" w:rsidRDefault="00384D35" w:rsidP="00170AB5">
      <w:pPr>
        <w:spacing w:line="300" w:lineRule="exact"/>
        <w:ind w:rightChars="107" w:right="225" w:firstLineChars="200" w:firstLine="4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※寄附の収納（入金）を確認後、長崎県が寄附を受けたことを証明する「受領証」を発行いたします。</w:t>
      </w:r>
    </w:p>
    <w:p w14:paraId="67AFDBA7" w14:textId="77777777" w:rsidR="00384D35" w:rsidRPr="00170AB5" w:rsidRDefault="00384D35" w:rsidP="00170AB5">
      <w:pPr>
        <w:spacing w:line="300" w:lineRule="exact"/>
        <w:ind w:rightChars="107" w:right="225"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（受領証は税の申告の際に添付する書類となります。）</w:t>
      </w:r>
    </w:p>
    <w:p w14:paraId="608A7DAB" w14:textId="77777777" w:rsidR="00384D35" w:rsidRPr="00170AB5" w:rsidRDefault="00384D35" w:rsidP="00170AB5">
      <w:pPr>
        <w:spacing w:line="300" w:lineRule="exact"/>
        <w:ind w:rightChars="107" w:right="225"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（税制上の手続きに係る詳細については、必ず管轄の税務署または税理士に確認してください。）</w:t>
      </w:r>
    </w:p>
    <w:p w14:paraId="3C03E775" w14:textId="77777777" w:rsidR="00384D35" w:rsidRPr="00384D35" w:rsidRDefault="00384D35" w:rsidP="006C7BF6">
      <w:pPr>
        <w:spacing w:line="160" w:lineRule="exact"/>
      </w:pPr>
    </w:p>
    <w:p w14:paraId="7CD34147" w14:textId="77777777" w:rsidR="005E4A18" w:rsidRPr="003D6822" w:rsidRDefault="005E4A18" w:rsidP="003D6822">
      <w:pPr>
        <w:snapToGrid w:val="0"/>
        <w:spacing w:before="100" w:beforeAutospacing="1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□</w:t>
      </w:r>
      <w:r w:rsidR="00370170" w:rsidRPr="003D6822">
        <w:rPr>
          <w:rFonts w:ascii="UD デジタル 教科書体 N-R" w:eastAsia="UD デジタル 教科書体 N-R" w:hint="eastAsia"/>
          <w:b/>
          <w:sz w:val="30"/>
          <w:szCs w:val="30"/>
        </w:rPr>
        <w:t>貴社</w:t>
      </w: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の</w:t>
      </w:r>
      <w:r w:rsidR="00A816E8" w:rsidRPr="003D6822">
        <w:rPr>
          <w:rFonts w:ascii="UD デジタル 教科書体 N-R" w:eastAsia="UD デジタル 教科書体 N-R" w:hint="eastAsia"/>
          <w:b/>
          <w:sz w:val="30"/>
          <w:szCs w:val="30"/>
        </w:rPr>
        <w:t>決算</w:t>
      </w:r>
      <w:r w:rsidR="009C6435">
        <w:rPr>
          <w:rFonts w:ascii="UD デジタル 教科書体 N-R" w:eastAsia="UD デジタル 教科書体 N-R" w:hint="eastAsia"/>
          <w:b/>
          <w:sz w:val="30"/>
          <w:szCs w:val="30"/>
        </w:rPr>
        <w:t>期</w:t>
      </w:r>
      <w:r w:rsidR="00A816E8" w:rsidRPr="003D6822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  <w:r w:rsidR="00A816E8"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="00A816E8"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月</w:t>
      </w:r>
      <w:r w:rsidR="009C6435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決算</w:t>
      </w:r>
      <w:r w:rsidR="00FF13D7" w:rsidRPr="003D6822">
        <w:rPr>
          <w:rFonts w:ascii="UD デジタル 教科書体 N-R" w:eastAsia="UD デジタル 教科書体 N-R" w:hint="eastAsia"/>
          <w:b/>
          <w:sz w:val="30"/>
          <w:szCs w:val="30"/>
        </w:rPr>
        <w:t>（</w:t>
      </w: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税申告月：</w:t>
      </w:r>
      <w:r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  <w:u w:val="single"/>
        </w:rPr>
        <w:t xml:space="preserve">　　　</w:t>
      </w:r>
      <w:r w:rsidRPr="003D6822">
        <w:rPr>
          <w:rFonts w:ascii="UD デジタル 教科書体 N-R" w:eastAsia="UD デジタル 教科書体 N-R" w:hint="eastAsia"/>
          <w:b/>
          <w:color w:val="FF0000"/>
          <w:sz w:val="30"/>
          <w:szCs w:val="30"/>
        </w:rPr>
        <w:t>月</w:t>
      </w:r>
      <w:r w:rsidR="00FF13D7" w:rsidRPr="003D6822">
        <w:rPr>
          <w:rFonts w:ascii="UD デジタル 教科書体 N-R" w:eastAsia="UD デジタル 教科書体 N-R" w:hint="eastAsia"/>
          <w:b/>
          <w:sz w:val="30"/>
          <w:szCs w:val="30"/>
        </w:rPr>
        <w:t>）</w:t>
      </w:r>
    </w:p>
    <w:p w14:paraId="4F7C2F76" w14:textId="77777777" w:rsidR="00F53F49" w:rsidRPr="00170AB5" w:rsidRDefault="00F53F49" w:rsidP="00170AB5">
      <w:pPr>
        <w:spacing w:line="300" w:lineRule="exact"/>
        <w:ind w:firstLineChars="200" w:firstLine="4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※寄附額は全額を損金算入することができます。</w:t>
      </w:r>
    </w:p>
    <w:p w14:paraId="6A35A6A5" w14:textId="77777777" w:rsidR="00F53F49" w:rsidRPr="00170AB5" w:rsidRDefault="00F53F49" w:rsidP="00170AB5">
      <w:pPr>
        <w:spacing w:line="300" w:lineRule="exact"/>
        <w:ind w:rightChars="107" w:right="225"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（決算において、損金が収益を上回る場合は、税負担軽減効果が受けられない場合があります。）</w:t>
      </w:r>
    </w:p>
    <w:p w14:paraId="2746ED8C" w14:textId="77777777" w:rsidR="00170AB5" w:rsidRDefault="00F53F49" w:rsidP="00170AB5">
      <w:pPr>
        <w:spacing w:line="300" w:lineRule="exact"/>
        <w:ind w:leftChars="200" w:left="62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※法人諸税の税額控除の優遇措置は以下のとおりです。なお、寄附を行った法人の税</w:t>
      </w:r>
      <w:r w:rsidR="00A52379">
        <w:rPr>
          <w:rFonts w:ascii="UD デジタル 教科書体 NP-R" w:eastAsia="UD デジタル 教科書体 NP-R" w:hint="eastAsia"/>
          <w:sz w:val="20"/>
          <w:szCs w:val="21"/>
        </w:rPr>
        <w:t>額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控除は、実際に</w:t>
      </w:r>
    </w:p>
    <w:p w14:paraId="6713D306" w14:textId="77777777" w:rsidR="00F53F49" w:rsidRPr="00170AB5" w:rsidRDefault="00F53F49" w:rsidP="00170AB5">
      <w:pPr>
        <w:spacing w:line="300" w:lineRule="exact"/>
        <w:ind w:leftChars="300" w:left="630" w:rightChars="107" w:right="225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寄附を行った日が属する事業年度に適用されます。</w:t>
      </w:r>
    </w:p>
    <w:p w14:paraId="7E936BBC" w14:textId="77777777" w:rsidR="00170AB5" w:rsidRDefault="00F53F49" w:rsidP="00170AB5">
      <w:pPr>
        <w:spacing w:line="300" w:lineRule="exact"/>
        <w:ind w:leftChars="300" w:left="83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（決算において、控除対象となる税科目（法人住民税、法人事業税、法人税）に控除できる額がない</w:t>
      </w:r>
    </w:p>
    <w:p w14:paraId="78991456" w14:textId="77777777" w:rsidR="00F53F49" w:rsidRPr="00170AB5" w:rsidRDefault="00F53F49" w:rsidP="00170AB5">
      <w:pPr>
        <w:spacing w:line="300" w:lineRule="exact"/>
        <w:ind w:leftChars="400" w:left="840" w:rightChars="107" w:right="225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場合は、優遇措置を受けることができません。）</w:t>
      </w:r>
    </w:p>
    <w:p w14:paraId="23AE2FFD" w14:textId="77777777" w:rsidR="00170AB5" w:rsidRDefault="00F53F49" w:rsidP="00170AB5">
      <w:pPr>
        <w:spacing w:line="300" w:lineRule="exact"/>
        <w:ind w:leftChars="200" w:left="620" w:rightChars="107" w:right="225" w:hangingChars="100" w:hanging="2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※税の優遇措置（税額控除）を受けるためには、税申告時に「受領証」の写しを添付して申告する必要</w:t>
      </w:r>
    </w:p>
    <w:p w14:paraId="6C73C36A" w14:textId="77777777" w:rsidR="00F53F49" w:rsidRPr="00170AB5" w:rsidRDefault="00F53F49" w:rsidP="00170AB5">
      <w:pPr>
        <w:spacing w:line="300" w:lineRule="exact"/>
        <w:ind w:leftChars="300" w:left="630" w:rightChars="107" w:right="225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があります。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F21F03" w:rsidRPr="00F21F03" w14:paraId="218D990A" w14:textId="77777777" w:rsidTr="00E906A2">
        <w:trPr>
          <w:trHeight w:val="365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01CB6CA" w14:textId="77777777" w:rsidR="005A0F0F" w:rsidRPr="00F21F03" w:rsidRDefault="00E906A2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税　目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589D31D5" w14:textId="77777777" w:rsidR="005A0F0F" w:rsidRPr="00F21F03" w:rsidRDefault="00E906A2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特 例 措 置 （ 税 額 控 除 ）</w:t>
            </w:r>
          </w:p>
        </w:tc>
      </w:tr>
      <w:tr w:rsidR="00F21F03" w:rsidRPr="00F21F03" w14:paraId="68755925" w14:textId="77777777" w:rsidTr="00E906A2">
        <w:trPr>
          <w:trHeight w:val="350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034D43F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法人住民税</w:t>
            </w: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14:paraId="15BF56E5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寄附額の４割を控除（法人住民税法人税割額の２０％が上限）</w:t>
            </w:r>
          </w:p>
        </w:tc>
      </w:tr>
      <w:tr w:rsidR="00F21F03" w:rsidRPr="00F21F03" w14:paraId="0D41CBE0" w14:textId="77777777" w:rsidTr="00E906A2">
        <w:trPr>
          <w:trHeight w:val="686"/>
        </w:trPr>
        <w:tc>
          <w:tcPr>
            <w:tcW w:w="1559" w:type="dxa"/>
            <w:vAlign w:val="center"/>
          </w:tcPr>
          <w:p w14:paraId="78E9C4FE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pacing w:val="105"/>
                <w:kern w:val="0"/>
                <w:szCs w:val="21"/>
                <w:fitText w:val="1050" w:id="-2025692416"/>
              </w:rPr>
              <w:t>法人</w:t>
            </w:r>
            <w:r w:rsidRPr="00F21F03">
              <w:rPr>
                <w:rFonts w:ascii="UD デジタル 教科書体 N-R" w:eastAsia="UD デジタル 教科書体 N-R" w:hAnsi="ＭＳ Ｐ明朝" w:hint="eastAsia"/>
                <w:kern w:val="0"/>
                <w:szCs w:val="21"/>
                <w:fitText w:val="1050" w:id="-2025692416"/>
              </w:rPr>
              <w:t>税</w:t>
            </w:r>
          </w:p>
        </w:tc>
        <w:tc>
          <w:tcPr>
            <w:tcW w:w="7371" w:type="dxa"/>
            <w:vAlign w:val="center"/>
          </w:tcPr>
          <w:p w14:paraId="3B373B56" w14:textId="77777777" w:rsidR="00E906A2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法人住民税の控除額が寄附額の４割に達しない場合、その残額。</w:t>
            </w:r>
          </w:p>
          <w:p w14:paraId="50EC1DD8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但し、寄附額の１割を限度（法人税額の５％が上限）</w:t>
            </w:r>
          </w:p>
        </w:tc>
      </w:tr>
      <w:tr w:rsidR="005A0F0F" w:rsidRPr="00F21F03" w14:paraId="50A0E6BC" w14:textId="77777777" w:rsidTr="00E906A2">
        <w:trPr>
          <w:trHeight w:val="411"/>
        </w:trPr>
        <w:tc>
          <w:tcPr>
            <w:tcW w:w="1559" w:type="dxa"/>
            <w:vAlign w:val="center"/>
          </w:tcPr>
          <w:p w14:paraId="30371323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jc w:val="center"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法人事業税</w:t>
            </w:r>
          </w:p>
        </w:tc>
        <w:tc>
          <w:tcPr>
            <w:tcW w:w="7371" w:type="dxa"/>
            <w:vAlign w:val="center"/>
          </w:tcPr>
          <w:p w14:paraId="4BE5F97C" w14:textId="77777777" w:rsidR="005A0F0F" w:rsidRPr="00F21F03" w:rsidRDefault="005A0F0F" w:rsidP="004C4B2F">
            <w:pPr>
              <w:spacing w:before="100" w:beforeAutospacing="1" w:after="100" w:afterAutospacing="1" w:line="280" w:lineRule="exact"/>
              <w:contextualSpacing/>
              <w:mirrorIndents/>
              <w:rPr>
                <w:rFonts w:ascii="UD デジタル 教科書体 N-R" w:eastAsia="UD デジタル 教科書体 N-R" w:hAnsi="ＭＳ Ｐ明朝"/>
                <w:szCs w:val="21"/>
              </w:rPr>
            </w:pPr>
            <w:r w:rsidRPr="00F21F03">
              <w:rPr>
                <w:rFonts w:ascii="UD デジタル 教科書体 N-R" w:eastAsia="UD デジタル 教科書体 N-R" w:hAnsi="ＭＳ Ｐ明朝" w:hint="eastAsia"/>
                <w:szCs w:val="21"/>
              </w:rPr>
              <w:t>寄附額の２割を控除（法人事業税額の２０％が上限）</w:t>
            </w:r>
          </w:p>
        </w:tc>
      </w:tr>
    </w:tbl>
    <w:p w14:paraId="4036C8F3" w14:textId="77777777" w:rsidR="00DC326C" w:rsidRPr="00F21F03" w:rsidRDefault="00DC326C" w:rsidP="006C7BF6">
      <w:pPr>
        <w:snapToGrid w:val="0"/>
        <w:spacing w:line="160" w:lineRule="exact"/>
        <w:ind w:firstLineChars="100" w:firstLine="280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10C7EEBE" w14:textId="77777777" w:rsidR="00DA000B" w:rsidRPr="003D6822" w:rsidRDefault="00D820EF" w:rsidP="006C7BF6">
      <w:pPr>
        <w:snapToGrid w:val="0"/>
        <w:spacing w:before="100" w:beforeAutospacing="1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□寄附の公表</w:t>
      </w:r>
      <w:r w:rsidR="00E906A2" w:rsidRPr="003D6822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  <w:bookmarkStart w:id="1" w:name="_Hlk520275662"/>
    </w:p>
    <w:p w14:paraId="611EA80B" w14:textId="77777777" w:rsidR="00D820EF" w:rsidRPr="00F21F03" w:rsidRDefault="00D820EF" w:rsidP="00DA000B">
      <w:pPr>
        <w:snapToGrid w:val="0"/>
        <w:ind w:firstLineChars="350" w:firstLine="980"/>
        <w:mirrorIndents/>
        <w:rPr>
          <w:rFonts w:ascii="UD デジタル 教科書体 N-R" w:eastAsia="UD デジタル 教科書体 N-R"/>
          <w:b/>
          <w:sz w:val="28"/>
          <w:szCs w:val="24"/>
        </w:rPr>
      </w:pP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>県ホームページ等広報媒体にお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</w:rPr>
        <w:t>ける</w:t>
      </w:r>
      <w:r w:rsidR="00075A9D">
        <w:rPr>
          <w:rFonts w:ascii="UD デジタル 教科書体 N-R" w:eastAsia="UD デジタル 教科書体 N-R" w:hint="eastAsia"/>
          <w:b/>
          <w:sz w:val="28"/>
          <w:szCs w:val="24"/>
        </w:rPr>
        <w:t>法人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</w:rPr>
        <w:t>名の公表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（</w:t>
      </w:r>
      <w:r w:rsidR="00553AA1"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 xml:space="preserve"> 可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・</w:t>
      </w:r>
      <w:r w:rsidR="00553AA1"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>不可</w:t>
      </w:r>
      <w:r w:rsidR="00553AA1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 xml:space="preserve"> 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）</w:t>
      </w:r>
    </w:p>
    <w:bookmarkEnd w:id="1"/>
    <w:p w14:paraId="70219099" w14:textId="03345720" w:rsidR="00553AA1" w:rsidRPr="00F21F03" w:rsidRDefault="00553AA1" w:rsidP="00DA000B">
      <w:pPr>
        <w:snapToGrid w:val="0"/>
        <w:spacing w:line="440" w:lineRule="exact"/>
        <w:mirrorIndents/>
        <w:rPr>
          <w:rFonts w:ascii="UD デジタル 教科書体 N-R" w:eastAsia="UD デジタル 教科書体 N-R"/>
          <w:b/>
          <w:sz w:val="28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 xml:space="preserve">　　　　　　　　　</w:t>
      </w:r>
      <w:r w:rsidR="000F1018" w:rsidRPr="00F21F03">
        <w:rPr>
          <w:rFonts w:ascii="UD デジタル 教科書体 N-R" w:eastAsia="UD デジタル 教科書体 N-R" w:hint="eastAsia"/>
          <w:b/>
          <w:sz w:val="28"/>
          <w:szCs w:val="24"/>
        </w:rPr>
        <w:t xml:space="preserve">　　　　　　　　　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 xml:space="preserve">　</w:t>
      </w:r>
      <w:r w:rsidR="00170AB5">
        <w:rPr>
          <w:rFonts w:ascii="UD デジタル 教科書体 N-R" w:eastAsia="UD デジタル 教科書体 N-R" w:hint="eastAsia"/>
          <w:b/>
          <w:sz w:val="28"/>
          <w:szCs w:val="24"/>
        </w:rPr>
        <w:t xml:space="preserve"> 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</w:rPr>
        <w:t>寄附額の公表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 xml:space="preserve">（ </w:t>
      </w:r>
      <w:r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>可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・</w:t>
      </w:r>
      <w:r w:rsidRPr="00933F74">
        <w:rPr>
          <w:rFonts w:ascii="UD デジタル 教科書体 N-R" w:eastAsia="UD デジタル 教科書体 N-R" w:hint="eastAsia"/>
          <w:b/>
          <w:color w:val="FF0000"/>
          <w:sz w:val="28"/>
          <w:szCs w:val="24"/>
          <w:u w:val="single"/>
        </w:rPr>
        <w:t>不可</w:t>
      </w:r>
      <w:r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 xml:space="preserve"> </w:t>
      </w:r>
      <w:r w:rsidR="00D820EF" w:rsidRPr="00F21F03">
        <w:rPr>
          <w:rFonts w:ascii="UD デジタル 教科書体 N-R" w:eastAsia="UD デジタル 教科書体 N-R" w:hint="eastAsia"/>
          <w:b/>
          <w:sz w:val="28"/>
          <w:szCs w:val="24"/>
          <w:u w:val="single"/>
        </w:rPr>
        <w:t>）</w:t>
      </w:r>
    </w:p>
    <w:p w14:paraId="52B53F48" w14:textId="77777777" w:rsidR="00DA000B" w:rsidRPr="00F21F03" w:rsidRDefault="00DA000B" w:rsidP="00DA000B">
      <w:pPr>
        <w:snapToGrid w:val="0"/>
        <w:ind w:firstLineChars="200" w:firstLine="420"/>
        <w:mirrorIndents/>
        <w:rPr>
          <w:rFonts w:ascii="UD デジタル 教科書体 N-R" w:eastAsia="UD デジタル 教科書体 N-R"/>
          <w:b/>
          <w:szCs w:val="20"/>
        </w:rPr>
      </w:pPr>
    </w:p>
    <w:p w14:paraId="0E49972F" w14:textId="77777777" w:rsidR="00DC326C" w:rsidRDefault="00F53F49" w:rsidP="00DC326C">
      <w:pPr>
        <w:spacing w:line="300" w:lineRule="exact"/>
        <w:ind w:firstLineChars="200" w:firstLine="4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※</w:t>
      </w:r>
      <w:r w:rsidR="00075A9D">
        <w:rPr>
          <w:rFonts w:ascii="UD デジタル 教科書体 NP-R" w:eastAsia="UD デジタル 教科書体 NP-R" w:hint="eastAsia"/>
          <w:sz w:val="20"/>
          <w:szCs w:val="21"/>
        </w:rPr>
        <w:t>法人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名を公表させていただく場合、寄附額の公表を希望されない場合であっても、寄附額区分</w:t>
      </w:r>
      <w:r w:rsidR="00170AB5" w:rsidRPr="00170AB5">
        <w:rPr>
          <w:rFonts w:ascii="UD デジタル 教科書体 NP-R" w:eastAsia="UD デジタル 教科書体 NP-R" w:hint="eastAsia"/>
          <w:sz w:val="20"/>
          <w:szCs w:val="21"/>
        </w:rPr>
        <w:t>に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より</w:t>
      </w:r>
    </w:p>
    <w:p w14:paraId="38399A60" w14:textId="77777777" w:rsidR="00DA000B" w:rsidRPr="00170AB5" w:rsidRDefault="00F53F49" w:rsidP="00DC326C">
      <w:pPr>
        <w:spacing w:line="300" w:lineRule="exact"/>
        <w:ind w:firstLineChars="300" w:firstLine="6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公表させていただく場合がございます。</w:t>
      </w:r>
    </w:p>
    <w:p w14:paraId="14E4267A" w14:textId="77777777" w:rsidR="00F53F49" w:rsidRPr="00170AB5" w:rsidRDefault="003D6822" w:rsidP="00170AB5">
      <w:pPr>
        <w:spacing w:line="300" w:lineRule="exact"/>
        <w:ind w:firstLineChars="400" w:firstLine="800"/>
        <w:rPr>
          <w:rFonts w:ascii="UD デジタル 教科書体 NP-R" w:eastAsia="UD デジタル 教科書体 NP-R"/>
          <w:sz w:val="20"/>
          <w:szCs w:val="21"/>
        </w:rPr>
      </w:pPr>
      <w:r w:rsidRPr="00170AB5">
        <w:rPr>
          <w:rFonts w:ascii="UD デジタル 教科書体 NP-R" w:eastAsia="UD デジタル 教科書体 NP-R" w:hint="eastAsia"/>
          <w:sz w:val="20"/>
          <w:szCs w:val="21"/>
        </w:rPr>
        <w:t>＜</w:t>
      </w:r>
      <w:r w:rsidR="00F53F49" w:rsidRPr="00170AB5">
        <w:rPr>
          <w:rFonts w:ascii="UD デジタル 教科書体 NP-R" w:eastAsia="UD デジタル 教科書体 NP-R" w:hint="eastAsia"/>
          <w:sz w:val="20"/>
          <w:szCs w:val="21"/>
        </w:rPr>
        <w:t>寄附額区分例</w:t>
      </w:r>
      <w:r w:rsidRPr="00170AB5">
        <w:rPr>
          <w:rFonts w:ascii="UD デジタル 教科書体 NP-R" w:eastAsia="UD デジタル 教科書体 NP-R" w:hint="eastAsia"/>
          <w:sz w:val="20"/>
          <w:szCs w:val="21"/>
        </w:rPr>
        <w:t>＞</w:t>
      </w:r>
      <w:r w:rsidR="00F53F49" w:rsidRPr="00170AB5">
        <w:rPr>
          <w:rFonts w:ascii="UD デジタル 教科書体 NP-R" w:eastAsia="UD デジタル 教科書体 NP-R" w:hint="eastAsia"/>
          <w:sz w:val="20"/>
          <w:szCs w:val="21"/>
        </w:rPr>
        <w:t>10万円以上、100万円以上、500万円以上　など</w:t>
      </w:r>
    </w:p>
    <w:p w14:paraId="3EC1D596" w14:textId="77777777" w:rsidR="00DC326C" w:rsidRPr="00F21F03" w:rsidRDefault="00DC326C" w:rsidP="006C7BF6">
      <w:pPr>
        <w:snapToGrid w:val="0"/>
        <w:spacing w:line="160" w:lineRule="exact"/>
        <w:ind w:firstLineChars="100" w:firstLine="280"/>
        <w:mirrorIndents/>
        <w:rPr>
          <w:rFonts w:ascii="UD デジタル 教科書体 N-R" w:eastAsia="UD デジタル 教科書体 N-R"/>
          <w:sz w:val="28"/>
          <w:szCs w:val="28"/>
        </w:rPr>
      </w:pPr>
    </w:p>
    <w:p w14:paraId="2D2BA6DF" w14:textId="77777777" w:rsidR="00C36299" w:rsidRPr="003D6822" w:rsidRDefault="00C36299" w:rsidP="006C7BF6">
      <w:pPr>
        <w:snapToGrid w:val="0"/>
        <w:spacing w:before="100" w:beforeAutospacing="1" w:afterLines="50" w:after="180"/>
        <w:ind w:firstLineChars="100" w:firstLine="300"/>
        <w:mirrorIndents/>
        <w:rPr>
          <w:rFonts w:ascii="UD デジタル 教科書体 N-R" w:eastAsia="UD デジタル 教科書体 N-R"/>
          <w:b/>
          <w:sz w:val="30"/>
          <w:szCs w:val="30"/>
        </w:rPr>
      </w:pPr>
      <w:r w:rsidRPr="003D6822">
        <w:rPr>
          <w:rFonts w:ascii="UD デジタル 教科書体 N-R" w:eastAsia="UD デジタル 教科書体 N-R" w:hint="eastAsia"/>
          <w:b/>
          <w:sz w:val="30"/>
          <w:szCs w:val="30"/>
        </w:rPr>
        <w:t>□貴社のご担当者</w:t>
      </w:r>
      <w:r w:rsidR="00906776" w:rsidRPr="003D6822">
        <w:rPr>
          <w:rFonts w:ascii="UD デジタル 教科書体 N-R" w:eastAsia="UD デジタル 教科書体 N-R" w:hint="eastAsia"/>
          <w:b/>
          <w:sz w:val="30"/>
          <w:szCs w:val="30"/>
        </w:rPr>
        <w:t>：</w:t>
      </w:r>
    </w:p>
    <w:p w14:paraId="7EAD8882" w14:textId="77777777" w:rsidR="00C36299" w:rsidRPr="00F21F03" w:rsidRDefault="00C36299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>所</w:t>
      </w:r>
      <w:r w:rsidR="00A816E8" w:rsidRPr="00F21F03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属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p w14:paraId="625AD8B6" w14:textId="77777777" w:rsidR="00A816E8" w:rsidRPr="00F21F03" w:rsidRDefault="00A816E8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役　職・お名前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p w14:paraId="5238B720" w14:textId="77777777" w:rsidR="00C36299" w:rsidRPr="00F21F03" w:rsidRDefault="00C36299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連絡先電話番号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p w14:paraId="64D62DE0" w14:textId="77777777" w:rsidR="00FB095C" w:rsidRDefault="005408A4" w:rsidP="006C7BF6">
      <w:pPr>
        <w:snapToGrid w:val="0"/>
        <w:spacing w:line="360" w:lineRule="exact"/>
        <w:ind w:firstLineChars="500" w:firstLine="1200"/>
        <w:mirrorIndents/>
        <w:rPr>
          <w:rFonts w:ascii="UD デジタル 教科書体 N-R" w:eastAsia="UD デジタル 教科書体 N-R"/>
          <w:color w:val="FF0000"/>
          <w:sz w:val="24"/>
          <w:szCs w:val="24"/>
          <w:u w:val="single"/>
        </w:rPr>
      </w:pPr>
      <w:r w:rsidRPr="00F21F03">
        <w:rPr>
          <w:rFonts w:ascii="UD デジタル 教科書体 N-R" w:eastAsia="UD デジタル 教科書体 N-R" w:hint="eastAsia"/>
          <w:sz w:val="24"/>
          <w:szCs w:val="24"/>
        </w:rPr>
        <w:t xml:space="preserve">メールアドレス　</w:t>
      </w:r>
      <w:r w:rsidRPr="00933F74">
        <w:rPr>
          <w:rFonts w:ascii="UD デジタル 教科書体 N-R" w:eastAsia="UD デジタル 教科書体 N-R" w:hint="eastAsia"/>
          <w:color w:val="FF0000"/>
          <w:sz w:val="24"/>
          <w:szCs w:val="24"/>
          <w:u w:val="single"/>
        </w:rPr>
        <w:t xml:space="preserve">　　　　　　　　　　　　　　　　　　　</w:t>
      </w:r>
    </w:p>
    <w:sectPr w:rsidR="00FB095C" w:rsidSect="00384D35">
      <w:pgSz w:w="11906" w:h="16838" w:code="9"/>
      <w:pgMar w:top="567" w:right="992" w:bottom="567" w:left="851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C2D0" w14:textId="77777777" w:rsidR="00A02FB4" w:rsidRDefault="00A02FB4" w:rsidP="00E63CAA">
      <w:r>
        <w:separator/>
      </w:r>
    </w:p>
  </w:endnote>
  <w:endnote w:type="continuationSeparator" w:id="0">
    <w:p w14:paraId="7D9591AA" w14:textId="77777777" w:rsidR="00A02FB4" w:rsidRDefault="00A02FB4" w:rsidP="00E6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EB3C" w14:textId="77777777" w:rsidR="00A02FB4" w:rsidRDefault="00A02FB4" w:rsidP="00E63CAA">
      <w:r>
        <w:separator/>
      </w:r>
    </w:p>
  </w:footnote>
  <w:footnote w:type="continuationSeparator" w:id="0">
    <w:p w14:paraId="3A395F88" w14:textId="77777777" w:rsidR="00A02FB4" w:rsidRDefault="00A02FB4" w:rsidP="00E6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7725"/>
    <w:multiLevelType w:val="hybridMultilevel"/>
    <w:tmpl w:val="44B085A4"/>
    <w:lvl w:ilvl="0" w:tplc="E118E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2071E"/>
    <w:multiLevelType w:val="hybridMultilevel"/>
    <w:tmpl w:val="30E08536"/>
    <w:lvl w:ilvl="0" w:tplc="8FC63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489214">
    <w:abstractNumId w:val="1"/>
  </w:num>
  <w:num w:numId="2" w16cid:durableId="18433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5C"/>
    <w:rsid w:val="00012CFF"/>
    <w:rsid w:val="000375B1"/>
    <w:rsid w:val="00054D3D"/>
    <w:rsid w:val="000632A2"/>
    <w:rsid w:val="000650CA"/>
    <w:rsid w:val="00075A9D"/>
    <w:rsid w:val="000770F9"/>
    <w:rsid w:val="00086BE0"/>
    <w:rsid w:val="000A1838"/>
    <w:rsid w:val="000B21E0"/>
    <w:rsid w:val="000D61FF"/>
    <w:rsid w:val="000E1CB7"/>
    <w:rsid w:val="000E2A5A"/>
    <w:rsid w:val="000F1018"/>
    <w:rsid w:val="000F4735"/>
    <w:rsid w:val="00115A7D"/>
    <w:rsid w:val="00117BC4"/>
    <w:rsid w:val="00156C30"/>
    <w:rsid w:val="00170AB5"/>
    <w:rsid w:val="001803E8"/>
    <w:rsid w:val="001850F7"/>
    <w:rsid w:val="001A62BE"/>
    <w:rsid w:val="001E30FF"/>
    <w:rsid w:val="001E3351"/>
    <w:rsid w:val="001E42F2"/>
    <w:rsid w:val="002149FF"/>
    <w:rsid w:val="00233C56"/>
    <w:rsid w:val="00234D15"/>
    <w:rsid w:val="002379EE"/>
    <w:rsid w:val="00274AD0"/>
    <w:rsid w:val="002900C2"/>
    <w:rsid w:val="00291150"/>
    <w:rsid w:val="00297EFE"/>
    <w:rsid w:val="002A32F1"/>
    <w:rsid w:val="002A37B4"/>
    <w:rsid w:val="002B5AE2"/>
    <w:rsid w:val="002C3CC0"/>
    <w:rsid w:val="002D4B59"/>
    <w:rsid w:val="00323F3B"/>
    <w:rsid w:val="003357D7"/>
    <w:rsid w:val="0034226D"/>
    <w:rsid w:val="00370170"/>
    <w:rsid w:val="00384D35"/>
    <w:rsid w:val="003A675E"/>
    <w:rsid w:val="003B5327"/>
    <w:rsid w:val="003C1004"/>
    <w:rsid w:val="003D6822"/>
    <w:rsid w:val="003E041C"/>
    <w:rsid w:val="00416499"/>
    <w:rsid w:val="00440E57"/>
    <w:rsid w:val="00473E48"/>
    <w:rsid w:val="00483466"/>
    <w:rsid w:val="00486B00"/>
    <w:rsid w:val="004B3F10"/>
    <w:rsid w:val="004C4B2F"/>
    <w:rsid w:val="004D1BB9"/>
    <w:rsid w:val="004F1596"/>
    <w:rsid w:val="005408A4"/>
    <w:rsid w:val="00553AA1"/>
    <w:rsid w:val="005701CA"/>
    <w:rsid w:val="005A0F0F"/>
    <w:rsid w:val="005B1D0A"/>
    <w:rsid w:val="005C0789"/>
    <w:rsid w:val="005E0DAE"/>
    <w:rsid w:val="005E4A18"/>
    <w:rsid w:val="005E5E4B"/>
    <w:rsid w:val="005E7EAF"/>
    <w:rsid w:val="00603774"/>
    <w:rsid w:val="00620C5F"/>
    <w:rsid w:val="0062536A"/>
    <w:rsid w:val="006447E2"/>
    <w:rsid w:val="00644EFB"/>
    <w:rsid w:val="006771E1"/>
    <w:rsid w:val="0068040A"/>
    <w:rsid w:val="0069263C"/>
    <w:rsid w:val="006B0AA9"/>
    <w:rsid w:val="006B7CBE"/>
    <w:rsid w:val="006C7BF6"/>
    <w:rsid w:val="006D208A"/>
    <w:rsid w:val="006D2B13"/>
    <w:rsid w:val="006D5652"/>
    <w:rsid w:val="006F4809"/>
    <w:rsid w:val="0070259C"/>
    <w:rsid w:val="00710684"/>
    <w:rsid w:val="00714F42"/>
    <w:rsid w:val="0073652A"/>
    <w:rsid w:val="00761372"/>
    <w:rsid w:val="007774E6"/>
    <w:rsid w:val="00786338"/>
    <w:rsid w:val="00792FE2"/>
    <w:rsid w:val="007A6B35"/>
    <w:rsid w:val="007B5873"/>
    <w:rsid w:val="007C01CB"/>
    <w:rsid w:val="007C53BA"/>
    <w:rsid w:val="007C7ADB"/>
    <w:rsid w:val="007D08AD"/>
    <w:rsid w:val="007D7C1A"/>
    <w:rsid w:val="007E08DF"/>
    <w:rsid w:val="007F0DC1"/>
    <w:rsid w:val="007F52EF"/>
    <w:rsid w:val="00826ABF"/>
    <w:rsid w:val="00826CA9"/>
    <w:rsid w:val="0083337C"/>
    <w:rsid w:val="0087056B"/>
    <w:rsid w:val="00880ADB"/>
    <w:rsid w:val="00883790"/>
    <w:rsid w:val="008A1DD3"/>
    <w:rsid w:val="008A4453"/>
    <w:rsid w:val="008B6625"/>
    <w:rsid w:val="008D5DA6"/>
    <w:rsid w:val="008D6749"/>
    <w:rsid w:val="008F2BBF"/>
    <w:rsid w:val="00906776"/>
    <w:rsid w:val="009129D1"/>
    <w:rsid w:val="00933F74"/>
    <w:rsid w:val="00944EE2"/>
    <w:rsid w:val="009531D5"/>
    <w:rsid w:val="009579E4"/>
    <w:rsid w:val="0096463F"/>
    <w:rsid w:val="00965E3F"/>
    <w:rsid w:val="00984C75"/>
    <w:rsid w:val="009928BC"/>
    <w:rsid w:val="009962CB"/>
    <w:rsid w:val="009A01DF"/>
    <w:rsid w:val="009C6435"/>
    <w:rsid w:val="009D6D63"/>
    <w:rsid w:val="009F12DC"/>
    <w:rsid w:val="00A02FB4"/>
    <w:rsid w:val="00A32CDC"/>
    <w:rsid w:val="00A42288"/>
    <w:rsid w:val="00A440FC"/>
    <w:rsid w:val="00A46665"/>
    <w:rsid w:val="00A52379"/>
    <w:rsid w:val="00A601FE"/>
    <w:rsid w:val="00A61686"/>
    <w:rsid w:val="00A62D93"/>
    <w:rsid w:val="00A7143D"/>
    <w:rsid w:val="00A7317B"/>
    <w:rsid w:val="00A7522C"/>
    <w:rsid w:val="00A76761"/>
    <w:rsid w:val="00A816E8"/>
    <w:rsid w:val="00AB747E"/>
    <w:rsid w:val="00AC26B6"/>
    <w:rsid w:val="00AC3B7C"/>
    <w:rsid w:val="00AD5AD6"/>
    <w:rsid w:val="00B10D97"/>
    <w:rsid w:val="00B1441C"/>
    <w:rsid w:val="00B22897"/>
    <w:rsid w:val="00B47387"/>
    <w:rsid w:val="00B84BF5"/>
    <w:rsid w:val="00B84E18"/>
    <w:rsid w:val="00B95AE9"/>
    <w:rsid w:val="00BA3763"/>
    <w:rsid w:val="00BA7C6E"/>
    <w:rsid w:val="00BC2402"/>
    <w:rsid w:val="00BD3694"/>
    <w:rsid w:val="00C0575E"/>
    <w:rsid w:val="00C11079"/>
    <w:rsid w:val="00C17A83"/>
    <w:rsid w:val="00C36299"/>
    <w:rsid w:val="00C50D78"/>
    <w:rsid w:val="00C715D0"/>
    <w:rsid w:val="00C77249"/>
    <w:rsid w:val="00C83D5D"/>
    <w:rsid w:val="00CB05C2"/>
    <w:rsid w:val="00CB2B6C"/>
    <w:rsid w:val="00CD749F"/>
    <w:rsid w:val="00CE662B"/>
    <w:rsid w:val="00CF08C2"/>
    <w:rsid w:val="00CF38EB"/>
    <w:rsid w:val="00CF7332"/>
    <w:rsid w:val="00D145F6"/>
    <w:rsid w:val="00D152F8"/>
    <w:rsid w:val="00D1792D"/>
    <w:rsid w:val="00D820EF"/>
    <w:rsid w:val="00D97817"/>
    <w:rsid w:val="00DA000B"/>
    <w:rsid w:val="00DC326C"/>
    <w:rsid w:val="00DC4534"/>
    <w:rsid w:val="00DE78AB"/>
    <w:rsid w:val="00E176EF"/>
    <w:rsid w:val="00E319BC"/>
    <w:rsid w:val="00E5118D"/>
    <w:rsid w:val="00E55272"/>
    <w:rsid w:val="00E63CAA"/>
    <w:rsid w:val="00E868E4"/>
    <w:rsid w:val="00E8793A"/>
    <w:rsid w:val="00E906A2"/>
    <w:rsid w:val="00E963D3"/>
    <w:rsid w:val="00EB0804"/>
    <w:rsid w:val="00EB4964"/>
    <w:rsid w:val="00ED16E5"/>
    <w:rsid w:val="00EF0E11"/>
    <w:rsid w:val="00F176F8"/>
    <w:rsid w:val="00F20E26"/>
    <w:rsid w:val="00F21825"/>
    <w:rsid w:val="00F219E1"/>
    <w:rsid w:val="00F21F03"/>
    <w:rsid w:val="00F23CE2"/>
    <w:rsid w:val="00F32699"/>
    <w:rsid w:val="00F33676"/>
    <w:rsid w:val="00F414BF"/>
    <w:rsid w:val="00F50C48"/>
    <w:rsid w:val="00F53F49"/>
    <w:rsid w:val="00F62F99"/>
    <w:rsid w:val="00F66B39"/>
    <w:rsid w:val="00F721B8"/>
    <w:rsid w:val="00F81966"/>
    <w:rsid w:val="00F82B05"/>
    <w:rsid w:val="00FA1995"/>
    <w:rsid w:val="00FB095C"/>
    <w:rsid w:val="00FB5EAA"/>
    <w:rsid w:val="00FB7BF6"/>
    <w:rsid w:val="00FC7C50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9E65C4"/>
  <w15:chartTrackingRefBased/>
  <w15:docId w15:val="{121102B0-DE68-481B-8EA2-A03F45B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8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B7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74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CAA"/>
  </w:style>
  <w:style w:type="paragraph" w:styleId="a8">
    <w:name w:val="footer"/>
    <w:basedOn w:val="a"/>
    <w:link w:val="a9"/>
    <w:uiPriority w:val="99"/>
    <w:unhideWhenUsed/>
    <w:rsid w:val="00E63C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CAA"/>
  </w:style>
  <w:style w:type="table" w:styleId="aa">
    <w:name w:val="Table Grid"/>
    <w:basedOn w:val="a1"/>
    <w:uiPriority w:val="39"/>
    <w:rsid w:val="0088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8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CF4A-2149-47CA-B7E7-D10B40D1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東山賢治</cp:lastModifiedBy>
  <cp:revision>58</cp:revision>
  <cp:lastPrinted>2021-04-27T08:35:00Z</cp:lastPrinted>
  <dcterms:created xsi:type="dcterms:W3CDTF">2017-06-30T04:02:00Z</dcterms:created>
  <dcterms:modified xsi:type="dcterms:W3CDTF">2026-03-02T01:55:00Z</dcterms:modified>
</cp:coreProperties>
</file>