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CBE8" w14:textId="153012F7" w:rsidR="009A6137" w:rsidRPr="008840FF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8840FF">
        <w:rPr>
          <w:rFonts w:ascii="ＭＳ ゴシック" w:hAnsi="ＭＳ ゴシック" w:cs="ＭＳ ゴシック" w:hint="eastAsia"/>
          <w:sz w:val="24"/>
          <w:szCs w:val="24"/>
        </w:rPr>
        <w:t>様式第</w:t>
      </w:r>
      <w:r w:rsidR="00536EAE" w:rsidRPr="008840FF">
        <w:rPr>
          <w:rFonts w:ascii="ＭＳ ゴシック" w:hAnsi="ＭＳ ゴシック" w:cs="ＭＳ ゴシック" w:hint="eastAsia"/>
          <w:sz w:val="24"/>
          <w:szCs w:val="24"/>
        </w:rPr>
        <w:t>1</w:t>
      </w:r>
      <w:r w:rsidR="00961EE0" w:rsidRPr="008840FF">
        <w:rPr>
          <w:rFonts w:ascii="ＭＳ ゴシック" w:hAnsi="ＭＳ ゴシック" w:cs="ＭＳ ゴシック" w:hint="eastAsia"/>
          <w:sz w:val="24"/>
          <w:szCs w:val="24"/>
        </w:rPr>
        <w:t>2</w:t>
      </w:r>
      <w:r w:rsidRPr="008840FF">
        <w:rPr>
          <w:rFonts w:ascii="ＭＳ ゴシック" w:hAnsi="ＭＳ ゴシック" w:cs="ＭＳ ゴシック" w:hint="eastAsia"/>
          <w:sz w:val="24"/>
          <w:szCs w:val="24"/>
        </w:rPr>
        <w:t>号（第</w:t>
      </w:r>
      <w:r w:rsidRPr="008840FF">
        <w:rPr>
          <w:rFonts w:ascii="ＭＳ ゴシック" w:hAnsi="ＭＳ ゴシック" w:cs="ＭＳ ゴシック"/>
          <w:sz w:val="24"/>
          <w:szCs w:val="24"/>
        </w:rPr>
        <w:t>1</w:t>
      </w:r>
      <w:r w:rsidR="00961EE0" w:rsidRPr="008840FF">
        <w:rPr>
          <w:rFonts w:ascii="ＭＳ ゴシック" w:hAnsi="ＭＳ ゴシック" w:cs="ＭＳ ゴシック" w:hint="eastAsia"/>
          <w:sz w:val="24"/>
          <w:szCs w:val="24"/>
        </w:rPr>
        <w:t>8</w:t>
      </w:r>
      <w:r w:rsidRPr="008840FF">
        <w:rPr>
          <w:rFonts w:ascii="ＭＳ ゴシック" w:hAnsi="ＭＳ ゴシック" w:cs="ＭＳ ゴシック"/>
          <w:sz w:val="24"/>
          <w:szCs w:val="24"/>
        </w:rPr>
        <w:t>条関係）</w:t>
      </w:r>
    </w:p>
    <w:p w14:paraId="33A6593A" w14:textId="77777777" w:rsidR="009A6137" w:rsidRPr="008840FF" w:rsidRDefault="009A6137" w:rsidP="009A6137">
      <w:pPr>
        <w:pStyle w:val="Ver8"/>
        <w:rPr>
          <w:rFonts w:ascii="ＭＳ ゴシック" w:hAnsi="ＭＳ ゴシック"/>
          <w:sz w:val="24"/>
          <w:szCs w:val="24"/>
        </w:rPr>
      </w:pPr>
      <w:bookmarkStart w:id="0" w:name="_Hlk37925618"/>
    </w:p>
    <w:bookmarkEnd w:id="0"/>
    <w:p w14:paraId="0B5FC595" w14:textId="34E17E69" w:rsidR="00DB5B5F" w:rsidRPr="008840FF" w:rsidRDefault="00AB2EBF" w:rsidP="00604DEA">
      <w:pPr>
        <w:pStyle w:val="Ver8"/>
        <w:ind w:leftChars="450" w:left="990" w:rightChars="437" w:right="961" w:firstLineChars="1" w:firstLine="2"/>
        <w:rPr>
          <w:rFonts w:ascii="ＭＳ ゴシック" w:hAnsi="ＭＳ ゴシック" w:cs="ＭＳ Ｐ明朝"/>
          <w:spacing w:val="2"/>
          <w:sz w:val="21"/>
          <w:szCs w:val="21"/>
        </w:rPr>
      </w:pPr>
      <w:r w:rsidRPr="008840FF">
        <w:rPr>
          <w:rFonts w:ascii="ＭＳ ゴシック" w:hAnsi="ＭＳ ゴシック" w:cs="ＭＳ ゴシック" w:hint="eastAsia"/>
          <w:sz w:val="24"/>
          <w:szCs w:val="24"/>
        </w:rPr>
        <w:t>長崎県製造業賃上げ対応型投資促進補助金（県内サプライチェーン強化促進タイプ）</w:t>
      </w:r>
      <w:r w:rsidR="009A6137" w:rsidRPr="008840FF">
        <w:rPr>
          <w:rFonts w:ascii="ＭＳ ゴシック" w:hAnsi="ＭＳ ゴシック" w:cs="ＭＳ ゴシック" w:hint="eastAsia"/>
          <w:sz w:val="24"/>
          <w:szCs w:val="24"/>
        </w:rPr>
        <w:t>交付請求書</w:t>
      </w:r>
      <w:r w:rsidR="00DB5B5F" w:rsidRPr="008840FF">
        <w:rPr>
          <w:rFonts w:ascii="ＭＳ ゴシック" w:hAnsi="ＭＳ ゴシック" w:cs="ＭＳ ゴシック" w:hint="eastAsia"/>
          <w:sz w:val="24"/>
          <w:szCs w:val="24"/>
        </w:rPr>
        <w:t>（概算払・精算払）</w:t>
      </w:r>
    </w:p>
    <w:p w14:paraId="7B958EE1" w14:textId="77777777" w:rsidR="00DB5B5F" w:rsidRPr="008840FF" w:rsidRDefault="00DB5B5F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4A901B1" w14:textId="32E7A444" w:rsidR="009A6137" w:rsidRPr="008840FF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8840FF">
        <w:rPr>
          <w:rFonts w:ascii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334525AD">
                <wp:simplePos x="0" y="0"/>
                <wp:positionH relativeFrom="page">
                  <wp:posOffset>2104442</wp:posOffset>
                </wp:positionH>
                <wp:positionV relativeFrom="paragraph">
                  <wp:posOffset>7620</wp:posOffset>
                </wp:positionV>
                <wp:extent cx="3302000" cy="643255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507D43FB" w:rsidR="009A6137" w:rsidRPr="004F3E4E" w:rsidRDefault="009A6137" w:rsidP="009A6137">
                            <w:pPr>
                              <w:jc w:val="center"/>
                            </w:pPr>
                            <w:r w:rsidRPr="004512E8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D868CD">
                              <w:rPr>
                                <w:rFonts w:hint="eastAsia"/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Pr="004F3E4E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5.7pt;margin-top:.6pt;width:260pt;height:50.6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" fillcolor="white [3201]" stroked="f" strokeweight="1pt">
                <v:textbox>
                  <w:txbxContent>
                    <w:p w14:paraId="7DC00B8B" w14:textId="507D43FB" w:rsidR="009A6137" w:rsidRPr="004F3E4E" w:rsidRDefault="009A6137" w:rsidP="009A6137">
                      <w:pPr>
                        <w:jc w:val="center"/>
                      </w:pPr>
                      <w:r w:rsidRPr="004512E8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  <w:u w:val="single"/>
                        </w:rPr>
                        <w:t xml:space="preserve">　　 </w:t>
                      </w:r>
                      <w:r>
                        <w:rPr>
                          <w:sz w:val="48"/>
                          <w:u w:val="single"/>
                        </w:rPr>
                        <w:t xml:space="preserve"> </w:t>
                      </w:r>
                      <w:r w:rsidR="00D868CD">
                        <w:rPr>
                          <w:rFonts w:hint="eastAsia"/>
                          <w:b/>
                          <w:bCs/>
                          <w:sz w:val="48"/>
                          <w:u w:val="single"/>
                        </w:rPr>
                        <w:t xml:space="preserve">　　　　</w:t>
                      </w:r>
                      <w:r>
                        <w:rPr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Pr="004F3E4E">
                        <w:rPr>
                          <w:rFonts w:hint="eastAsia"/>
                          <w:b/>
                          <w:sz w:val="24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77777777" w:rsidR="009A6137" w:rsidRPr="008840FF" w:rsidRDefault="009A6137" w:rsidP="009A6137">
      <w:pPr>
        <w:pStyle w:val="Ver8"/>
        <w:ind w:left="220"/>
        <w:rPr>
          <w:rFonts w:ascii="ＭＳ ゴシック" w:hAnsi="ＭＳ ゴシック" w:cs="Times New Roman"/>
          <w:sz w:val="24"/>
          <w:szCs w:val="24"/>
          <w:u w:val="single"/>
        </w:rPr>
      </w:pPr>
    </w:p>
    <w:p w14:paraId="2A320C3D" w14:textId="77777777" w:rsidR="009A6137" w:rsidRPr="008840FF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5D0C57C0" w14:textId="557C608E" w:rsidR="009A6137" w:rsidRPr="008840FF" w:rsidRDefault="00536EAE" w:rsidP="00536EAE">
      <w:pPr>
        <w:pStyle w:val="Ver8"/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8840FF">
        <w:rPr>
          <w:rFonts w:ascii="ＭＳ ゴシック" w:hAnsi="ＭＳ ゴシック" w:cs="ＭＳ ゴシック" w:hint="eastAsia"/>
          <w:sz w:val="24"/>
          <w:szCs w:val="24"/>
        </w:rPr>
        <w:t xml:space="preserve">令和　　</w:t>
      </w:r>
      <w:r w:rsidR="009A6137" w:rsidRPr="008840FF">
        <w:rPr>
          <w:rFonts w:ascii="ＭＳ ゴシック" w:hAnsi="ＭＳ ゴシック" w:cs="ＭＳ ゴシック" w:hint="eastAsia"/>
          <w:sz w:val="24"/>
          <w:szCs w:val="24"/>
        </w:rPr>
        <w:t>年　　月　　日付け長崎県指令　　第　　　号をもって</w:t>
      </w:r>
      <w:r w:rsidR="00DB5B5F" w:rsidRPr="008840FF">
        <w:rPr>
          <w:rFonts w:ascii="ＭＳ ゴシック" w:hAnsi="ＭＳ ゴシック" w:cs="ＭＳ ゴシック" w:hint="eastAsia"/>
          <w:sz w:val="24"/>
          <w:szCs w:val="24"/>
        </w:rPr>
        <w:t>（交付決定・額の確定）</w:t>
      </w:r>
      <w:r w:rsidR="009A6137" w:rsidRPr="008840FF">
        <w:rPr>
          <w:rFonts w:ascii="ＭＳ ゴシック" w:hAnsi="ＭＳ ゴシック" w:cs="ＭＳ ゴシック" w:hint="eastAsia"/>
          <w:sz w:val="24"/>
          <w:szCs w:val="24"/>
        </w:rPr>
        <w:t>の通知があった上記の補助金について、</w:t>
      </w:r>
      <w:r w:rsidR="00AB2EBF" w:rsidRPr="008840FF">
        <w:rPr>
          <w:rFonts w:ascii="ＭＳ ゴシック" w:hAnsi="ＭＳ ゴシック" w:cs="ＭＳ ゴシック" w:hint="eastAsia"/>
          <w:sz w:val="24"/>
          <w:szCs w:val="24"/>
        </w:rPr>
        <w:t>長崎県製造業賃上げ対応型投資促進補助金（県内サプライチェーン強化促進タイプ）</w:t>
      </w:r>
      <w:r w:rsidR="009A6137" w:rsidRPr="008840FF">
        <w:rPr>
          <w:rFonts w:ascii="ＭＳ ゴシック" w:hAnsi="ＭＳ ゴシック" w:cs="ＭＳ ゴシック" w:hint="eastAsia"/>
          <w:sz w:val="24"/>
          <w:szCs w:val="24"/>
        </w:rPr>
        <w:t>実施要綱第</w:t>
      </w:r>
      <w:r w:rsidR="009A6137" w:rsidRPr="008840FF">
        <w:rPr>
          <w:rFonts w:ascii="ＭＳ ゴシック" w:hAnsi="ＭＳ ゴシック"/>
          <w:sz w:val="24"/>
          <w:szCs w:val="24"/>
        </w:rPr>
        <w:t>1</w:t>
      </w:r>
      <w:r w:rsidR="00961EE0" w:rsidRPr="008840FF">
        <w:rPr>
          <w:rFonts w:ascii="ＭＳ ゴシック" w:hAnsi="ＭＳ ゴシック" w:hint="eastAsia"/>
          <w:sz w:val="24"/>
          <w:szCs w:val="24"/>
        </w:rPr>
        <w:t>8</w:t>
      </w:r>
      <w:r w:rsidR="009A6137" w:rsidRPr="008840FF">
        <w:rPr>
          <w:rFonts w:ascii="ＭＳ ゴシック" w:hAnsi="ＭＳ ゴシック" w:cs="ＭＳ ゴシック" w:hint="eastAsia"/>
          <w:sz w:val="24"/>
          <w:szCs w:val="24"/>
        </w:rPr>
        <w:t>条の規定により請求します。</w:t>
      </w:r>
    </w:p>
    <w:p w14:paraId="3D8F478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CB8CE28" w14:textId="77777777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08C68BA2" w14:textId="481B9CB7" w:rsidR="009A6137" w:rsidRPr="00536EAE" w:rsidRDefault="009A6137" w:rsidP="009A6137">
      <w:pPr>
        <w:pStyle w:val="Ver8"/>
        <w:ind w:firstLineChars="100" w:firstLine="240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長崎県知事</w:t>
      </w:r>
      <w:r w:rsidR="005C1290">
        <w:rPr>
          <w:rFonts w:ascii="ＭＳ ゴシック" w:hAnsi="ＭＳ ゴシック" w:cs="ＭＳ ゴシック" w:hint="eastAsia"/>
          <w:sz w:val="24"/>
          <w:szCs w:val="24"/>
        </w:rPr>
        <w:t xml:space="preserve">　　　　　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様</w:t>
      </w:r>
    </w:p>
    <w:p w14:paraId="43E76FD0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1C7B7DA" w14:textId="77777777" w:rsidR="00536EAE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>〒</w:t>
      </w:r>
    </w:p>
    <w:p w14:paraId="20B94D9D" w14:textId="52D74CFB" w:rsidR="009A6137" w:rsidRPr="00536EAE" w:rsidRDefault="00536EAE" w:rsidP="00536EAE">
      <w:pPr>
        <w:pStyle w:val="Ver8"/>
        <w:ind w:firstLineChars="1700" w:firstLine="4080"/>
        <w:rPr>
          <w:rFonts w:ascii="ＭＳ ゴシック" w:hAnsi="ＭＳ ゴシック" w:cs="Times New Roman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申請者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住　　所</w:t>
      </w:r>
    </w:p>
    <w:p w14:paraId="7FE34BB6" w14:textId="26D2FE49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法人名又は商号</w:t>
      </w:r>
    </w:p>
    <w:p w14:paraId="1CD4507E" w14:textId="33820403" w:rsidR="009A6137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1DE0BDC9" w14:textId="77777777" w:rsidR="006351CA" w:rsidRPr="006351CA" w:rsidRDefault="006351CA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</w:p>
    <w:p w14:paraId="3F55D40A" w14:textId="7775569C" w:rsidR="00536EAE" w:rsidRPr="00536EAE" w:rsidRDefault="00536EAE" w:rsidP="00536EAE">
      <w:pPr>
        <w:pStyle w:val="Ver8"/>
        <w:rPr>
          <w:rFonts w:ascii="ＭＳ ゴシック" w:hAnsi="ＭＳ ゴシック" w:cs="ＭＳ ゴシック"/>
          <w:bCs/>
        </w:rPr>
      </w:pPr>
    </w:p>
    <w:p w14:paraId="5AB45288" w14:textId="1EE7C691" w:rsidR="00536EAE" w:rsidRPr="00536EAE" w:rsidRDefault="00536EAE" w:rsidP="00536EAE">
      <w:pPr>
        <w:pStyle w:val="Ver8"/>
        <w:rPr>
          <w:rFonts w:ascii="ＭＳ ゴシック" w:hAnsi="ＭＳ ゴシック" w:cs="ＭＳ ゴシック"/>
          <w:b/>
        </w:rPr>
      </w:pPr>
      <w:r>
        <w:rPr>
          <w:rFonts w:ascii="ＭＳ ゴシック" w:hAnsi="ＭＳ ゴシック" w:cs="ＭＳ ゴシック" w:hint="eastAsia"/>
          <w:b/>
        </w:rPr>
        <w:t xml:space="preserve">　　</w:t>
      </w:r>
      <w:r w:rsidRPr="006351CA">
        <w:rPr>
          <w:rFonts w:ascii="ＭＳ ゴシック" w:hAnsi="ＭＳ 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981"/>
        <w:gridCol w:w="1836"/>
        <w:gridCol w:w="2197"/>
        <w:gridCol w:w="1372"/>
        <w:gridCol w:w="2790"/>
      </w:tblGrid>
      <w:tr w:rsidR="00536EAE" w:rsidRPr="00536EAE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536EAE" w:rsidRDefault="00536EAE" w:rsidP="006351CA">
            <w:pPr>
              <w:pStyle w:val="Ver8"/>
              <w:jc w:val="center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（支店名）</w:t>
            </w:r>
          </w:p>
          <w:p w14:paraId="41ECF16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（ﾌﾘｶﾞﾅ）</w:t>
            </w:r>
          </w:p>
          <w:p w14:paraId="21BC348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  <w:p w14:paraId="4C38B9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</w:tbl>
    <w:p w14:paraId="347AD338" w14:textId="2C60B7AB" w:rsidR="00536EAE" w:rsidRPr="00536EAE" w:rsidRDefault="00536EAE" w:rsidP="00536EAE">
      <w:pPr>
        <w:pStyle w:val="Ver8"/>
        <w:spacing w:line="0" w:lineRule="atLeast"/>
        <w:ind w:leftChars="200" w:left="882" w:hangingChars="200" w:hanging="442"/>
        <w:rPr>
          <w:rFonts w:ascii="ＭＳ ゴシック" w:hAnsi="ＭＳ ゴシック" w:cs="Times New Roman"/>
        </w:rPr>
      </w:pPr>
      <w:r>
        <w:rPr>
          <w:rFonts w:ascii="ＭＳ ゴシック" w:hAnsi="ＭＳ ゴシック" w:cs="ＭＳ ゴシック" w:hint="eastAsia"/>
          <w:b/>
        </w:rPr>
        <w:t xml:space="preserve">　</w:t>
      </w:r>
      <w:r w:rsidRPr="007C32DC">
        <w:rPr>
          <w:rFonts w:ascii="ＭＳ ゴシック" w:hAnsi="ＭＳ ゴシック" w:cs="Times New Roman" w:hint="eastAsia"/>
          <w:sz w:val="21"/>
          <w:szCs w:val="21"/>
        </w:rPr>
        <w:t>※通帳の表紙と、</w:t>
      </w:r>
      <w:r w:rsidR="006351CA" w:rsidRPr="007C32DC">
        <w:rPr>
          <w:rFonts w:ascii="ＭＳ ゴシック" w:hAnsi="ＭＳ ゴシック" w:cs="Times New Roman" w:hint="eastAsia"/>
          <w:sz w:val="21"/>
          <w:szCs w:val="21"/>
        </w:rPr>
        <w:t>見開き</w:t>
      </w:r>
      <w:r w:rsidRPr="007C32DC">
        <w:rPr>
          <w:rFonts w:ascii="ＭＳ ゴシック" w:hAnsi="ＭＳ ゴシック" w:cs="Times New Roman" w:hint="eastAsia"/>
          <w:sz w:val="21"/>
          <w:szCs w:val="21"/>
        </w:rPr>
        <w:t>１，２ページ目（金融機関名、支店番号、支店名、口座種別（普通・総合など）、口座番号、口座名義人が表示されているページ）の写しを添付すること</w:t>
      </w:r>
    </w:p>
    <w:p w14:paraId="73A2B044" w14:textId="77777777" w:rsidR="006351CA" w:rsidRPr="00536EAE" w:rsidRDefault="006351CA" w:rsidP="009A6137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9A6137" w:rsidRPr="00536EAE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27B8FC94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　　（連絡先　　　－　　　－　　　　）</w:t>
            </w:r>
          </w:p>
          <w:p w14:paraId="7EBE85BD" w14:textId="77777777" w:rsidR="009A6137" w:rsidRPr="00536EAE" w:rsidRDefault="009A6137" w:rsidP="00C56178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発行担当者　　　　　　（連絡先　　　－　　　－　　　　）</w:t>
            </w:r>
          </w:p>
        </w:tc>
      </w:tr>
    </w:tbl>
    <w:p w14:paraId="03325AE1" w14:textId="77777777" w:rsidR="009A6137" w:rsidRPr="00536EAE" w:rsidRDefault="009A6137" w:rsidP="009A6137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3B79E760" w14:textId="1334DA9C" w:rsidR="00674475" w:rsidRPr="00536EAE" w:rsidRDefault="009A6137" w:rsidP="00536EAE">
      <w:pPr>
        <w:widowControl/>
        <w:spacing w:line="240" w:lineRule="exact"/>
        <w:ind w:leftChars="257" w:left="565" w:rightChars="257" w:right="565" w:firstLineChars="600" w:firstLine="96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sectPr w:rsidR="00674475" w:rsidRPr="00536EAE" w:rsidSect="00604DEA">
      <w:headerReference w:type="default" r:id="rId10"/>
      <w:pgSz w:w="11906" w:h="16838" w:code="9"/>
      <w:pgMar w:top="794" w:right="1077" w:bottom="794" w:left="1077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0389">
    <w:abstractNumId w:val="16"/>
  </w:num>
  <w:num w:numId="2" w16cid:durableId="1635089939">
    <w:abstractNumId w:val="2"/>
  </w:num>
  <w:num w:numId="3" w16cid:durableId="346249256">
    <w:abstractNumId w:val="13"/>
  </w:num>
  <w:num w:numId="4" w16cid:durableId="953750512">
    <w:abstractNumId w:val="17"/>
  </w:num>
  <w:num w:numId="5" w16cid:durableId="369304574">
    <w:abstractNumId w:val="26"/>
  </w:num>
  <w:num w:numId="6" w16cid:durableId="692416315">
    <w:abstractNumId w:val="8"/>
  </w:num>
  <w:num w:numId="7" w16cid:durableId="572080615">
    <w:abstractNumId w:val="9"/>
  </w:num>
  <w:num w:numId="8" w16cid:durableId="370375265">
    <w:abstractNumId w:val="12"/>
  </w:num>
  <w:num w:numId="9" w16cid:durableId="923761839">
    <w:abstractNumId w:val="20"/>
  </w:num>
  <w:num w:numId="10" w16cid:durableId="779181939">
    <w:abstractNumId w:val="6"/>
  </w:num>
  <w:num w:numId="11" w16cid:durableId="1616980016">
    <w:abstractNumId w:val="21"/>
  </w:num>
  <w:num w:numId="12" w16cid:durableId="97602587">
    <w:abstractNumId w:val="23"/>
  </w:num>
  <w:num w:numId="13" w16cid:durableId="1860506109">
    <w:abstractNumId w:val="4"/>
  </w:num>
  <w:num w:numId="14" w16cid:durableId="864758652">
    <w:abstractNumId w:val="22"/>
  </w:num>
  <w:num w:numId="15" w16cid:durableId="1424759491">
    <w:abstractNumId w:val="28"/>
  </w:num>
  <w:num w:numId="16" w16cid:durableId="953243483">
    <w:abstractNumId w:val="1"/>
  </w:num>
  <w:num w:numId="17" w16cid:durableId="1060909625">
    <w:abstractNumId w:val="7"/>
  </w:num>
  <w:num w:numId="18" w16cid:durableId="1068923124">
    <w:abstractNumId w:val="14"/>
  </w:num>
  <w:num w:numId="19" w16cid:durableId="1051156571">
    <w:abstractNumId w:val="19"/>
  </w:num>
  <w:num w:numId="20" w16cid:durableId="1556233725">
    <w:abstractNumId w:val="27"/>
  </w:num>
  <w:num w:numId="21" w16cid:durableId="478883781">
    <w:abstractNumId w:val="18"/>
  </w:num>
  <w:num w:numId="22" w16cid:durableId="1910073177">
    <w:abstractNumId w:val="24"/>
  </w:num>
  <w:num w:numId="23" w16cid:durableId="1095050473">
    <w:abstractNumId w:val="3"/>
  </w:num>
  <w:num w:numId="24" w16cid:durableId="415593918">
    <w:abstractNumId w:val="0"/>
  </w:num>
  <w:num w:numId="25" w16cid:durableId="172500791">
    <w:abstractNumId w:val="10"/>
  </w:num>
  <w:num w:numId="26" w16cid:durableId="1643657862">
    <w:abstractNumId w:val="29"/>
  </w:num>
  <w:num w:numId="27" w16cid:durableId="472143026">
    <w:abstractNumId w:val="25"/>
  </w:num>
  <w:num w:numId="28" w16cid:durableId="54745186">
    <w:abstractNumId w:val="5"/>
  </w:num>
  <w:num w:numId="29" w16cid:durableId="1755861494">
    <w:abstractNumId w:val="11"/>
  </w:num>
  <w:num w:numId="30" w16cid:durableId="95516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7BEB"/>
    <w:rsid w:val="0020069F"/>
    <w:rsid w:val="002022AD"/>
    <w:rsid w:val="0020241B"/>
    <w:rsid w:val="0020438F"/>
    <w:rsid w:val="00204644"/>
    <w:rsid w:val="00205FC3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EFC"/>
    <w:rsid w:val="00481F22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1290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04DEA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32DC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40FF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423C"/>
    <w:rsid w:val="008A53E6"/>
    <w:rsid w:val="008A54BB"/>
    <w:rsid w:val="008B05E5"/>
    <w:rsid w:val="008B0F57"/>
    <w:rsid w:val="008B18B6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5FB5"/>
    <w:rsid w:val="00956C5C"/>
    <w:rsid w:val="00961EE0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1751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EBF"/>
    <w:rsid w:val="00AB2F3E"/>
    <w:rsid w:val="00AB39CD"/>
    <w:rsid w:val="00AB5CA8"/>
    <w:rsid w:val="00AC04EA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D2C"/>
    <w:rsid w:val="00CA3EE4"/>
    <w:rsid w:val="00CA4F15"/>
    <w:rsid w:val="00CA5FB1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5117E"/>
    <w:rsid w:val="00E52B95"/>
    <w:rsid w:val="00E5408F"/>
    <w:rsid w:val="00E57E23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14</cp:revision>
  <cp:lastPrinted>2025-02-13T12:19:00Z</cp:lastPrinted>
  <dcterms:created xsi:type="dcterms:W3CDTF">2023-06-06T12:43:00Z</dcterms:created>
  <dcterms:modified xsi:type="dcterms:W3CDTF">2025-02-13T12:19:00Z</dcterms:modified>
  <cp:contentStatus/>
</cp:coreProperties>
</file>