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33856" w14:textId="77777777" w:rsidR="008E09CC" w:rsidRDefault="008E09CC">
      <w:pPr>
        <w:spacing w:beforeLines="25" w:before="90" w:afterLines="25" w:after="90" w:line="240" w:lineRule="exact"/>
        <w:rPr>
          <w:rFonts w:hint="eastAsia"/>
        </w:rPr>
      </w:pPr>
    </w:p>
    <w:p w14:paraId="65351F1F" w14:textId="77777777" w:rsidR="008E09CC" w:rsidRDefault="008E09CC">
      <w:pPr>
        <w:spacing w:beforeLines="25" w:before="90" w:afterLines="25" w:after="90" w:line="240" w:lineRule="exact"/>
        <w:rPr>
          <w:rFonts w:hint="eastAsia"/>
          <w:sz w:val="22"/>
        </w:rPr>
      </w:pPr>
      <w:r>
        <w:rPr>
          <w:rFonts w:hint="eastAsia"/>
          <w:sz w:val="22"/>
        </w:rPr>
        <w:t>ヒト免疫不全ウイルスによる免疫の機能障害の状況及び所見（１３歳以上用）</w:t>
      </w:r>
    </w:p>
    <w:tbl>
      <w:tblPr>
        <w:tblW w:w="99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8E09CC" w14:paraId="5D7348B9" w14:textId="77777777">
        <w:tblPrEx>
          <w:tblCellMar>
            <w:top w:w="0" w:type="dxa"/>
            <w:bottom w:w="0" w:type="dxa"/>
          </w:tblCellMar>
        </w:tblPrEx>
        <w:trPr>
          <w:cantSplit/>
          <w:trHeight w:val="12173"/>
        </w:trPr>
        <w:tc>
          <w:tcPr>
            <w:tcW w:w="9900" w:type="dxa"/>
            <w:tcBorders>
              <w:top w:val="single" w:sz="4" w:space="0" w:color="auto"/>
              <w:bottom w:val="nil"/>
            </w:tcBorders>
          </w:tcPr>
          <w:p w14:paraId="41F7C6F9" w14:textId="77777777" w:rsidR="008E09CC" w:rsidRDefault="008E09CC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　ＨＩＶ感染確認日及びその確認方法</w:t>
            </w:r>
          </w:p>
          <w:p w14:paraId="599908B6" w14:textId="77777777" w:rsidR="008E09CC" w:rsidRDefault="008E09CC">
            <w:pPr>
              <w:rPr>
                <w:rFonts w:hint="eastAsia"/>
                <w:sz w:val="22"/>
              </w:rPr>
            </w:pPr>
          </w:p>
          <w:p w14:paraId="5EF0082E" w14:textId="77777777" w:rsidR="008E09CC" w:rsidRDefault="008E09CC">
            <w:pPr>
              <w:tabs>
                <w:tab w:val="left" w:pos="4761"/>
              </w:tabs>
              <w:ind w:firstLineChars="1918" w:firstLine="4220"/>
              <w:rPr>
                <w:rFonts w:hint="eastAsia"/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>HIV</w:t>
            </w:r>
            <w:r>
              <w:rPr>
                <w:rFonts w:hint="eastAsia"/>
                <w:sz w:val="22"/>
                <w:u w:val="single"/>
              </w:rPr>
              <w:t>感染を確認した日　　　　年　　月　　日</w:t>
            </w:r>
          </w:p>
          <w:p w14:paraId="3976B34A" w14:textId="77777777" w:rsidR="008E09CC" w:rsidRDefault="008E09CC">
            <w:pPr>
              <w:ind w:firstLineChars="200" w:firstLine="440"/>
              <w:rPr>
                <w:rFonts w:hint="eastAsia"/>
                <w:sz w:val="22"/>
              </w:rPr>
            </w:pPr>
          </w:p>
          <w:p w14:paraId="19C8EAE9" w14:textId="77777777" w:rsidR="008E09CC" w:rsidRDefault="008E09CC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(2)</w:t>
            </w:r>
            <w:r>
              <w:rPr>
                <w:rFonts w:hint="eastAsia"/>
                <w:sz w:val="22"/>
              </w:rPr>
              <w:t>についてはいずれか１つの検査による確認が必要である。</w:t>
            </w:r>
          </w:p>
          <w:p w14:paraId="4BE8BBFE" w14:textId="77777777" w:rsidR="008E09CC" w:rsidRDefault="008E09CC">
            <w:pPr>
              <w:rPr>
                <w:rFonts w:hint="eastAsia"/>
                <w:sz w:val="22"/>
              </w:rPr>
            </w:pPr>
          </w:p>
          <w:p w14:paraId="3A80E6D3" w14:textId="77777777" w:rsidR="008E09CC" w:rsidRDefault="008E09CC">
            <w:pPr>
              <w:spacing w:line="36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（１）ＨＩＶ抗体スクリーニング検査法の結果</w:t>
            </w: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520"/>
              <w:gridCol w:w="2340"/>
              <w:gridCol w:w="2340"/>
              <w:gridCol w:w="2340"/>
            </w:tblGrid>
            <w:tr w:rsidR="008E09CC" w14:paraId="55E614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95"/>
              </w:trPr>
              <w:tc>
                <w:tcPr>
                  <w:tcW w:w="2520" w:type="dxa"/>
                </w:tcPr>
                <w:p w14:paraId="7E240789" w14:textId="77777777" w:rsidR="008E09CC" w:rsidRDefault="008E09CC">
                  <w:pPr>
                    <w:rPr>
                      <w:rFonts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47421FA2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検　査　法</w:t>
                  </w:r>
                </w:p>
              </w:tc>
              <w:tc>
                <w:tcPr>
                  <w:tcW w:w="2340" w:type="dxa"/>
                  <w:vAlign w:val="center"/>
                </w:tcPr>
                <w:p w14:paraId="4EC47646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検　査　日</w:t>
                  </w:r>
                </w:p>
              </w:tc>
              <w:tc>
                <w:tcPr>
                  <w:tcW w:w="2340" w:type="dxa"/>
                  <w:vAlign w:val="center"/>
                </w:tcPr>
                <w:p w14:paraId="61FA2EE6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検査結果</w:t>
                  </w:r>
                </w:p>
              </w:tc>
            </w:tr>
            <w:tr w:rsidR="008E09CC" w14:paraId="41C5E8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765"/>
              </w:trPr>
              <w:tc>
                <w:tcPr>
                  <w:tcW w:w="2520" w:type="dxa"/>
                  <w:vAlign w:val="center"/>
                </w:tcPr>
                <w:p w14:paraId="76B62857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判　定　結　果</w:t>
                  </w:r>
                </w:p>
              </w:tc>
              <w:tc>
                <w:tcPr>
                  <w:tcW w:w="2340" w:type="dxa"/>
                  <w:vAlign w:val="center"/>
                </w:tcPr>
                <w:p w14:paraId="45368CB6" w14:textId="77777777" w:rsidR="008E09CC" w:rsidRDefault="008E09CC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58C10CBD" w14:textId="77777777" w:rsidR="008E09CC" w:rsidRDefault="008E09CC">
                  <w:pPr>
                    <w:wordWrap w:val="0"/>
                    <w:jc w:val="right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年　　月　　日</w:t>
                  </w:r>
                </w:p>
              </w:tc>
              <w:tc>
                <w:tcPr>
                  <w:tcW w:w="2340" w:type="dxa"/>
                  <w:vAlign w:val="center"/>
                </w:tcPr>
                <w:p w14:paraId="01129AB6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陽性、　陰性</w:t>
                  </w:r>
                </w:p>
              </w:tc>
            </w:tr>
          </w:tbl>
          <w:p w14:paraId="607EBCCE" w14:textId="77777777" w:rsidR="008E09CC" w:rsidRDefault="008E09CC">
            <w:pPr>
              <w:spacing w:beforeLines="25" w:before="90" w:line="260" w:lineRule="exact"/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注１　酵素抗体法（</w:t>
            </w:r>
            <w:r>
              <w:rPr>
                <w:rFonts w:hint="eastAsia"/>
                <w:sz w:val="22"/>
              </w:rPr>
              <w:t>ELISA</w:t>
            </w:r>
            <w:r>
              <w:rPr>
                <w:rFonts w:hint="eastAsia"/>
                <w:sz w:val="22"/>
              </w:rPr>
              <w:t>）、粒子凝集法（</w:t>
            </w:r>
            <w:r>
              <w:rPr>
                <w:rFonts w:hint="eastAsia"/>
                <w:sz w:val="22"/>
              </w:rPr>
              <w:t>PA</w:t>
            </w:r>
            <w:r>
              <w:rPr>
                <w:rFonts w:hint="eastAsia"/>
                <w:sz w:val="22"/>
              </w:rPr>
              <w:t>）、免疫クロマトグラフィー法（</w:t>
            </w:r>
            <w:r>
              <w:rPr>
                <w:rFonts w:hint="eastAsia"/>
                <w:sz w:val="22"/>
              </w:rPr>
              <w:t>IC</w:t>
            </w:r>
            <w:r>
              <w:rPr>
                <w:rFonts w:hint="eastAsia"/>
                <w:sz w:val="22"/>
              </w:rPr>
              <w:t>）等</w:t>
            </w:r>
          </w:p>
          <w:p w14:paraId="791E12D5" w14:textId="77777777" w:rsidR="008E09CC" w:rsidRDefault="008E09CC">
            <w:pPr>
              <w:spacing w:line="260" w:lineRule="exact"/>
              <w:ind w:firstLineChars="400" w:firstLine="8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のうち１つを行うこと。</w:t>
            </w:r>
          </w:p>
          <w:p w14:paraId="11C57A14" w14:textId="77777777" w:rsidR="008E09CC" w:rsidRDefault="008E09CC">
            <w:pPr>
              <w:spacing w:line="260" w:lineRule="exact"/>
              <w:ind w:firstLineChars="300" w:firstLine="660"/>
              <w:rPr>
                <w:rFonts w:hint="eastAsia"/>
                <w:sz w:val="22"/>
              </w:rPr>
            </w:pPr>
          </w:p>
          <w:p w14:paraId="5FE91F1D" w14:textId="77777777" w:rsidR="008E09CC" w:rsidRDefault="008E09CC">
            <w:pPr>
              <w:spacing w:line="36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（２）抗体確認検査又はＨＩＶ病原検査の結果</w:t>
            </w: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520"/>
              <w:gridCol w:w="2340"/>
              <w:gridCol w:w="2340"/>
              <w:gridCol w:w="2340"/>
            </w:tblGrid>
            <w:tr w:rsidR="008E09CC" w14:paraId="4B50DF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80"/>
              </w:trPr>
              <w:tc>
                <w:tcPr>
                  <w:tcW w:w="2520" w:type="dxa"/>
                  <w:vAlign w:val="center"/>
                </w:tcPr>
                <w:p w14:paraId="0D5B912D" w14:textId="77777777" w:rsidR="008E09CC" w:rsidRDefault="008E09CC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0CDD2592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検　査　名</w:t>
                  </w:r>
                </w:p>
              </w:tc>
              <w:tc>
                <w:tcPr>
                  <w:tcW w:w="2340" w:type="dxa"/>
                  <w:vAlign w:val="center"/>
                </w:tcPr>
                <w:p w14:paraId="1AF70AB0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検　査　日</w:t>
                  </w:r>
                </w:p>
              </w:tc>
              <w:tc>
                <w:tcPr>
                  <w:tcW w:w="2340" w:type="dxa"/>
                  <w:vAlign w:val="center"/>
                </w:tcPr>
                <w:p w14:paraId="1261C1B4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検査結果</w:t>
                  </w:r>
                </w:p>
              </w:tc>
            </w:tr>
            <w:tr w:rsidR="008E09CC" w14:paraId="6C20F8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660"/>
              </w:trPr>
              <w:tc>
                <w:tcPr>
                  <w:tcW w:w="2520" w:type="dxa"/>
                  <w:vAlign w:val="center"/>
                </w:tcPr>
                <w:p w14:paraId="78AD152A" w14:textId="77777777" w:rsidR="008E09CC" w:rsidRDefault="008E09CC">
                  <w:pPr>
                    <w:ind w:rightChars="38" w:right="80"/>
                    <w:jc w:val="distribute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抗体確認検査の結果</w:t>
                  </w:r>
                </w:p>
              </w:tc>
              <w:tc>
                <w:tcPr>
                  <w:tcW w:w="2340" w:type="dxa"/>
                  <w:vAlign w:val="center"/>
                </w:tcPr>
                <w:p w14:paraId="2311F7ED" w14:textId="77777777" w:rsidR="008E09CC" w:rsidRDefault="008E09CC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036108C2" w14:textId="77777777" w:rsidR="008E09CC" w:rsidRDefault="008E09CC">
                  <w:pPr>
                    <w:jc w:val="right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年　　月　　日</w:t>
                  </w:r>
                </w:p>
              </w:tc>
              <w:tc>
                <w:tcPr>
                  <w:tcW w:w="2340" w:type="dxa"/>
                  <w:vAlign w:val="center"/>
                </w:tcPr>
                <w:p w14:paraId="3C999CCB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陽性、　陰性</w:t>
                  </w:r>
                </w:p>
              </w:tc>
            </w:tr>
            <w:tr w:rsidR="008E09CC" w14:paraId="2A6521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660"/>
              </w:trPr>
              <w:tc>
                <w:tcPr>
                  <w:tcW w:w="2520" w:type="dxa"/>
                  <w:vAlign w:val="center"/>
                </w:tcPr>
                <w:p w14:paraId="47FA8C7D" w14:textId="77777777" w:rsidR="008E09CC" w:rsidRDefault="008E09CC">
                  <w:pPr>
                    <w:ind w:rightChars="38" w:right="80"/>
                    <w:jc w:val="distribute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ＨＩＶ病原検査の結果</w:t>
                  </w:r>
                </w:p>
              </w:tc>
              <w:tc>
                <w:tcPr>
                  <w:tcW w:w="2340" w:type="dxa"/>
                  <w:vAlign w:val="center"/>
                </w:tcPr>
                <w:p w14:paraId="71EC82EE" w14:textId="77777777" w:rsidR="008E09CC" w:rsidRDefault="008E09CC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1967D767" w14:textId="77777777" w:rsidR="008E09CC" w:rsidRDefault="008E09CC">
                  <w:pPr>
                    <w:jc w:val="right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年　　月　　日</w:t>
                  </w:r>
                </w:p>
              </w:tc>
              <w:tc>
                <w:tcPr>
                  <w:tcW w:w="2340" w:type="dxa"/>
                  <w:vAlign w:val="center"/>
                </w:tcPr>
                <w:p w14:paraId="3FBF5678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陽性、　陰性</w:t>
                  </w:r>
                </w:p>
              </w:tc>
            </w:tr>
          </w:tbl>
          <w:p w14:paraId="04C0E2D1" w14:textId="77777777" w:rsidR="008E09CC" w:rsidRDefault="008E09CC">
            <w:pPr>
              <w:spacing w:beforeLines="25" w:before="90" w:line="260" w:lineRule="exact"/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注２　「抗体確認検査」とは、</w:t>
            </w:r>
            <w:r>
              <w:rPr>
                <w:rFonts w:hint="eastAsia"/>
                <w:sz w:val="22"/>
              </w:rPr>
              <w:t>Western Blot</w:t>
            </w:r>
            <w:r>
              <w:rPr>
                <w:rFonts w:hint="eastAsia"/>
                <w:sz w:val="22"/>
              </w:rPr>
              <w:t>法、蛍光抗体法（</w:t>
            </w:r>
            <w:r>
              <w:rPr>
                <w:rFonts w:hint="eastAsia"/>
                <w:sz w:val="22"/>
              </w:rPr>
              <w:t>IFA</w:t>
            </w:r>
            <w:r>
              <w:rPr>
                <w:rFonts w:hint="eastAsia"/>
                <w:sz w:val="22"/>
              </w:rPr>
              <w:t>）等の検査をいう。</w:t>
            </w:r>
          </w:p>
          <w:p w14:paraId="76CA1B94" w14:textId="77777777" w:rsidR="008E09CC" w:rsidRDefault="008E09CC">
            <w:pPr>
              <w:spacing w:line="260" w:lineRule="exact"/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注３　「ＨＩＶ病原検査」とは、ＨＩＶ抗原検査、ウイルス分離、ＰＣＲ法等の検査</w:t>
            </w:r>
          </w:p>
          <w:p w14:paraId="4290EAB0" w14:textId="77777777" w:rsidR="008E09CC" w:rsidRDefault="008E09CC">
            <w:pPr>
              <w:spacing w:line="2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をいう。</w:t>
            </w:r>
          </w:p>
          <w:p w14:paraId="4C882765" w14:textId="77777777" w:rsidR="008E09CC" w:rsidRDefault="008E09CC">
            <w:pPr>
              <w:rPr>
                <w:rFonts w:hint="eastAsia"/>
                <w:sz w:val="22"/>
              </w:rPr>
            </w:pPr>
          </w:p>
          <w:p w14:paraId="1E5C3625" w14:textId="77777777" w:rsidR="008E09CC" w:rsidRDefault="008E09CC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２　エイズ発症の状況</w:t>
            </w:r>
          </w:p>
          <w:p w14:paraId="5295E4DC" w14:textId="77777777" w:rsidR="008E09CC" w:rsidRDefault="008E09CC">
            <w:pPr>
              <w:spacing w:afterLines="25" w:after="90"/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ＨＩＶに感染していて、エイズを発症している者の場合は、次に記載すること。</w:t>
            </w: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362"/>
              <w:gridCol w:w="6178"/>
            </w:tblGrid>
            <w:tr w:rsidR="008E09CC" w14:paraId="7EFC59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75"/>
              </w:trPr>
              <w:tc>
                <w:tcPr>
                  <w:tcW w:w="3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79A755" w14:textId="77777777" w:rsidR="008E09CC" w:rsidRDefault="008E09CC">
                  <w:pPr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特徴的症状とその診断根拠</w:t>
                  </w:r>
                </w:p>
              </w:tc>
              <w:tc>
                <w:tcPr>
                  <w:tcW w:w="61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51558CB" w14:textId="77777777" w:rsidR="008E09CC" w:rsidRDefault="008E09CC">
                  <w:pPr>
                    <w:rPr>
                      <w:rFonts w:hint="eastAsia"/>
                      <w:sz w:val="22"/>
                    </w:rPr>
                  </w:pPr>
                </w:p>
              </w:tc>
            </w:tr>
            <w:tr w:rsidR="008E09CC" w14:paraId="2D67C2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391"/>
              </w:trPr>
              <w:tc>
                <w:tcPr>
                  <w:tcW w:w="95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0964AB" w14:textId="77777777" w:rsidR="008E09CC" w:rsidRDefault="008E09CC">
                  <w:pPr>
                    <w:rPr>
                      <w:rFonts w:hint="eastAsia"/>
                      <w:sz w:val="22"/>
                    </w:rPr>
                  </w:pPr>
                </w:p>
              </w:tc>
            </w:tr>
          </w:tbl>
          <w:p w14:paraId="00A5FB71" w14:textId="77777777" w:rsidR="008E09CC" w:rsidRDefault="008E09CC">
            <w:pPr>
              <w:spacing w:beforeLines="25" w:before="90" w:line="260" w:lineRule="exact"/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注４　「指標疾患」とは、「サーベイランスのための</w:t>
            </w:r>
            <w:r>
              <w:rPr>
                <w:rFonts w:hint="eastAsia"/>
                <w:sz w:val="22"/>
              </w:rPr>
              <w:t>HIV</w:t>
            </w:r>
            <w:r>
              <w:rPr>
                <w:rFonts w:hint="eastAsia"/>
                <w:sz w:val="22"/>
              </w:rPr>
              <w:t>感染症</w:t>
            </w:r>
            <w:r>
              <w:rPr>
                <w:rFonts w:hint="eastAsia"/>
                <w:sz w:val="22"/>
              </w:rPr>
              <w:t>/AIDS</w:t>
            </w:r>
            <w:r>
              <w:rPr>
                <w:rFonts w:hint="eastAsia"/>
                <w:sz w:val="22"/>
              </w:rPr>
              <w:t>診断基準」（厚</w:t>
            </w:r>
          </w:p>
          <w:p w14:paraId="7AABD56B" w14:textId="77777777" w:rsidR="008E09CC" w:rsidRDefault="008E09CC">
            <w:pPr>
              <w:spacing w:line="260" w:lineRule="exact"/>
              <w:ind w:firstLineChars="400" w:firstLine="8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生省エイズ動向委員会、</w:t>
            </w:r>
            <w:r>
              <w:rPr>
                <w:rFonts w:hint="eastAsia"/>
                <w:sz w:val="22"/>
              </w:rPr>
              <w:t>1999</w:t>
            </w:r>
            <w:r>
              <w:rPr>
                <w:rFonts w:hint="eastAsia"/>
                <w:sz w:val="22"/>
              </w:rPr>
              <w:t>）に規定するものをいう。</w:t>
            </w:r>
          </w:p>
          <w:p w14:paraId="2D2772FE" w14:textId="77777777" w:rsidR="008E09CC" w:rsidRDefault="008E09CC">
            <w:pPr>
              <w:rPr>
                <w:rFonts w:hint="eastAsia"/>
                <w:sz w:val="22"/>
              </w:rPr>
            </w:pPr>
          </w:p>
        </w:tc>
      </w:tr>
    </w:tbl>
    <w:p w14:paraId="2AB9C1DE" w14:textId="77777777" w:rsidR="008E09CC" w:rsidRDefault="008E09CC">
      <w:pPr>
        <w:rPr>
          <w:rFonts w:hint="eastAsia"/>
        </w:rPr>
      </w:pPr>
    </w:p>
    <w:p w14:paraId="334F2143" w14:textId="77777777" w:rsidR="008E09CC" w:rsidRDefault="008E09CC">
      <w:pPr>
        <w:rPr>
          <w:rFonts w:hint="eastAsia"/>
        </w:rPr>
      </w:pPr>
    </w:p>
    <w:p w14:paraId="7DBBE958" w14:textId="77777777" w:rsidR="008E09CC" w:rsidRDefault="008E09CC">
      <w:pPr>
        <w:rPr>
          <w:rFonts w:hint="eastAsia"/>
        </w:rPr>
      </w:pPr>
    </w:p>
    <w:tbl>
      <w:tblPr>
        <w:tblW w:w="99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8E09CC" w14:paraId="7AAAF7A5" w14:textId="77777777">
        <w:tblPrEx>
          <w:tblCellMar>
            <w:top w:w="0" w:type="dxa"/>
            <w:bottom w:w="0" w:type="dxa"/>
          </w:tblCellMar>
        </w:tblPrEx>
        <w:trPr>
          <w:cantSplit/>
          <w:trHeight w:val="13859"/>
        </w:trPr>
        <w:tc>
          <w:tcPr>
            <w:tcW w:w="9900" w:type="dxa"/>
            <w:tcBorders>
              <w:top w:val="nil"/>
              <w:bottom w:val="nil"/>
            </w:tcBorders>
          </w:tcPr>
          <w:p w14:paraId="2CF3C54A" w14:textId="77777777" w:rsidR="008E09CC" w:rsidRDefault="008E09CC">
            <w:pPr>
              <w:spacing w:line="240" w:lineRule="exact"/>
              <w:rPr>
                <w:rFonts w:hint="eastAsia"/>
                <w:sz w:val="22"/>
              </w:rPr>
            </w:pPr>
            <w:r>
              <w:rPr>
                <w:sz w:val="22"/>
              </w:rPr>
              <w:lastRenderedPageBreak/>
              <w:br w:type="page"/>
            </w:r>
            <w:r>
              <w:rPr>
                <w:sz w:val="22"/>
              </w:rPr>
              <w:br w:type="page"/>
            </w:r>
          </w:p>
          <w:tbl>
            <w:tblPr>
              <w:tblW w:w="9554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600"/>
              <w:gridCol w:w="5954"/>
            </w:tblGrid>
            <w:tr w:rsidR="008E09CC" w14:paraId="4FC401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889"/>
              </w:trPr>
              <w:tc>
                <w:tcPr>
                  <w:tcW w:w="3600" w:type="dxa"/>
                  <w:vAlign w:val="center"/>
                </w:tcPr>
                <w:p w14:paraId="1EE46627" w14:textId="77777777" w:rsidR="008E09CC" w:rsidRDefault="008E09CC">
                  <w:pPr>
                    <w:ind w:leftChars="38" w:left="80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回復不能なエイズ合併症のため</w:t>
                  </w:r>
                </w:p>
                <w:p w14:paraId="3B2F9779" w14:textId="77777777" w:rsidR="008E09CC" w:rsidRDefault="008E09CC">
                  <w:pPr>
                    <w:ind w:leftChars="38" w:left="80" w:rightChars="38" w:right="80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介助なしでの日常生活</w:t>
                  </w:r>
                </w:p>
              </w:tc>
              <w:tc>
                <w:tcPr>
                  <w:tcW w:w="5954" w:type="dxa"/>
                  <w:vAlign w:val="center"/>
                </w:tcPr>
                <w:p w14:paraId="2BD2C45E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不　　能　　・　　可　　能</w:t>
                  </w:r>
                </w:p>
              </w:tc>
            </w:tr>
          </w:tbl>
          <w:p w14:paraId="2D7E0DF2" w14:textId="77777777" w:rsidR="008E09CC" w:rsidRDefault="008E09CC">
            <w:pPr>
              <w:rPr>
                <w:rFonts w:hint="eastAsia"/>
                <w:sz w:val="22"/>
              </w:rPr>
            </w:pPr>
          </w:p>
          <w:p w14:paraId="57E9BBB4" w14:textId="77777777" w:rsidR="008E09CC" w:rsidRDefault="008E09CC">
            <w:pPr>
              <w:spacing w:afterLines="25" w:after="9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３　</w:t>
            </w:r>
            <w:r>
              <w:rPr>
                <w:rFonts w:hint="eastAsia"/>
                <w:sz w:val="22"/>
              </w:rPr>
              <w:t>CD4</w:t>
            </w:r>
            <w:r>
              <w:rPr>
                <w:rFonts w:hint="eastAsia"/>
                <w:sz w:val="22"/>
              </w:rPr>
              <w:t>陽性Ｔリンパ球数（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μ</w:t>
            </w:r>
            <w:r>
              <w:rPr>
                <w:rFonts w:hint="eastAsia"/>
                <w:sz w:val="22"/>
              </w:rPr>
              <w:t>l</w:t>
            </w:r>
            <w:r>
              <w:rPr>
                <w:rFonts w:hint="eastAsia"/>
                <w:sz w:val="22"/>
              </w:rPr>
              <w:t>）</w:t>
            </w:r>
          </w:p>
          <w:tbl>
            <w:tblPr>
              <w:tblW w:w="9540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880"/>
              <w:gridCol w:w="2880"/>
              <w:gridCol w:w="900"/>
              <w:gridCol w:w="2880"/>
            </w:tblGrid>
            <w:tr w:rsidR="008E09CC" w14:paraId="5A8A08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25"/>
              </w:trPr>
              <w:tc>
                <w:tcPr>
                  <w:tcW w:w="2880" w:type="dxa"/>
                  <w:vAlign w:val="center"/>
                </w:tcPr>
                <w:p w14:paraId="3CD2CA79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検　　　査　　　日</w:t>
                  </w:r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  <w:vAlign w:val="center"/>
                </w:tcPr>
                <w:p w14:paraId="7DAE54E0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検　　　　査　　　　値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3FB1C2C" w14:textId="77777777" w:rsidR="008E09CC" w:rsidRDefault="008E09CC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2880" w:type="dxa"/>
                  <w:tcBorders>
                    <w:left w:val="single" w:sz="4" w:space="0" w:color="auto"/>
                  </w:tcBorders>
                  <w:vAlign w:val="center"/>
                </w:tcPr>
                <w:p w14:paraId="73749521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平　　　均　　　値</w:t>
                  </w:r>
                </w:p>
              </w:tc>
            </w:tr>
            <w:tr w:rsidR="008E09CC" w14:paraId="797852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25"/>
              </w:trPr>
              <w:tc>
                <w:tcPr>
                  <w:tcW w:w="2880" w:type="dxa"/>
                  <w:vAlign w:val="center"/>
                </w:tcPr>
                <w:p w14:paraId="7C6E435F" w14:textId="77777777" w:rsidR="008E09CC" w:rsidRDefault="008E09CC">
                  <w:pPr>
                    <w:wordWrap w:val="0"/>
                    <w:ind w:rightChars="62" w:right="130"/>
                    <w:jc w:val="right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年　　　月　　　日</w:t>
                  </w:r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  <w:vAlign w:val="center"/>
                </w:tcPr>
                <w:p w14:paraId="2D1B90F1" w14:textId="77777777" w:rsidR="008E09CC" w:rsidRDefault="008E09CC">
                  <w:pPr>
                    <w:ind w:rightChars="31" w:right="65"/>
                    <w:jc w:val="right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/</w:t>
                  </w:r>
                  <w:r>
                    <w:rPr>
                      <w:rFonts w:hint="eastAsia"/>
                      <w:sz w:val="22"/>
                    </w:rPr>
                    <w:t>μ</w:t>
                  </w:r>
                  <w:r>
                    <w:rPr>
                      <w:rFonts w:hint="eastAsia"/>
                      <w:sz w:val="22"/>
                    </w:rPr>
                    <w:t>l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5944A17" w14:textId="77777777" w:rsidR="008E09CC" w:rsidRDefault="008E09CC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2880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14:paraId="74EB1457" w14:textId="77777777" w:rsidR="008E09CC" w:rsidRDefault="008E09CC">
                  <w:pPr>
                    <w:ind w:rightChars="38" w:right="80"/>
                    <w:jc w:val="right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/</w:t>
                  </w:r>
                  <w:r>
                    <w:rPr>
                      <w:rFonts w:hint="eastAsia"/>
                      <w:sz w:val="22"/>
                    </w:rPr>
                    <w:t>μ</w:t>
                  </w:r>
                  <w:r>
                    <w:rPr>
                      <w:rFonts w:hint="eastAsia"/>
                      <w:sz w:val="22"/>
                    </w:rPr>
                    <w:t>l</w:t>
                  </w:r>
                </w:p>
              </w:tc>
            </w:tr>
            <w:tr w:rsidR="008E09CC" w14:paraId="2F435D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25"/>
              </w:trPr>
              <w:tc>
                <w:tcPr>
                  <w:tcW w:w="2880" w:type="dxa"/>
                  <w:vAlign w:val="center"/>
                </w:tcPr>
                <w:p w14:paraId="180007EE" w14:textId="77777777" w:rsidR="008E09CC" w:rsidRDefault="008E09CC">
                  <w:pPr>
                    <w:wordWrap w:val="0"/>
                    <w:ind w:rightChars="62" w:right="130"/>
                    <w:jc w:val="right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年　　　月　　　日</w:t>
                  </w:r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  <w:vAlign w:val="center"/>
                </w:tcPr>
                <w:p w14:paraId="543CFC91" w14:textId="77777777" w:rsidR="008E09CC" w:rsidRDefault="008E09CC">
                  <w:pPr>
                    <w:ind w:rightChars="31" w:right="65"/>
                    <w:jc w:val="right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/</w:t>
                  </w:r>
                  <w:r>
                    <w:rPr>
                      <w:rFonts w:hint="eastAsia"/>
                      <w:sz w:val="22"/>
                    </w:rPr>
                    <w:t>μ</w:t>
                  </w:r>
                  <w:r>
                    <w:rPr>
                      <w:rFonts w:hint="eastAsia"/>
                      <w:sz w:val="22"/>
                    </w:rPr>
                    <w:t>l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2B22EFA" w14:textId="77777777" w:rsidR="008E09CC" w:rsidRDefault="008E09CC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48C100AA" w14:textId="77777777" w:rsidR="008E09CC" w:rsidRDefault="008E09CC">
                  <w:pPr>
                    <w:rPr>
                      <w:rFonts w:hint="eastAsia"/>
                      <w:sz w:val="22"/>
                    </w:rPr>
                  </w:pPr>
                </w:p>
              </w:tc>
            </w:tr>
          </w:tbl>
          <w:p w14:paraId="46637550" w14:textId="77777777" w:rsidR="008E09CC" w:rsidRDefault="008E09CC">
            <w:pPr>
              <w:spacing w:beforeLines="25" w:before="90" w:line="260" w:lineRule="exact"/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注５　左欄には、４週間以上間隔をおいて実施した連続する２回の検査値を記載し、</w:t>
            </w:r>
          </w:p>
          <w:p w14:paraId="709854AD" w14:textId="77777777" w:rsidR="008E09CC" w:rsidRDefault="008E09CC">
            <w:pPr>
              <w:spacing w:line="260" w:lineRule="exact"/>
              <w:ind w:firstLineChars="400" w:firstLine="8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右欄にはその平均値を記載すること。</w:t>
            </w:r>
          </w:p>
          <w:p w14:paraId="1EF57027" w14:textId="77777777" w:rsidR="008E09CC" w:rsidRDefault="008E09CC">
            <w:pPr>
              <w:spacing w:line="260" w:lineRule="exact"/>
              <w:ind w:firstLineChars="400" w:firstLine="880"/>
              <w:rPr>
                <w:rFonts w:hint="eastAsia"/>
                <w:sz w:val="22"/>
              </w:rPr>
            </w:pPr>
          </w:p>
          <w:p w14:paraId="48DC5305" w14:textId="77777777" w:rsidR="008E09CC" w:rsidRDefault="008E09CC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４　検査所見，日常生活活動制限の状況</w:t>
            </w:r>
          </w:p>
          <w:p w14:paraId="4769D243" w14:textId="77777777" w:rsidR="008E09CC" w:rsidRDefault="008E09CC">
            <w:pPr>
              <w:spacing w:afterLines="25" w:after="9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（１）検査所見</w:t>
            </w:r>
          </w:p>
          <w:tbl>
            <w:tblPr>
              <w:tblW w:w="9556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935"/>
              <w:gridCol w:w="3310"/>
              <w:gridCol w:w="3311"/>
            </w:tblGrid>
            <w:tr w:rsidR="008E09CC" w14:paraId="38D3E3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60"/>
              </w:trPr>
              <w:tc>
                <w:tcPr>
                  <w:tcW w:w="2935" w:type="dxa"/>
                  <w:vAlign w:val="center"/>
                </w:tcPr>
                <w:p w14:paraId="41B44050" w14:textId="77777777" w:rsidR="008E09CC" w:rsidRDefault="008E09CC">
                  <w:pPr>
                    <w:jc w:val="right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検査日</w:t>
                  </w:r>
                </w:p>
              </w:tc>
              <w:tc>
                <w:tcPr>
                  <w:tcW w:w="3310" w:type="dxa"/>
                  <w:vAlign w:val="center"/>
                </w:tcPr>
                <w:p w14:paraId="3B140D16" w14:textId="77777777" w:rsidR="008E09CC" w:rsidRDefault="008E09CC">
                  <w:pPr>
                    <w:tabs>
                      <w:tab w:val="left" w:pos="3086"/>
                    </w:tabs>
                    <w:ind w:rightChars="12" w:right="25"/>
                    <w:jc w:val="right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年　　　月　　　日</w:t>
                  </w:r>
                </w:p>
              </w:tc>
              <w:tc>
                <w:tcPr>
                  <w:tcW w:w="3311" w:type="dxa"/>
                  <w:vAlign w:val="center"/>
                </w:tcPr>
                <w:p w14:paraId="0B46DE89" w14:textId="77777777" w:rsidR="008E09CC" w:rsidRDefault="008E09CC">
                  <w:pPr>
                    <w:ind w:rightChars="46" w:right="97"/>
                    <w:jc w:val="right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年　　　月　　　日</w:t>
                  </w:r>
                </w:p>
              </w:tc>
            </w:tr>
            <w:tr w:rsidR="008E09CC" w14:paraId="41C9A0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60"/>
              </w:trPr>
              <w:tc>
                <w:tcPr>
                  <w:tcW w:w="2935" w:type="dxa"/>
                  <w:vAlign w:val="center"/>
                </w:tcPr>
                <w:p w14:paraId="33CE1B8D" w14:textId="77777777" w:rsidR="008E09CC" w:rsidRDefault="008E09CC">
                  <w:pPr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白血球数</w:t>
                  </w:r>
                </w:p>
              </w:tc>
              <w:tc>
                <w:tcPr>
                  <w:tcW w:w="3310" w:type="dxa"/>
                  <w:vAlign w:val="center"/>
                </w:tcPr>
                <w:p w14:paraId="0503BCF4" w14:textId="77777777" w:rsidR="008E09CC" w:rsidRDefault="008E09CC">
                  <w:pPr>
                    <w:tabs>
                      <w:tab w:val="left" w:pos="3086"/>
                    </w:tabs>
                    <w:ind w:rightChars="12" w:right="25"/>
                    <w:jc w:val="right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/</w:t>
                  </w:r>
                  <w:r>
                    <w:rPr>
                      <w:rFonts w:hint="eastAsia"/>
                      <w:sz w:val="22"/>
                    </w:rPr>
                    <w:t>μ</w:t>
                  </w:r>
                  <w:r>
                    <w:rPr>
                      <w:rFonts w:hint="eastAsia"/>
                      <w:sz w:val="22"/>
                    </w:rPr>
                    <w:t>l</w:t>
                  </w:r>
                </w:p>
              </w:tc>
              <w:tc>
                <w:tcPr>
                  <w:tcW w:w="3311" w:type="dxa"/>
                  <w:vAlign w:val="center"/>
                </w:tcPr>
                <w:p w14:paraId="7B74901D" w14:textId="77777777" w:rsidR="008E09CC" w:rsidRDefault="008E09CC">
                  <w:pPr>
                    <w:ind w:rightChars="46" w:right="97"/>
                    <w:jc w:val="right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/</w:t>
                  </w:r>
                  <w:r>
                    <w:rPr>
                      <w:rFonts w:hint="eastAsia"/>
                      <w:sz w:val="22"/>
                    </w:rPr>
                    <w:t>μ</w:t>
                  </w:r>
                  <w:r>
                    <w:rPr>
                      <w:rFonts w:hint="eastAsia"/>
                      <w:sz w:val="22"/>
                    </w:rPr>
                    <w:t>l</w:t>
                  </w:r>
                </w:p>
              </w:tc>
            </w:tr>
          </w:tbl>
          <w:p w14:paraId="6F21DA93" w14:textId="77777777" w:rsidR="008E09CC" w:rsidRDefault="008E09CC">
            <w:pPr>
              <w:spacing w:line="240" w:lineRule="exact"/>
              <w:rPr>
                <w:rFonts w:hint="eastAsia"/>
                <w:sz w:val="22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932"/>
              <w:gridCol w:w="3311"/>
              <w:gridCol w:w="3312"/>
            </w:tblGrid>
            <w:tr w:rsidR="008E09CC" w14:paraId="20B209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705"/>
              </w:trPr>
              <w:tc>
                <w:tcPr>
                  <w:tcW w:w="2932" w:type="dxa"/>
                  <w:vAlign w:val="center"/>
                </w:tcPr>
                <w:p w14:paraId="00CB3BEE" w14:textId="77777777" w:rsidR="008E09CC" w:rsidRDefault="008E09CC">
                  <w:pPr>
                    <w:jc w:val="right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検査日</w:t>
                  </w:r>
                </w:p>
              </w:tc>
              <w:tc>
                <w:tcPr>
                  <w:tcW w:w="3311" w:type="dxa"/>
                  <w:vAlign w:val="center"/>
                </w:tcPr>
                <w:p w14:paraId="0FC6DD20" w14:textId="77777777" w:rsidR="008E09CC" w:rsidRDefault="008E09CC">
                  <w:pPr>
                    <w:ind w:rightChars="11" w:right="23"/>
                    <w:jc w:val="right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年　　　月　　　日</w:t>
                  </w:r>
                </w:p>
              </w:tc>
              <w:tc>
                <w:tcPr>
                  <w:tcW w:w="3312" w:type="dxa"/>
                  <w:vAlign w:val="center"/>
                </w:tcPr>
                <w:p w14:paraId="5B1DC8ED" w14:textId="77777777" w:rsidR="008E09CC" w:rsidRDefault="008E09CC">
                  <w:pPr>
                    <w:ind w:rightChars="45" w:right="94"/>
                    <w:jc w:val="right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年　　　月　　　日</w:t>
                  </w:r>
                </w:p>
              </w:tc>
            </w:tr>
            <w:tr w:rsidR="008E09CC" w14:paraId="0A0978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705"/>
              </w:trPr>
              <w:tc>
                <w:tcPr>
                  <w:tcW w:w="2932" w:type="dxa"/>
                  <w:vAlign w:val="center"/>
                </w:tcPr>
                <w:p w14:paraId="6917A445" w14:textId="77777777" w:rsidR="008E09CC" w:rsidRDefault="008E09CC">
                  <w:pPr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Hb</w:t>
                  </w:r>
                  <w:r>
                    <w:rPr>
                      <w:rFonts w:hint="eastAsia"/>
                      <w:sz w:val="22"/>
                    </w:rPr>
                    <w:t>量</w:t>
                  </w:r>
                </w:p>
              </w:tc>
              <w:tc>
                <w:tcPr>
                  <w:tcW w:w="3311" w:type="dxa"/>
                  <w:vAlign w:val="center"/>
                </w:tcPr>
                <w:p w14:paraId="4B05D47D" w14:textId="77777777" w:rsidR="008E09CC" w:rsidRDefault="008E09CC">
                  <w:pPr>
                    <w:ind w:rightChars="11" w:right="23"/>
                    <w:jc w:val="right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g/dl</w:t>
                  </w:r>
                </w:p>
              </w:tc>
              <w:tc>
                <w:tcPr>
                  <w:tcW w:w="3312" w:type="dxa"/>
                  <w:vAlign w:val="center"/>
                </w:tcPr>
                <w:p w14:paraId="39B5AF0E" w14:textId="77777777" w:rsidR="008E09CC" w:rsidRDefault="008E09CC">
                  <w:pPr>
                    <w:ind w:rightChars="45" w:right="94"/>
                    <w:jc w:val="right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g/dl</w:t>
                  </w:r>
                </w:p>
              </w:tc>
            </w:tr>
          </w:tbl>
          <w:p w14:paraId="28587E4F" w14:textId="77777777" w:rsidR="008E09CC" w:rsidRDefault="008E09CC">
            <w:pPr>
              <w:spacing w:line="240" w:lineRule="exact"/>
              <w:rPr>
                <w:rFonts w:hint="eastAsia"/>
                <w:sz w:val="22"/>
              </w:rPr>
            </w:pPr>
          </w:p>
          <w:tbl>
            <w:tblPr>
              <w:tblW w:w="9556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935"/>
              <w:gridCol w:w="3310"/>
              <w:gridCol w:w="3311"/>
            </w:tblGrid>
            <w:tr w:rsidR="008E09CC" w14:paraId="61E96C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705"/>
              </w:trPr>
              <w:tc>
                <w:tcPr>
                  <w:tcW w:w="2935" w:type="dxa"/>
                  <w:vAlign w:val="center"/>
                </w:tcPr>
                <w:p w14:paraId="65F264DA" w14:textId="77777777" w:rsidR="008E09CC" w:rsidRDefault="008E09CC">
                  <w:pPr>
                    <w:jc w:val="right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検査日</w:t>
                  </w:r>
                </w:p>
              </w:tc>
              <w:tc>
                <w:tcPr>
                  <w:tcW w:w="3310" w:type="dxa"/>
                  <w:vAlign w:val="center"/>
                </w:tcPr>
                <w:p w14:paraId="1F13FC54" w14:textId="77777777" w:rsidR="008E09CC" w:rsidRDefault="008E09CC">
                  <w:pPr>
                    <w:ind w:rightChars="12" w:right="25"/>
                    <w:jc w:val="right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年　　　月　　　日</w:t>
                  </w:r>
                </w:p>
              </w:tc>
              <w:tc>
                <w:tcPr>
                  <w:tcW w:w="3311" w:type="dxa"/>
                  <w:vAlign w:val="center"/>
                </w:tcPr>
                <w:p w14:paraId="5CC3E307" w14:textId="77777777" w:rsidR="008E09CC" w:rsidRDefault="008E09CC">
                  <w:pPr>
                    <w:ind w:rightChars="46" w:right="97"/>
                    <w:jc w:val="right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年　　　月　　　日</w:t>
                  </w:r>
                </w:p>
              </w:tc>
            </w:tr>
            <w:tr w:rsidR="008E09CC" w14:paraId="35F512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705"/>
              </w:trPr>
              <w:tc>
                <w:tcPr>
                  <w:tcW w:w="2935" w:type="dxa"/>
                  <w:vAlign w:val="center"/>
                </w:tcPr>
                <w:p w14:paraId="52F21047" w14:textId="77777777" w:rsidR="008E09CC" w:rsidRDefault="008E09CC">
                  <w:pPr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血小板数</w:t>
                  </w:r>
                </w:p>
              </w:tc>
              <w:tc>
                <w:tcPr>
                  <w:tcW w:w="3310" w:type="dxa"/>
                  <w:vAlign w:val="center"/>
                </w:tcPr>
                <w:p w14:paraId="2B675CD8" w14:textId="77777777" w:rsidR="008E09CC" w:rsidRDefault="008E09CC">
                  <w:pPr>
                    <w:ind w:rightChars="12" w:right="25"/>
                    <w:jc w:val="right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/</w:t>
                  </w:r>
                  <w:r>
                    <w:rPr>
                      <w:rFonts w:hint="eastAsia"/>
                      <w:sz w:val="22"/>
                    </w:rPr>
                    <w:t>μ</w:t>
                  </w:r>
                  <w:r>
                    <w:rPr>
                      <w:rFonts w:hint="eastAsia"/>
                      <w:sz w:val="22"/>
                    </w:rPr>
                    <w:t>l</w:t>
                  </w:r>
                </w:p>
              </w:tc>
              <w:tc>
                <w:tcPr>
                  <w:tcW w:w="3311" w:type="dxa"/>
                  <w:vAlign w:val="center"/>
                </w:tcPr>
                <w:p w14:paraId="37619745" w14:textId="77777777" w:rsidR="008E09CC" w:rsidRDefault="008E09CC">
                  <w:pPr>
                    <w:ind w:rightChars="46" w:right="97"/>
                    <w:jc w:val="right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/</w:t>
                  </w:r>
                  <w:r>
                    <w:rPr>
                      <w:rFonts w:hint="eastAsia"/>
                      <w:sz w:val="22"/>
                    </w:rPr>
                    <w:t>μ</w:t>
                  </w:r>
                  <w:r>
                    <w:rPr>
                      <w:rFonts w:hint="eastAsia"/>
                      <w:sz w:val="22"/>
                    </w:rPr>
                    <w:t>l</w:t>
                  </w:r>
                </w:p>
              </w:tc>
            </w:tr>
          </w:tbl>
          <w:p w14:paraId="15E1E8EE" w14:textId="77777777" w:rsidR="008E09CC" w:rsidRDefault="008E09CC">
            <w:pPr>
              <w:spacing w:line="240" w:lineRule="exact"/>
              <w:rPr>
                <w:rFonts w:hint="eastAsia"/>
                <w:sz w:val="22"/>
              </w:rPr>
            </w:pPr>
          </w:p>
          <w:tbl>
            <w:tblPr>
              <w:tblW w:w="9556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935"/>
              <w:gridCol w:w="3310"/>
              <w:gridCol w:w="3311"/>
            </w:tblGrid>
            <w:tr w:rsidR="008E09CC" w14:paraId="12CCA9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711"/>
              </w:trPr>
              <w:tc>
                <w:tcPr>
                  <w:tcW w:w="2935" w:type="dxa"/>
                  <w:vAlign w:val="center"/>
                </w:tcPr>
                <w:p w14:paraId="16B1A5DD" w14:textId="77777777" w:rsidR="008E09CC" w:rsidRDefault="008E09CC">
                  <w:pPr>
                    <w:jc w:val="right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検査日</w:t>
                  </w:r>
                </w:p>
              </w:tc>
              <w:tc>
                <w:tcPr>
                  <w:tcW w:w="3310" w:type="dxa"/>
                  <w:vAlign w:val="center"/>
                </w:tcPr>
                <w:p w14:paraId="3834D9FD" w14:textId="77777777" w:rsidR="008E09CC" w:rsidRDefault="008E09CC">
                  <w:pPr>
                    <w:ind w:rightChars="12" w:right="25"/>
                    <w:jc w:val="right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年　　　月　　　日</w:t>
                  </w:r>
                </w:p>
              </w:tc>
              <w:tc>
                <w:tcPr>
                  <w:tcW w:w="3311" w:type="dxa"/>
                  <w:vAlign w:val="center"/>
                </w:tcPr>
                <w:p w14:paraId="5E9B9C6B" w14:textId="77777777" w:rsidR="008E09CC" w:rsidRDefault="008E09CC">
                  <w:pPr>
                    <w:ind w:rightChars="46" w:right="97"/>
                    <w:jc w:val="right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年　　　月　　　日</w:t>
                  </w:r>
                </w:p>
              </w:tc>
            </w:tr>
            <w:tr w:rsidR="008E09CC" w14:paraId="25A82D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711"/>
              </w:trPr>
              <w:tc>
                <w:tcPr>
                  <w:tcW w:w="2935" w:type="dxa"/>
                  <w:vAlign w:val="center"/>
                </w:tcPr>
                <w:p w14:paraId="507F8044" w14:textId="77777777" w:rsidR="008E09CC" w:rsidRDefault="008E09CC">
                  <w:pPr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HIV-RNA</w:t>
                  </w:r>
                  <w:r>
                    <w:rPr>
                      <w:rFonts w:hint="eastAsia"/>
                      <w:sz w:val="22"/>
                    </w:rPr>
                    <w:t>量</w:t>
                  </w:r>
                </w:p>
              </w:tc>
              <w:tc>
                <w:tcPr>
                  <w:tcW w:w="3310" w:type="dxa"/>
                  <w:vAlign w:val="center"/>
                </w:tcPr>
                <w:p w14:paraId="46689149" w14:textId="77777777" w:rsidR="008E09CC" w:rsidRDefault="008E09CC">
                  <w:pPr>
                    <w:ind w:rightChars="12" w:right="25"/>
                    <w:jc w:val="right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copy/ml</w:t>
                  </w:r>
                </w:p>
              </w:tc>
              <w:tc>
                <w:tcPr>
                  <w:tcW w:w="3311" w:type="dxa"/>
                  <w:vAlign w:val="center"/>
                </w:tcPr>
                <w:p w14:paraId="349A7C88" w14:textId="77777777" w:rsidR="008E09CC" w:rsidRDefault="008E09CC">
                  <w:pPr>
                    <w:ind w:rightChars="46" w:right="97"/>
                    <w:jc w:val="right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copy/ml </w:t>
                  </w:r>
                </w:p>
              </w:tc>
            </w:tr>
          </w:tbl>
          <w:p w14:paraId="3FD9BA90" w14:textId="77777777" w:rsidR="008E09CC" w:rsidRDefault="008E09CC">
            <w:pPr>
              <w:spacing w:beforeLines="25" w:before="90" w:line="260" w:lineRule="exact"/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注６　４週間以上の間隔をおいて実施した連続する２回以上の検査結果を記入するこ</w:t>
            </w:r>
          </w:p>
          <w:p w14:paraId="1ED70E64" w14:textId="77777777" w:rsidR="008E09CC" w:rsidRDefault="008E09CC">
            <w:pPr>
              <w:tabs>
                <w:tab w:val="left" w:pos="2055"/>
              </w:tabs>
              <w:spacing w:afterLines="25" w:after="90" w:line="260" w:lineRule="exact"/>
              <w:ind w:firstLineChars="400" w:firstLine="8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と。</w:t>
            </w:r>
            <w:r>
              <w:rPr>
                <w:sz w:val="22"/>
              </w:rPr>
              <w:tab/>
            </w:r>
          </w:p>
          <w:tbl>
            <w:tblPr>
              <w:tblpPr w:leftFromText="142" w:rightFromText="142" w:vertAnchor="text" w:horzAnchor="margin" w:tblpXSpec="center" w:tblpY="129"/>
              <w:tblOverlap w:val="never"/>
              <w:tblW w:w="95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540"/>
            </w:tblGrid>
            <w:tr w:rsidR="008E09CC" w14:paraId="001C0D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754"/>
              </w:trPr>
              <w:tc>
                <w:tcPr>
                  <w:tcW w:w="9540" w:type="dxa"/>
                  <w:vAlign w:val="center"/>
                </w:tcPr>
                <w:p w14:paraId="3B4FD145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pacing w:val="54"/>
                      <w:kern w:val="0"/>
                      <w:sz w:val="22"/>
                      <w:fitText w:val="2520" w:id="1970564103"/>
                    </w:rPr>
                    <w:t>検査所見の該当</w:t>
                  </w:r>
                  <w:r>
                    <w:rPr>
                      <w:rFonts w:hint="eastAsia"/>
                      <w:spacing w:val="2"/>
                      <w:kern w:val="0"/>
                      <w:sz w:val="22"/>
                      <w:fitText w:val="2520" w:id="1970564103"/>
                    </w:rPr>
                    <w:t>数</w:t>
                  </w:r>
                  <w:r>
                    <w:rPr>
                      <w:rFonts w:hint="eastAsia"/>
                      <w:sz w:val="22"/>
                    </w:rPr>
                    <w:t xml:space="preserve">　〔　　　　　個〕………①</w:t>
                  </w:r>
                </w:p>
              </w:tc>
            </w:tr>
          </w:tbl>
          <w:p w14:paraId="4F473AE3" w14:textId="77777777" w:rsidR="008E09CC" w:rsidRDefault="008E09CC">
            <w:pPr>
              <w:rPr>
                <w:rFonts w:hint="eastAsia"/>
                <w:sz w:val="22"/>
              </w:rPr>
            </w:pPr>
          </w:p>
        </w:tc>
      </w:tr>
    </w:tbl>
    <w:p w14:paraId="0BEB73B9" w14:textId="77777777" w:rsidR="008E09CC" w:rsidRDefault="008E09CC"/>
    <w:p w14:paraId="62C34092" w14:textId="77777777" w:rsidR="008E09CC" w:rsidRDefault="008E09CC">
      <w:r>
        <w:br w:type="page"/>
      </w:r>
    </w:p>
    <w:tbl>
      <w:tblPr>
        <w:tblW w:w="99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8E09CC" w14:paraId="3CE056AC" w14:textId="77777777">
        <w:tblPrEx>
          <w:tblCellMar>
            <w:top w:w="0" w:type="dxa"/>
            <w:bottom w:w="0" w:type="dxa"/>
          </w:tblCellMar>
        </w:tblPrEx>
        <w:trPr>
          <w:cantSplit/>
          <w:trHeight w:val="14219"/>
        </w:trPr>
        <w:tc>
          <w:tcPr>
            <w:tcW w:w="9900" w:type="dxa"/>
            <w:tcBorders>
              <w:top w:val="nil"/>
              <w:bottom w:val="single" w:sz="4" w:space="0" w:color="auto"/>
            </w:tcBorders>
          </w:tcPr>
          <w:p w14:paraId="7790FC00" w14:textId="77777777" w:rsidR="008E09CC" w:rsidRDefault="008E09CC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lastRenderedPageBreak/>
              <w:br w:type="page"/>
            </w:r>
            <w:r>
              <w:rPr>
                <w:rFonts w:hint="eastAsia"/>
                <w:sz w:val="22"/>
              </w:rPr>
              <w:t>（２）日常生活活動制限の状況</w:t>
            </w:r>
          </w:p>
          <w:p w14:paraId="10207979" w14:textId="77777777" w:rsidR="008E09CC" w:rsidRDefault="008E09CC">
            <w:pPr>
              <w:spacing w:afterLines="25" w:after="90"/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以下の日常生活活動制限の有無について該当する方を○で囲むこと。</w:t>
            </w: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920"/>
              <w:gridCol w:w="1620"/>
            </w:tblGrid>
            <w:tr w:rsidR="008E09CC" w14:paraId="6E09AF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915"/>
              </w:trPr>
              <w:tc>
                <w:tcPr>
                  <w:tcW w:w="7920" w:type="dxa"/>
                  <w:vAlign w:val="center"/>
                </w:tcPr>
                <w:p w14:paraId="48E0D8F8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pacing w:val="131"/>
                      <w:kern w:val="0"/>
                      <w:sz w:val="22"/>
                      <w:fitText w:val="5040" w:id="1970949632"/>
                    </w:rPr>
                    <w:t>日常生活活動制限の内</w:t>
                  </w:r>
                  <w:r>
                    <w:rPr>
                      <w:rFonts w:hint="eastAsia"/>
                      <w:kern w:val="0"/>
                      <w:sz w:val="22"/>
                      <w:fitText w:val="5040" w:id="1970949632"/>
                    </w:rPr>
                    <w:t>容</w:t>
                  </w:r>
                </w:p>
              </w:tc>
              <w:tc>
                <w:tcPr>
                  <w:tcW w:w="1620" w:type="dxa"/>
                  <w:vAlign w:val="center"/>
                </w:tcPr>
                <w:p w14:paraId="74F07CE7" w14:textId="77777777" w:rsidR="008E09CC" w:rsidRDefault="008E09CC">
                  <w:pPr>
                    <w:ind w:leftChars="38" w:left="80" w:rightChars="38" w:right="80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左欄の状況</w:t>
                  </w:r>
                </w:p>
                <w:p w14:paraId="48F4AFD1" w14:textId="77777777" w:rsidR="008E09CC" w:rsidRDefault="008E09CC">
                  <w:pPr>
                    <w:ind w:leftChars="38" w:left="80" w:rightChars="38" w:right="80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の有無</w:t>
                  </w:r>
                </w:p>
              </w:tc>
            </w:tr>
            <w:tr w:rsidR="008E09CC" w14:paraId="56F7AA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915"/>
              </w:trPr>
              <w:tc>
                <w:tcPr>
                  <w:tcW w:w="7920" w:type="dxa"/>
                  <w:vAlign w:val="center"/>
                </w:tcPr>
                <w:p w14:paraId="049251C7" w14:textId="77777777" w:rsidR="008E09CC" w:rsidRDefault="008E09CC">
                  <w:pPr>
                    <w:ind w:leftChars="124" w:left="260" w:rightChars="124" w:right="260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１日に</w:t>
                  </w:r>
                  <w:r>
                    <w:rPr>
                      <w:rFonts w:hint="eastAsia"/>
                      <w:sz w:val="22"/>
                    </w:rPr>
                    <w:t>1</w:t>
                  </w:r>
                  <w:r>
                    <w:rPr>
                      <w:rFonts w:hint="eastAsia"/>
                      <w:sz w:val="22"/>
                    </w:rPr>
                    <w:t>時間以上の安静臥床を必要とするほどの強い倦怠感及び易疲　労が月に</w:t>
                  </w:r>
                  <w:r>
                    <w:rPr>
                      <w:rFonts w:hint="eastAsia"/>
                      <w:sz w:val="22"/>
                    </w:rPr>
                    <w:t>7</w:t>
                  </w:r>
                  <w:r>
                    <w:rPr>
                      <w:rFonts w:hint="eastAsia"/>
                      <w:sz w:val="22"/>
                    </w:rPr>
                    <w:t>日以上ある</w:t>
                  </w:r>
                </w:p>
              </w:tc>
              <w:tc>
                <w:tcPr>
                  <w:tcW w:w="1620" w:type="dxa"/>
                  <w:vAlign w:val="center"/>
                </w:tcPr>
                <w:p w14:paraId="7C57FFA7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有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・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無</w:t>
                  </w:r>
                </w:p>
              </w:tc>
            </w:tr>
            <w:tr w:rsidR="008E09CC" w14:paraId="0A8C4B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758"/>
              </w:trPr>
              <w:tc>
                <w:tcPr>
                  <w:tcW w:w="7920" w:type="dxa"/>
                  <w:vAlign w:val="center"/>
                </w:tcPr>
                <w:p w14:paraId="7667BFE4" w14:textId="77777777" w:rsidR="008E09CC" w:rsidRDefault="008E09CC">
                  <w:pPr>
                    <w:ind w:leftChars="124" w:left="260" w:rightChars="124" w:right="260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健常時に比し</w:t>
                  </w:r>
                  <w:r>
                    <w:rPr>
                      <w:rFonts w:hint="eastAsia"/>
                      <w:sz w:val="22"/>
                    </w:rPr>
                    <w:t>10</w:t>
                  </w:r>
                  <w:r>
                    <w:rPr>
                      <w:rFonts w:hint="eastAsia"/>
                      <w:sz w:val="22"/>
                    </w:rPr>
                    <w:t>％以上の体重減少がある</w:t>
                  </w:r>
                </w:p>
              </w:tc>
              <w:tc>
                <w:tcPr>
                  <w:tcW w:w="1620" w:type="dxa"/>
                  <w:vAlign w:val="center"/>
                </w:tcPr>
                <w:p w14:paraId="05398412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有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・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無</w:t>
                  </w:r>
                </w:p>
              </w:tc>
            </w:tr>
            <w:tr w:rsidR="008E09CC" w14:paraId="267F37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758"/>
              </w:trPr>
              <w:tc>
                <w:tcPr>
                  <w:tcW w:w="7920" w:type="dxa"/>
                  <w:vAlign w:val="center"/>
                </w:tcPr>
                <w:p w14:paraId="4349B570" w14:textId="77777777" w:rsidR="008E09CC" w:rsidRDefault="008E09CC">
                  <w:pPr>
                    <w:ind w:leftChars="124" w:left="260" w:rightChars="124" w:right="260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月に</w:t>
                  </w:r>
                  <w:r>
                    <w:rPr>
                      <w:rFonts w:hint="eastAsia"/>
                      <w:sz w:val="22"/>
                    </w:rPr>
                    <w:t>7</w:t>
                  </w:r>
                  <w:r>
                    <w:rPr>
                      <w:rFonts w:hint="eastAsia"/>
                      <w:sz w:val="22"/>
                    </w:rPr>
                    <w:t>日以上の不定の発熱（</w:t>
                  </w:r>
                  <w:r>
                    <w:rPr>
                      <w:rFonts w:hint="eastAsia"/>
                      <w:sz w:val="22"/>
                    </w:rPr>
                    <w:t>38</w:t>
                  </w:r>
                  <w:r>
                    <w:rPr>
                      <w:rFonts w:hint="eastAsia"/>
                      <w:sz w:val="22"/>
                    </w:rPr>
                    <w:t>℃以上）が２か月以上続く</w:t>
                  </w:r>
                </w:p>
              </w:tc>
              <w:tc>
                <w:tcPr>
                  <w:tcW w:w="1620" w:type="dxa"/>
                  <w:vAlign w:val="center"/>
                </w:tcPr>
                <w:p w14:paraId="7DC26A91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有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・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無</w:t>
                  </w:r>
                </w:p>
              </w:tc>
            </w:tr>
            <w:tr w:rsidR="008E09CC" w14:paraId="4D81F5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758"/>
              </w:trPr>
              <w:tc>
                <w:tcPr>
                  <w:tcW w:w="7920" w:type="dxa"/>
                  <w:vAlign w:val="center"/>
                </w:tcPr>
                <w:p w14:paraId="79833E97" w14:textId="77777777" w:rsidR="008E09CC" w:rsidRDefault="008E09CC">
                  <w:pPr>
                    <w:ind w:leftChars="124" w:left="260" w:rightChars="124" w:right="260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１日に３回以上の泥状ないし水様下痢が月に７日以上ある</w:t>
                  </w:r>
                </w:p>
              </w:tc>
              <w:tc>
                <w:tcPr>
                  <w:tcW w:w="1620" w:type="dxa"/>
                  <w:vAlign w:val="center"/>
                </w:tcPr>
                <w:p w14:paraId="3B05184C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有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・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無</w:t>
                  </w:r>
                </w:p>
              </w:tc>
            </w:tr>
            <w:tr w:rsidR="008E09CC" w14:paraId="20731F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758"/>
              </w:trPr>
              <w:tc>
                <w:tcPr>
                  <w:tcW w:w="7920" w:type="dxa"/>
                  <w:vAlign w:val="center"/>
                </w:tcPr>
                <w:p w14:paraId="0DBD8DEF" w14:textId="77777777" w:rsidR="008E09CC" w:rsidRDefault="008E09CC">
                  <w:pPr>
                    <w:ind w:leftChars="124" w:left="260" w:rightChars="124" w:right="260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１日に２回以上の嘔吐あるいは３０分以上の嘔気が月に７日以上ある</w:t>
                  </w:r>
                </w:p>
              </w:tc>
              <w:tc>
                <w:tcPr>
                  <w:tcW w:w="1620" w:type="dxa"/>
                  <w:vAlign w:val="center"/>
                </w:tcPr>
                <w:p w14:paraId="3BFAD2BB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有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・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無</w:t>
                  </w:r>
                </w:p>
              </w:tc>
            </w:tr>
            <w:tr w:rsidR="008E09CC" w14:paraId="6A0371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016"/>
              </w:trPr>
              <w:tc>
                <w:tcPr>
                  <w:tcW w:w="7920" w:type="dxa"/>
                  <w:vAlign w:val="center"/>
                </w:tcPr>
                <w:p w14:paraId="7B92540F" w14:textId="77777777" w:rsidR="008E09CC" w:rsidRDefault="008E09CC">
                  <w:pPr>
                    <w:ind w:leftChars="124" w:left="260" w:rightChars="124" w:right="260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「身体障害認定基準」６ヒト免疫不全ウイルスによる免疫の機能障害　（１）のアの（ア）のｊに示す日和見感染症の既往がある</w:t>
                  </w:r>
                </w:p>
              </w:tc>
              <w:tc>
                <w:tcPr>
                  <w:tcW w:w="1620" w:type="dxa"/>
                  <w:vAlign w:val="center"/>
                </w:tcPr>
                <w:p w14:paraId="37AFB019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有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・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無</w:t>
                  </w:r>
                </w:p>
              </w:tc>
            </w:tr>
            <w:tr w:rsidR="008E09CC" w14:paraId="038848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758"/>
              </w:trPr>
              <w:tc>
                <w:tcPr>
                  <w:tcW w:w="7920" w:type="dxa"/>
                  <w:vAlign w:val="center"/>
                </w:tcPr>
                <w:p w14:paraId="211C4047" w14:textId="77777777" w:rsidR="008E09CC" w:rsidRDefault="008E09CC">
                  <w:pPr>
                    <w:ind w:leftChars="124" w:left="260" w:rightChars="124" w:right="260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生鮮食料品の摂取禁止等の日常生活活動上の制限が必要である</w:t>
                  </w:r>
                </w:p>
              </w:tc>
              <w:tc>
                <w:tcPr>
                  <w:tcW w:w="1620" w:type="dxa"/>
                  <w:vAlign w:val="center"/>
                </w:tcPr>
                <w:p w14:paraId="53DA94B8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有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・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無</w:t>
                  </w:r>
                </w:p>
              </w:tc>
            </w:tr>
            <w:tr w:rsidR="008E09CC" w14:paraId="2A69F6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758"/>
              </w:trPr>
              <w:tc>
                <w:tcPr>
                  <w:tcW w:w="7920" w:type="dxa"/>
                  <w:vAlign w:val="center"/>
                </w:tcPr>
                <w:p w14:paraId="1E4432C5" w14:textId="77777777" w:rsidR="008E09CC" w:rsidRDefault="008E09CC">
                  <w:pPr>
                    <w:ind w:leftChars="124" w:left="260" w:rightChars="124" w:right="260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軽作業を超える作業の回避が必要である</w:t>
                  </w:r>
                </w:p>
              </w:tc>
              <w:tc>
                <w:tcPr>
                  <w:tcW w:w="1620" w:type="dxa"/>
                  <w:vAlign w:val="center"/>
                </w:tcPr>
                <w:p w14:paraId="395C710E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有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・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無</w:t>
                  </w:r>
                </w:p>
              </w:tc>
            </w:tr>
            <w:tr w:rsidR="008E09CC" w14:paraId="312B58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758"/>
              </w:trPr>
              <w:tc>
                <w:tcPr>
                  <w:tcW w:w="9540" w:type="dxa"/>
                  <w:gridSpan w:val="2"/>
                  <w:vAlign w:val="center"/>
                </w:tcPr>
                <w:p w14:paraId="3E21C911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日常生活活動制限の数［　　　　　個］　………　②</w:t>
                  </w:r>
                </w:p>
              </w:tc>
            </w:tr>
          </w:tbl>
          <w:p w14:paraId="66F7E9AE" w14:textId="77777777" w:rsidR="008E09CC" w:rsidRDefault="008E09CC">
            <w:pPr>
              <w:spacing w:beforeLines="25" w:before="90" w:line="260" w:lineRule="exact"/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注７　「日常生活活動制限の数」の欄には「有」を○で囲んだ合計数を記載する。</w:t>
            </w:r>
          </w:p>
          <w:p w14:paraId="4FCC99B1" w14:textId="77777777" w:rsidR="008E09CC" w:rsidRDefault="008E09CC">
            <w:pPr>
              <w:spacing w:line="260" w:lineRule="exact"/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注８　「生鮮食料品の摂取禁止」の他に、「生水の摂取禁止」、「脂質の摂取制限」、「長</w:t>
            </w:r>
          </w:p>
          <w:p w14:paraId="77310133" w14:textId="77777777" w:rsidR="008E09CC" w:rsidRDefault="008E09CC">
            <w:pPr>
              <w:spacing w:line="260" w:lineRule="exact"/>
              <w:ind w:firstLineChars="400" w:firstLine="8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期にわたる密な治療」、「厳密な服薬管理」、「人混みの回避」が同等の制限に該当</w:t>
            </w:r>
          </w:p>
          <w:p w14:paraId="2E0802EE" w14:textId="77777777" w:rsidR="008E09CC" w:rsidRDefault="008E09CC">
            <w:pPr>
              <w:spacing w:line="260" w:lineRule="exact"/>
              <w:ind w:firstLineChars="400" w:firstLine="8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するものであること。</w:t>
            </w:r>
          </w:p>
          <w:p w14:paraId="0465329D" w14:textId="77777777" w:rsidR="008E09CC" w:rsidRDefault="008E09CC">
            <w:pPr>
              <w:rPr>
                <w:rFonts w:hint="eastAsia"/>
                <w:sz w:val="22"/>
              </w:rPr>
            </w:pPr>
          </w:p>
          <w:p w14:paraId="395375D2" w14:textId="77777777" w:rsidR="008E09CC" w:rsidRDefault="008E09CC">
            <w:pPr>
              <w:spacing w:afterLines="25" w:after="9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（３）検査所見及び日常生活活動制限等の該当数</w:t>
            </w: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5220"/>
            </w:tblGrid>
            <w:tr w:rsidR="008E09CC" w14:paraId="0FDC68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758"/>
              </w:trPr>
              <w:tc>
                <w:tcPr>
                  <w:tcW w:w="4320" w:type="dxa"/>
                  <w:vAlign w:val="center"/>
                </w:tcPr>
                <w:p w14:paraId="51DBC963" w14:textId="77777777" w:rsidR="008E09CC" w:rsidRDefault="008E09CC">
                  <w:pPr>
                    <w:ind w:leftChars="38" w:left="80" w:rightChars="38" w:right="80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回復不能なエイズ合併症のため介助な</w:t>
                  </w:r>
                </w:p>
                <w:p w14:paraId="77C9BB78" w14:textId="77777777" w:rsidR="008E09CC" w:rsidRDefault="008E09CC">
                  <w:pPr>
                    <w:ind w:leftChars="38" w:left="80" w:rightChars="38" w:right="80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しでの日常生活</w:t>
                  </w:r>
                </w:p>
              </w:tc>
              <w:tc>
                <w:tcPr>
                  <w:tcW w:w="5220" w:type="dxa"/>
                  <w:vAlign w:val="center"/>
                </w:tcPr>
                <w:p w14:paraId="1129E900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不　　能　　・　　可　　能</w:t>
                  </w:r>
                </w:p>
              </w:tc>
            </w:tr>
            <w:tr w:rsidR="008E09CC" w14:paraId="44BD32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758"/>
              </w:trPr>
              <w:tc>
                <w:tcPr>
                  <w:tcW w:w="4320" w:type="dxa"/>
                  <w:vAlign w:val="center"/>
                </w:tcPr>
                <w:p w14:paraId="15B3758B" w14:textId="77777777" w:rsidR="008E09CC" w:rsidRDefault="008E09CC">
                  <w:pPr>
                    <w:ind w:leftChars="38" w:left="80" w:rightChars="38" w:right="80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CD4</w:t>
                  </w:r>
                  <w:r>
                    <w:rPr>
                      <w:rFonts w:hint="eastAsia"/>
                      <w:sz w:val="22"/>
                    </w:rPr>
                    <w:t>陽性</w:t>
                  </w:r>
                  <w:r>
                    <w:rPr>
                      <w:rFonts w:hint="eastAsia"/>
                      <w:sz w:val="22"/>
                    </w:rPr>
                    <w:t>T</w:t>
                  </w:r>
                  <w:r>
                    <w:rPr>
                      <w:rFonts w:hint="eastAsia"/>
                      <w:sz w:val="22"/>
                    </w:rPr>
                    <w:t>リンパ球数の平均値（</w:t>
                  </w:r>
                  <w:r>
                    <w:rPr>
                      <w:rFonts w:hint="eastAsia"/>
                      <w:sz w:val="22"/>
                    </w:rPr>
                    <w:t>/</w:t>
                  </w:r>
                  <w:r>
                    <w:rPr>
                      <w:rFonts w:hint="eastAsia"/>
                      <w:sz w:val="22"/>
                    </w:rPr>
                    <w:t>μ</w:t>
                  </w:r>
                  <w:r>
                    <w:rPr>
                      <w:rFonts w:hint="eastAsia"/>
                      <w:sz w:val="22"/>
                    </w:rPr>
                    <w:t>l</w:t>
                  </w:r>
                  <w:r>
                    <w:rPr>
                      <w:rFonts w:hint="eastAsia"/>
                      <w:sz w:val="22"/>
                    </w:rPr>
                    <w:t>）</w:t>
                  </w:r>
                </w:p>
              </w:tc>
              <w:tc>
                <w:tcPr>
                  <w:tcW w:w="5220" w:type="dxa"/>
                  <w:vAlign w:val="center"/>
                </w:tcPr>
                <w:p w14:paraId="20B1169C" w14:textId="77777777" w:rsidR="008E09CC" w:rsidRDefault="008E09CC">
                  <w:pPr>
                    <w:ind w:rightChars="38" w:right="80"/>
                    <w:jc w:val="right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/</w:t>
                  </w:r>
                  <w:r>
                    <w:rPr>
                      <w:rFonts w:hint="eastAsia"/>
                      <w:sz w:val="22"/>
                    </w:rPr>
                    <w:t>μ</w:t>
                  </w:r>
                  <w:r>
                    <w:rPr>
                      <w:rFonts w:hint="eastAsia"/>
                      <w:sz w:val="22"/>
                    </w:rPr>
                    <w:t>l</w:t>
                  </w:r>
                </w:p>
              </w:tc>
            </w:tr>
            <w:tr w:rsidR="008E09CC" w14:paraId="3571EE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758"/>
              </w:trPr>
              <w:tc>
                <w:tcPr>
                  <w:tcW w:w="4320" w:type="dxa"/>
                  <w:vAlign w:val="center"/>
                </w:tcPr>
                <w:p w14:paraId="294AB57B" w14:textId="77777777" w:rsidR="008E09CC" w:rsidRDefault="008E09CC">
                  <w:pPr>
                    <w:ind w:leftChars="38" w:left="80" w:rightChars="38" w:right="80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検査所見の該当数（①）</w:t>
                  </w:r>
                </w:p>
              </w:tc>
              <w:tc>
                <w:tcPr>
                  <w:tcW w:w="5220" w:type="dxa"/>
                  <w:vAlign w:val="center"/>
                </w:tcPr>
                <w:p w14:paraId="3220F55E" w14:textId="77777777" w:rsidR="008E09CC" w:rsidRDefault="008E09CC">
                  <w:pPr>
                    <w:ind w:rightChars="38" w:right="80"/>
                    <w:jc w:val="right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個</w:t>
                  </w:r>
                </w:p>
              </w:tc>
            </w:tr>
            <w:tr w:rsidR="008E09CC" w14:paraId="64DFB0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758"/>
              </w:trPr>
              <w:tc>
                <w:tcPr>
                  <w:tcW w:w="4320" w:type="dxa"/>
                  <w:vAlign w:val="center"/>
                </w:tcPr>
                <w:p w14:paraId="6EC9B07E" w14:textId="77777777" w:rsidR="008E09CC" w:rsidRDefault="008E09CC">
                  <w:pPr>
                    <w:ind w:leftChars="38" w:left="80" w:rightChars="38" w:right="80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日常生活活動制限の該当数（②）</w:t>
                  </w:r>
                </w:p>
              </w:tc>
              <w:tc>
                <w:tcPr>
                  <w:tcW w:w="5220" w:type="dxa"/>
                  <w:vAlign w:val="center"/>
                </w:tcPr>
                <w:p w14:paraId="4A84D4AC" w14:textId="77777777" w:rsidR="008E09CC" w:rsidRDefault="008E09CC">
                  <w:pPr>
                    <w:ind w:rightChars="38" w:right="80"/>
                    <w:jc w:val="right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個</w:t>
                  </w:r>
                </w:p>
              </w:tc>
            </w:tr>
          </w:tbl>
          <w:p w14:paraId="7492C018" w14:textId="77777777" w:rsidR="008E09CC" w:rsidRDefault="008E09CC">
            <w:pPr>
              <w:rPr>
                <w:rFonts w:hint="eastAsia"/>
                <w:sz w:val="22"/>
              </w:rPr>
            </w:pPr>
          </w:p>
        </w:tc>
      </w:tr>
    </w:tbl>
    <w:p w14:paraId="0569EB5D" w14:textId="77777777" w:rsidR="008E09CC" w:rsidRDefault="008E09CC"/>
    <w:p w14:paraId="4B771152" w14:textId="0C29F34F" w:rsidR="008E09CC" w:rsidRDefault="008E09CC">
      <w:pPr>
        <w:rPr>
          <w:rFonts w:hint="eastAsia"/>
        </w:rPr>
      </w:pPr>
    </w:p>
    <w:sectPr w:rsidR="008E09CC">
      <w:pgSz w:w="11906" w:h="16838"/>
      <w:pgMar w:top="851" w:right="964" w:bottom="79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5B108" w14:textId="77777777" w:rsidR="006014D7" w:rsidRDefault="006014D7" w:rsidP="005434F7">
      <w:r>
        <w:separator/>
      </w:r>
    </w:p>
  </w:endnote>
  <w:endnote w:type="continuationSeparator" w:id="0">
    <w:p w14:paraId="1E7649E3" w14:textId="77777777" w:rsidR="006014D7" w:rsidRDefault="006014D7" w:rsidP="00543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8DA91" w14:textId="77777777" w:rsidR="006014D7" w:rsidRDefault="006014D7" w:rsidP="005434F7">
      <w:r>
        <w:separator/>
      </w:r>
    </w:p>
  </w:footnote>
  <w:footnote w:type="continuationSeparator" w:id="0">
    <w:p w14:paraId="0D1E4639" w14:textId="77777777" w:rsidR="006014D7" w:rsidRDefault="006014D7" w:rsidP="00543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67EE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360321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470879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874433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86F87C7C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2B8301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72A6D9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D044A1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44AFF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BFA33B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ED2A6A"/>
    <w:multiLevelType w:val="hybridMultilevel"/>
    <w:tmpl w:val="88189568"/>
    <w:lvl w:ilvl="0" w:tplc="CEA67038">
      <w:start w:val="3"/>
      <w:numFmt w:val="decimal"/>
      <w:lvlText w:val="(%1)"/>
      <w:lvlJc w:val="left"/>
      <w:pPr>
        <w:tabs>
          <w:tab w:val="num" w:pos="810"/>
        </w:tabs>
        <w:ind w:left="81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1" w15:restartNumberingAfterBreak="0">
    <w:nsid w:val="0CB53677"/>
    <w:multiLevelType w:val="hybridMultilevel"/>
    <w:tmpl w:val="DBC0F8E4"/>
    <w:lvl w:ilvl="0" w:tplc="36524FB8">
      <w:start w:val="2"/>
      <w:numFmt w:val="decimalEnclosedCircle"/>
      <w:lvlText w:val="%1"/>
      <w:lvlJc w:val="left"/>
      <w:pPr>
        <w:tabs>
          <w:tab w:val="num" w:pos="1618"/>
        </w:tabs>
        <w:ind w:left="16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98"/>
        </w:tabs>
        <w:ind w:left="20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18"/>
        </w:tabs>
        <w:ind w:left="25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8"/>
        </w:tabs>
        <w:ind w:left="29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58"/>
        </w:tabs>
        <w:ind w:left="33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78"/>
        </w:tabs>
        <w:ind w:left="37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8"/>
        </w:tabs>
        <w:ind w:left="41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18"/>
        </w:tabs>
        <w:ind w:left="46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38"/>
        </w:tabs>
        <w:ind w:left="5038" w:hanging="420"/>
      </w:pPr>
    </w:lvl>
  </w:abstractNum>
  <w:abstractNum w:abstractNumId="12" w15:restartNumberingAfterBreak="0">
    <w:nsid w:val="0F835687"/>
    <w:multiLevelType w:val="hybridMultilevel"/>
    <w:tmpl w:val="2F3A3182"/>
    <w:lvl w:ilvl="0" w:tplc="6F128A96">
      <w:start w:val="2"/>
      <w:numFmt w:val="decimal"/>
      <w:lvlText w:val="(%1)"/>
      <w:lvlJc w:val="left"/>
      <w:pPr>
        <w:tabs>
          <w:tab w:val="num" w:pos="854"/>
        </w:tabs>
        <w:ind w:left="854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3" w15:restartNumberingAfterBreak="0">
    <w:nsid w:val="109A0540"/>
    <w:multiLevelType w:val="hybridMultilevel"/>
    <w:tmpl w:val="BE4AAB94"/>
    <w:lvl w:ilvl="0" w:tplc="B45A5B80">
      <w:start w:val="4"/>
      <w:numFmt w:val="bullet"/>
      <w:lvlText w:val="△"/>
      <w:lvlJc w:val="left"/>
      <w:pPr>
        <w:tabs>
          <w:tab w:val="num" w:pos="677"/>
        </w:tabs>
        <w:ind w:left="6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7"/>
        </w:tabs>
        <w:ind w:left="11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7"/>
        </w:tabs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7"/>
        </w:tabs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7"/>
        </w:tabs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7"/>
        </w:tabs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7"/>
        </w:tabs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7"/>
        </w:tabs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7"/>
        </w:tabs>
        <w:ind w:left="4097" w:hanging="420"/>
      </w:pPr>
      <w:rPr>
        <w:rFonts w:ascii="Wingdings" w:hAnsi="Wingdings" w:hint="default"/>
      </w:rPr>
    </w:lvl>
  </w:abstractNum>
  <w:abstractNum w:abstractNumId="14" w15:restartNumberingAfterBreak="0">
    <w:nsid w:val="116038D3"/>
    <w:multiLevelType w:val="hybridMultilevel"/>
    <w:tmpl w:val="1CF407C0"/>
    <w:lvl w:ilvl="0" w:tplc="63205AD6">
      <w:start w:val="2"/>
      <w:numFmt w:val="decimal"/>
      <w:lvlText w:val="(%1)"/>
      <w:lvlJc w:val="left"/>
      <w:pPr>
        <w:tabs>
          <w:tab w:val="num" w:pos="1155"/>
        </w:tabs>
        <w:ind w:left="115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182E5579"/>
    <w:multiLevelType w:val="hybridMultilevel"/>
    <w:tmpl w:val="CC0EBA3C"/>
    <w:lvl w:ilvl="0" w:tplc="2D42CA56">
      <w:start w:val="1"/>
      <w:numFmt w:val="decimalEnclosedCircle"/>
      <w:lvlText w:val="%1"/>
      <w:lvlJc w:val="left"/>
      <w:pPr>
        <w:tabs>
          <w:tab w:val="num" w:pos="1918"/>
        </w:tabs>
        <w:ind w:left="1918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78"/>
        </w:tabs>
        <w:ind w:left="2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98"/>
        </w:tabs>
        <w:ind w:left="2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18"/>
        </w:tabs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38"/>
        </w:tabs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58"/>
        </w:tabs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78"/>
        </w:tabs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98"/>
        </w:tabs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18"/>
        </w:tabs>
        <w:ind w:left="5218" w:hanging="420"/>
      </w:pPr>
    </w:lvl>
  </w:abstractNum>
  <w:abstractNum w:abstractNumId="16" w15:restartNumberingAfterBreak="0">
    <w:nsid w:val="22AF3E68"/>
    <w:multiLevelType w:val="hybridMultilevel"/>
    <w:tmpl w:val="969AF820"/>
    <w:lvl w:ilvl="0" w:tplc="EE06E304">
      <w:start w:val="1"/>
      <w:numFmt w:val="decimalEnclosedCircle"/>
      <w:lvlText w:val="%1"/>
      <w:lvlJc w:val="left"/>
      <w:pPr>
        <w:tabs>
          <w:tab w:val="num" w:pos="1618"/>
        </w:tabs>
        <w:ind w:left="16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98"/>
        </w:tabs>
        <w:ind w:left="20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18"/>
        </w:tabs>
        <w:ind w:left="25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8"/>
        </w:tabs>
        <w:ind w:left="29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58"/>
        </w:tabs>
        <w:ind w:left="33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78"/>
        </w:tabs>
        <w:ind w:left="37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8"/>
        </w:tabs>
        <w:ind w:left="41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18"/>
        </w:tabs>
        <w:ind w:left="46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38"/>
        </w:tabs>
        <w:ind w:left="5038" w:hanging="420"/>
      </w:pPr>
    </w:lvl>
  </w:abstractNum>
  <w:abstractNum w:abstractNumId="17" w15:restartNumberingAfterBreak="0">
    <w:nsid w:val="3B9507F4"/>
    <w:multiLevelType w:val="hybridMultilevel"/>
    <w:tmpl w:val="28082034"/>
    <w:lvl w:ilvl="0" w:tplc="97B0C056">
      <w:start w:val="2"/>
      <w:numFmt w:val="decimalEnclosedCircle"/>
      <w:lvlText w:val="%1"/>
      <w:lvlJc w:val="left"/>
      <w:pPr>
        <w:tabs>
          <w:tab w:val="num" w:pos="1618"/>
        </w:tabs>
        <w:ind w:left="16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98"/>
        </w:tabs>
        <w:ind w:left="20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18"/>
        </w:tabs>
        <w:ind w:left="25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8"/>
        </w:tabs>
        <w:ind w:left="29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58"/>
        </w:tabs>
        <w:ind w:left="33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78"/>
        </w:tabs>
        <w:ind w:left="37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8"/>
        </w:tabs>
        <w:ind w:left="41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18"/>
        </w:tabs>
        <w:ind w:left="46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38"/>
        </w:tabs>
        <w:ind w:left="5038" w:hanging="420"/>
      </w:pPr>
    </w:lvl>
  </w:abstractNum>
  <w:abstractNum w:abstractNumId="18" w15:restartNumberingAfterBreak="0">
    <w:nsid w:val="3F1840B2"/>
    <w:multiLevelType w:val="hybridMultilevel"/>
    <w:tmpl w:val="EA4E767E"/>
    <w:lvl w:ilvl="0" w:tplc="2C8427D2">
      <w:start w:val="2"/>
      <w:numFmt w:val="decimalEnclosedCircle"/>
      <w:lvlText w:val="%1"/>
      <w:lvlJc w:val="left"/>
      <w:pPr>
        <w:tabs>
          <w:tab w:val="num" w:pos="1918"/>
        </w:tabs>
        <w:ind w:left="1918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78"/>
        </w:tabs>
        <w:ind w:left="2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98"/>
        </w:tabs>
        <w:ind w:left="2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18"/>
        </w:tabs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38"/>
        </w:tabs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58"/>
        </w:tabs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78"/>
        </w:tabs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98"/>
        </w:tabs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18"/>
        </w:tabs>
        <w:ind w:left="5218" w:hanging="420"/>
      </w:pPr>
    </w:lvl>
  </w:abstractNum>
  <w:abstractNum w:abstractNumId="19" w15:restartNumberingAfterBreak="0">
    <w:nsid w:val="42AD2CCB"/>
    <w:multiLevelType w:val="hybridMultilevel"/>
    <w:tmpl w:val="CE7E2D08"/>
    <w:lvl w:ilvl="0" w:tplc="E50A548C">
      <w:start w:val="2"/>
      <w:numFmt w:val="decimalEnclosedCircle"/>
      <w:lvlText w:val="%1"/>
      <w:lvlJc w:val="left"/>
      <w:pPr>
        <w:tabs>
          <w:tab w:val="num" w:pos="1560"/>
        </w:tabs>
        <w:ind w:left="1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20" w15:restartNumberingAfterBreak="0">
    <w:nsid w:val="453D0A9E"/>
    <w:multiLevelType w:val="hybridMultilevel"/>
    <w:tmpl w:val="16B0DAD6"/>
    <w:lvl w:ilvl="0" w:tplc="AAE4A0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0603F11"/>
    <w:multiLevelType w:val="hybridMultilevel"/>
    <w:tmpl w:val="07B4EFEE"/>
    <w:lvl w:ilvl="0" w:tplc="97A414D2">
      <w:start w:val="3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AF003E8"/>
    <w:multiLevelType w:val="hybridMultilevel"/>
    <w:tmpl w:val="C2A2734A"/>
    <w:lvl w:ilvl="0" w:tplc="81B230F6">
      <w:start w:val="1"/>
      <w:numFmt w:val="decimalEnclosedCircle"/>
      <w:lvlText w:val="%1"/>
      <w:lvlJc w:val="left"/>
      <w:pPr>
        <w:tabs>
          <w:tab w:val="num" w:pos="1618"/>
        </w:tabs>
        <w:ind w:left="16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98"/>
        </w:tabs>
        <w:ind w:left="20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18"/>
        </w:tabs>
        <w:ind w:left="25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8"/>
        </w:tabs>
        <w:ind w:left="29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58"/>
        </w:tabs>
        <w:ind w:left="33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78"/>
        </w:tabs>
        <w:ind w:left="37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8"/>
        </w:tabs>
        <w:ind w:left="41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18"/>
        </w:tabs>
        <w:ind w:left="46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38"/>
        </w:tabs>
        <w:ind w:left="5038" w:hanging="420"/>
      </w:pPr>
    </w:lvl>
  </w:abstractNum>
  <w:abstractNum w:abstractNumId="23" w15:restartNumberingAfterBreak="0">
    <w:nsid w:val="5B9B13AB"/>
    <w:multiLevelType w:val="hybridMultilevel"/>
    <w:tmpl w:val="1C3A3106"/>
    <w:lvl w:ilvl="0" w:tplc="15D625E4">
      <w:start w:val="1"/>
      <w:numFmt w:val="bullet"/>
      <w:lvlText w:val="・"/>
      <w:lvlJc w:val="left"/>
      <w:pPr>
        <w:tabs>
          <w:tab w:val="num" w:pos="1259"/>
        </w:tabs>
        <w:ind w:left="1259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</w:abstractNum>
  <w:abstractNum w:abstractNumId="24" w15:restartNumberingAfterBreak="0">
    <w:nsid w:val="5C0F0213"/>
    <w:multiLevelType w:val="hybridMultilevel"/>
    <w:tmpl w:val="4134BE38"/>
    <w:lvl w:ilvl="0" w:tplc="21D2B584">
      <w:start w:val="1"/>
      <w:numFmt w:val="decimal"/>
      <w:lvlText w:val="(%1)"/>
      <w:lvlJc w:val="left"/>
      <w:pPr>
        <w:tabs>
          <w:tab w:val="num" w:pos="1155"/>
        </w:tabs>
        <w:ind w:left="115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5" w15:restartNumberingAfterBreak="0">
    <w:nsid w:val="5D3B7BF0"/>
    <w:multiLevelType w:val="hybridMultilevel"/>
    <w:tmpl w:val="6CBE354E"/>
    <w:lvl w:ilvl="0" w:tplc="71E4D10C">
      <w:numFmt w:val="bullet"/>
      <w:lvlText w:val="○"/>
      <w:lvlJc w:val="left"/>
      <w:pPr>
        <w:tabs>
          <w:tab w:val="num" w:pos="1420"/>
        </w:tabs>
        <w:ind w:left="142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0"/>
        </w:tabs>
        <w:ind w:left="43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0"/>
        </w:tabs>
        <w:ind w:left="4750" w:hanging="420"/>
      </w:pPr>
      <w:rPr>
        <w:rFonts w:ascii="Wingdings" w:hAnsi="Wingdings" w:hint="default"/>
      </w:rPr>
    </w:lvl>
  </w:abstractNum>
  <w:abstractNum w:abstractNumId="26" w15:restartNumberingAfterBreak="0">
    <w:nsid w:val="6637089D"/>
    <w:multiLevelType w:val="hybridMultilevel"/>
    <w:tmpl w:val="72AE0484"/>
    <w:lvl w:ilvl="0" w:tplc="C7FEEE3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B235AEF"/>
    <w:multiLevelType w:val="hybridMultilevel"/>
    <w:tmpl w:val="D750A6BE"/>
    <w:lvl w:ilvl="0" w:tplc="D2BC25EA">
      <w:start w:val="2"/>
      <w:numFmt w:val="bullet"/>
      <w:lvlText w:val="・"/>
      <w:lvlJc w:val="left"/>
      <w:pPr>
        <w:tabs>
          <w:tab w:val="num" w:pos="1379"/>
        </w:tabs>
        <w:ind w:left="1379" w:hanging="48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</w:abstractNum>
  <w:abstractNum w:abstractNumId="28" w15:restartNumberingAfterBreak="0">
    <w:nsid w:val="6F027B0F"/>
    <w:multiLevelType w:val="hybridMultilevel"/>
    <w:tmpl w:val="272E673E"/>
    <w:lvl w:ilvl="0" w:tplc="923CAFF6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1646741"/>
    <w:multiLevelType w:val="hybridMultilevel"/>
    <w:tmpl w:val="9112CB80"/>
    <w:lvl w:ilvl="0" w:tplc="D304EBDA">
      <w:start w:val="1"/>
      <w:numFmt w:val="decimalFullWidth"/>
      <w:lvlText w:val="%1．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0" w15:restartNumberingAfterBreak="0">
    <w:nsid w:val="71FA562C"/>
    <w:multiLevelType w:val="hybridMultilevel"/>
    <w:tmpl w:val="F1C46E26"/>
    <w:lvl w:ilvl="0" w:tplc="A86CA4EE">
      <w:start w:val="1"/>
      <w:numFmt w:val="decimal"/>
      <w:lvlText w:val="（%1）"/>
      <w:lvlJc w:val="left"/>
      <w:pPr>
        <w:tabs>
          <w:tab w:val="num" w:pos="898"/>
        </w:tabs>
        <w:ind w:left="89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31" w15:restartNumberingAfterBreak="0">
    <w:nsid w:val="761F48DD"/>
    <w:multiLevelType w:val="hybridMultilevel"/>
    <w:tmpl w:val="753C24AE"/>
    <w:lvl w:ilvl="0" w:tplc="D1D0AF1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9C717C5"/>
    <w:multiLevelType w:val="hybridMultilevel"/>
    <w:tmpl w:val="5E149286"/>
    <w:lvl w:ilvl="0" w:tplc="2ED61566">
      <w:start w:val="2"/>
      <w:numFmt w:val="decimalEnclosedCircle"/>
      <w:lvlText w:val="%1"/>
      <w:lvlJc w:val="left"/>
      <w:pPr>
        <w:tabs>
          <w:tab w:val="num" w:pos="1618"/>
        </w:tabs>
        <w:ind w:left="16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98"/>
        </w:tabs>
        <w:ind w:left="20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18"/>
        </w:tabs>
        <w:ind w:left="25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8"/>
        </w:tabs>
        <w:ind w:left="29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58"/>
        </w:tabs>
        <w:ind w:left="33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78"/>
        </w:tabs>
        <w:ind w:left="37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8"/>
        </w:tabs>
        <w:ind w:left="41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18"/>
        </w:tabs>
        <w:ind w:left="46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38"/>
        </w:tabs>
        <w:ind w:left="5038" w:hanging="420"/>
      </w:pPr>
    </w:lvl>
  </w:abstractNum>
  <w:abstractNum w:abstractNumId="33" w15:restartNumberingAfterBreak="0">
    <w:nsid w:val="7A5D0B70"/>
    <w:multiLevelType w:val="hybridMultilevel"/>
    <w:tmpl w:val="5BA88E0A"/>
    <w:lvl w:ilvl="0" w:tplc="32F07E80">
      <w:start w:val="2"/>
      <w:numFmt w:val="bullet"/>
      <w:lvlText w:val="□"/>
      <w:lvlJc w:val="left"/>
      <w:pPr>
        <w:tabs>
          <w:tab w:val="num" w:pos="761"/>
        </w:tabs>
        <w:ind w:left="7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1"/>
        </w:tabs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1"/>
        </w:tabs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1"/>
        </w:tabs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1"/>
        </w:tabs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1"/>
        </w:tabs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1"/>
        </w:tabs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1"/>
        </w:tabs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1"/>
        </w:tabs>
        <w:ind w:left="4181" w:hanging="420"/>
      </w:pPr>
      <w:rPr>
        <w:rFonts w:ascii="Wingdings" w:hAnsi="Wingdings" w:hint="default"/>
      </w:rPr>
    </w:lvl>
  </w:abstractNum>
  <w:abstractNum w:abstractNumId="34" w15:restartNumberingAfterBreak="0">
    <w:nsid w:val="7FDA1201"/>
    <w:multiLevelType w:val="hybridMultilevel"/>
    <w:tmpl w:val="0EE019F2"/>
    <w:lvl w:ilvl="0" w:tplc="632273BA">
      <w:start w:val="1"/>
      <w:numFmt w:val="decimalEnclosedCircle"/>
      <w:lvlText w:val="%1"/>
      <w:lvlJc w:val="left"/>
      <w:pPr>
        <w:tabs>
          <w:tab w:val="num" w:pos="1740"/>
        </w:tabs>
        <w:ind w:left="174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num w:numId="1" w16cid:durableId="237716356">
    <w:abstractNumId w:val="21"/>
  </w:num>
  <w:num w:numId="2" w16cid:durableId="1778020807">
    <w:abstractNumId w:val="10"/>
  </w:num>
  <w:num w:numId="3" w16cid:durableId="1120731407">
    <w:abstractNumId w:val="26"/>
  </w:num>
  <w:num w:numId="4" w16cid:durableId="1209536005">
    <w:abstractNumId w:val="25"/>
  </w:num>
  <w:num w:numId="5" w16cid:durableId="35013807">
    <w:abstractNumId w:val="30"/>
  </w:num>
  <w:num w:numId="6" w16cid:durableId="512769144">
    <w:abstractNumId w:val="31"/>
  </w:num>
  <w:num w:numId="7" w16cid:durableId="314258680">
    <w:abstractNumId w:val="29"/>
  </w:num>
  <w:num w:numId="8" w16cid:durableId="1035421023">
    <w:abstractNumId w:val="13"/>
  </w:num>
  <w:num w:numId="9" w16cid:durableId="62992280">
    <w:abstractNumId w:val="18"/>
  </w:num>
  <w:num w:numId="10" w16cid:durableId="495876949">
    <w:abstractNumId w:val="15"/>
  </w:num>
  <w:num w:numId="11" w16cid:durableId="979845822">
    <w:abstractNumId w:val="17"/>
  </w:num>
  <w:num w:numId="12" w16cid:durableId="767458272">
    <w:abstractNumId w:val="32"/>
  </w:num>
  <w:num w:numId="13" w16cid:durableId="305281618">
    <w:abstractNumId w:val="19"/>
  </w:num>
  <w:num w:numId="14" w16cid:durableId="662246553">
    <w:abstractNumId w:val="11"/>
  </w:num>
  <w:num w:numId="15" w16cid:durableId="1665353445">
    <w:abstractNumId w:val="34"/>
  </w:num>
  <w:num w:numId="16" w16cid:durableId="257636239">
    <w:abstractNumId w:val="22"/>
  </w:num>
  <w:num w:numId="17" w16cid:durableId="768155918">
    <w:abstractNumId w:val="16"/>
  </w:num>
  <w:num w:numId="18" w16cid:durableId="1395006197">
    <w:abstractNumId w:val="33"/>
  </w:num>
  <w:num w:numId="19" w16cid:durableId="1294554452">
    <w:abstractNumId w:val="12"/>
  </w:num>
  <w:num w:numId="20" w16cid:durableId="1222591642">
    <w:abstractNumId w:val="23"/>
  </w:num>
  <w:num w:numId="21" w16cid:durableId="116335508">
    <w:abstractNumId w:val="27"/>
  </w:num>
  <w:num w:numId="22" w16cid:durableId="572470540">
    <w:abstractNumId w:val="14"/>
  </w:num>
  <w:num w:numId="23" w16cid:durableId="1542938841">
    <w:abstractNumId w:val="24"/>
  </w:num>
  <w:num w:numId="24" w16cid:durableId="644236059">
    <w:abstractNumId w:val="28"/>
  </w:num>
  <w:num w:numId="25" w16cid:durableId="388303083">
    <w:abstractNumId w:val="20"/>
  </w:num>
  <w:num w:numId="26" w16cid:durableId="1485971402">
    <w:abstractNumId w:val="9"/>
  </w:num>
  <w:num w:numId="27" w16cid:durableId="1263682758">
    <w:abstractNumId w:val="7"/>
  </w:num>
  <w:num w:numId="28" w16cid:durableId="796068813">
    <w:abstractNumId w:val="6"/>
  </w:num>
  <w:num w:numId="29" w16cid:durableId="1796488568">
    <w:abstractNumId w:val="5"/>
  </w:num>
  <w:num w:numId="30" w16cid:durableId="1592271546">
    <w:abstractNumId w:val="4"/>
  </w:num>
  <w:num w:numId="31" w16cid:durableId="1837842982">
    <w:abstractNumId w:val="8"/>
  </w:num>
  <w:num w:numId="32" w16cid:durableId="2103258547">
    <w:abstractNumId w:val="3"/>
  </w:num>
  <w:num w:numId="33" w16cid:durableId="1495490301">
    <w:abstractNumId w:val="2"/>
  </w:num>
  <w:num w:numId="34" w16cid:durableId="1793402324">
    <w:abstractNumId w:val="1"/>
  </w:num>
  <w:num w:numId="35" w16cid:durableId="2001351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5D0"/>
    <w:rsid w:val="0009091B"/>
    <w:rsid w:val="002D0663"/>
    <w:rsid w:val="00323331"/>
    <w:rsid w:val="004B6AB4"/>
    <w:rsid w:val="004E2D7B"/>
    <w:rsid w:val="005434F7"/>
    <w:rsid w:val="006014D7"/>
    <w:rsid w:val="006F3AF3"/>
    <w:rsid w:val="008315D0"/>
    <w:rsid w:val="008E09CC"/>
    <w:rsid w:val="00976483"/>
    <w:rsid w:val="00A875CC"/>
    <w:rsid w:val="00AD4670"/>
    <w:rsid w:val="00C97537"/>
    <w:rsid w:val="00D43053"/>
    <w:rsid w:val="00D4443D"/>
    <w:rsid w:val="00E20698"/>
    <w:rsid w:val="00E4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DEF799C"/>
  <w15:chartTrackingRefBased/>
  <w15:docId w15:val="{C5A5C299-06B4-4287-874F-AEA5DCF7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Body Text Indent"/>
    <w:basedOn w:val="a1"/>
    <w:pPr>
      <w:tabs>
        <w:tab w:val="left" w:pos="2940"/>
      </w:tabs>
      <w:spacing w:beforeLines="25" w:before="142" w:line="240" w:lineRule="exact"/>
      <w:ind w:left="1"/>
    </w:pPr>
    <w:rPr>
      <w:kern w:val="0"/>
      <w:sz w:val="24"/>
      <w:szCs w:val="20"/>
    </w:rPr>
  </w:style>
  <w:style w:type="paragraph" w:styleId="22">
    <w:name w:val="Body Text Indent 2"/>
    <w:basedOn w:val="a1"/>
    <w:pPr>
      <w:ind w:leftChars="105" w:left="220"/>
    </w:pPr>
    <w:rPr>
      <w:sz w:val="22"/>
    </w:rPr>
  </w:style>
  <w:style w:type="paragraph" w:styleId="23">
    <w:name w:val="Body Text 2"/>
    <w:basedOn w:val="a1"/>
    <w:pPr>
      <w:spacing w:beforeLines="25" w:before="142" w:line="240" w:lineRule="exact"/>
    </w:pPr>
    <w:rPr>
      <w:kern w:val="0"/>
      <w:sz w:val="18"/>
      <w:szCs w:val="20"/>
    </w:rPr>
  </w:style>
  <w:style w:type="paragraph" w:styleId="32">
    <w:name w:val="Body Text Indent 3"/>
    <w:basedOn w:val="a1"/>
    <w:pPr>
      <w:spacing w:line="240" w:lineRule="exact"/>
      <w:ind w:leftChars="37" w:left="377" w:hangingChars="176" w:hanging="299"/>
    </w:pPr>
    <w:rPr>
      <w:sz w:val="17"/>
    </w:rPr>
  </w:style>
  <w:style w:type="paragraph" w:customStyle="1" w:styleId="a6">
    <w:name w:val="アイウ"/>
    <w:basedOn w:val="a1"/>
    <w:pPr>
      <w:spacing w:beforeLines="25" w:before="142" w:line="240" w:lineRule="exact"/>
      <w:ind w:leftChars="300" w:left="630"/>
    </w:pPr>
    <w:rPr>
      <w:kern w:val="0"/>
      <w:sz w:val="24"/>
      <w:szCs w:val="20"/>
    </w:rPr>
  </w:style>
  <w:style w:type="paragraph" w:customStyle="1" w:styleId="a7">
    <w:name w:val="＜＞"/>
    <w:basedOn w:val="a1"/>
    <w:pPr>
      <w:tabs>
        <w:tab w:val="left" w:pos="5040"/>
      </w:tabs>
      <w:spacing w:beforeLines="25" w:before="142" w:line="400" w:lineRule="exact"/>
      <w:ind w:leftChars="400" w:left="840"/>
    </w:pPr>
    <w:rPr>
      <w:kern w:val="0"/>
      <w:sz w:val="24"/>
      <w:szCs w:val="20"/>
    </w:rPr>
  </w:style>
  <w:style w:type="paragraph" w:customStyle="1" w:styleId="a8">
    <w:name w:val="ほんぶん"/>
    <w:basedOn w:val="a7"/>
    <w:pPr>
      <w:tabs>
        <w:tab w:val="left" w:pos="6300"/>
      </w:tabs>
      <w:ind w:leftChars="633" w:left="1329"/>
    </w:pPr>
  </w:style>
  <w:style w:type="paragraph" w:customStyle="1" w:styleId="a9">
    <w:name w:val="標準イチ"/>
    <w:basedOn w:val="a1"/>
    <w:pPr>
      <w:spacing w:beforeLines="25" w:before="142" w:line="340" w:lineRule="exact"/>
      <w:ind w:leftChars="200" w:left="420" w:rightChars="153" w:right="321"/>
    </w:pPr>
    <w:rPr>
      <w:kern w:val="0"/>
      <w:sz w:val="24"/>
      <w:szCs w:val="20"/>
    </w:rPr>
  </w:style>
  <w:style w:type="paragraph" w:customStyle="1" w:styleId="200">
    <w:name w:val="アイウ行間20"/>
    <w:basedOn w:val="a6"/>
    <w:pPr>
      <w:spacing w:line="400" w:lineRule="exact"/>
    </w:pPr>
  </w:style>
  <w:style w:type="paragraph" w:styleId="aa">
    <w:name w:val="Body Text"/>
    <w:basedOn w:val="a1"/>
    <w:pPr>
      <w:spacing w:beforeLines="20" w:before="72" w:line="440" w:lineRule="exact"/>
    </w:pPr>
    <w:rPr>
      <w:sz w:val="24"/>
    </w:rPr>
  </w:style>
  <w:style w:type="paragraph" w:styleId="ab">
    <w:name w:val="Block Text"/>
    <w:basedOn w:val="a1"/>
    <w:pPr>
      <w:spacing w:line="440" w:lineRule="exact"/>
      <w:ind w:leftChars="713" w:left="1497" w:rightChars="89" w:right="187"/>
    </w:pPr>
    <w:rPr>
      <w:sz w:val="24"/>
    </w:rPr>
  </w:style>
  <w:style w:type="paragraph" w:customStyle="1" w:styleId="ac">
    <w:name w:val="標準表ありイチ"/>
    <w:basedOn w:val="a9"/>
    <w:pPr>
      <w:ind w:leftChars="50" w:left="105"/>
    </w:pPr>
  </w:style>
  <w:style w:type="paragraph" w:customStyle="1" w:styleId="ad">
    <w:name w:val="アイウひょう"/>
    <w:basedOn w:val="a6"/>
    <w:pPr>
      <w:spacing w:afterLines="25" w:after="142"/>
      <w:ind w:leftChars="200" w:left="420"/>
    </w:p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1"/>
    <w:semiHidden/>
    <w:pPr>
      <w:jc w:val="left"/>
    </w:pPr>
  </w:style>
  <w:style w:type="paragraph" w:styleId="af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f0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f1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f3">
    <w:name w:val="Salutation"/>
    <w:basedOn w:val="a1"/>
    <w:next w:val="a1"/>
  </w:style>
  <w:style w:type="paragraph" w:styleId="af4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5">
    <w:name w:val="List"/>
    <w:basedOn w:val="a1"/>
    <w:pPr>
      <w:ind w:left="200" w:hangingChars="200" w:hanging="200"/>
    </w:pPr>
  </w:style>
  <w:style w:type="paragraph" w:styleId="24">
    <w:name w:val="List 2"/>
    <w:basedOn w:val="a1"/>
    <w:pPr>
      <w:ind w:leftChars="200" w:left="100" w:hangingChars="200" w:hanging="200"/>
    </w:pPr>
  </w:style>
  <w:style w:type="paragraph" w:styleId="33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6">
    <w:name w:val="table of authorities"/>
    <w:basedOn w:val="a1"/>
    <w:next w:val="a1"/>
    <w:semiHidden/>
    <w:pPr>
      <w:ind w:left="210" w:hangingChars="100" w:hanging="210"/>
    </w:pPr>
  </w:style>
  <w:style w:type="paragraph" w:styleId="af7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26"/>
      </w:numPr>
    </w:pPr>
  </w:style>
  <w:style w:type="paragraph" w:styleId="20">
    <w:name w:val="List Bullet 2"/>
    <w:basedOn w:val="a1"/>
    <w:autoRedefine/>
    <w:pPr>
      <w:numPr>
        <w:numId w:val="27"/>
      </w:numPr>
    </w:pPr>
  </w:style>
  <w:style w:type="paragraph" w:styleId="30">
    <w:name w:val="List Bullet 3"/>
    <w:basedOn w:val="a1"/>
    <w:autoRedefine/>
    <w:pPr>
      <w:numPr>
        <w:numId w:val="28"/>
      </w:numPr>
    </w:pPr>
  </w:style>
  <w:style w:type="paragraph" w:styleId="40">
    <w:name w:val="List Bullet 4"/>
    <w:basedOn w:val="a1"/>
    <w:autoRedefine/>
    <w:pPr>
      <w:numPr>
        <w:numId w:val="29"/>
      </w:numPr>
    </w:pPr>
  </w:style>
  <w:style w:type="paragraph" w:styleId="50">
    <w:name w:val="List Bullet 5"/>
    <w:basedOn w:val="a1"/>
    <w:autoRedefine/>
    <w:pPr>
      <w:numPr>
        <w:numId w:val="30"/>
      </w:numPr>
    </w:pPr>
  </w:style>
  <w:style w:type="paragraph" w:styleId="af8">
    <w:name w:val="List Continue"/>
    <w:basedOn w:val="a1"/>
    <w:pPr>
      <w:spacing w:after="180"/>
      <w:ind w:leftChars="200" w:left="425"/>
    </w:pPr>
  </w:style>
  <w:style w:type="paragraph" w:styleId="25">
    <w:name w:val="List Continue 2"/>
    <w:basedOn w:val="a1"/>
    <w:pPr>
      <w:spacing w:after="180"/>
      <w:ind w:leftChars="400" w:left="850"/>
    </w:pPr>
  </w:style>
  <w:style w:type="paragraph" w:styleId="34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9">
    <w:name w:val="Note Heading"/>
    <w:basedOn w:val="a1"/>
    <w:next w:val="a1"/>
    <w:pPr>
      <w:jc w:val="center"/>
    </w:pPr>
  </w:style>
  <w:style w:type="paragraph" w:styleId="afa">
    <w:name w:val="footnote text"/>
    <w:basedOn w:val="a1"/>
    <w:semiHidden/>
    <w:pPr>
      <w:snapToGrid w:val="0"/>
      <w:jc w:val="left"/>
    </w:pPr>
  </w:style>
  <w:style w:type="paragraph" w:styleId="afb">
    <w:name w:val="Closing"/>
    <w:basedOn w:val="a1"/>
    <w:pPr>
      <w:jc w:val="right"/>
    </w:pPr>
  </w:style>
  <w:style w:type="paragraph" w:styleId="afc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d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6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e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f">
    <w:name w:val="Signature"/>
    <w:basedOn w:val="a1"/>
    <w:pPr>
      <w:jc w:val="right"/>
    </w:pPr>
  </w:style>
  <w:style w:type="paragraph" w:styleId="aff0">
    <w:name w:val="Plain Text"/>
    <w:basedOn w:val="a1"/>
    <w:rPr>
      <w:rFonts w:ascii="ＭＳ 明朝" w:hAnsi="Courier New" w:cs="Courier New"/>
      <w:szCs w:val="21"/>
    </w:rPr>
  </w:style>
  <w:style w:type="paragraph" w:styleId="aff1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f2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31"/>
      </w:numPr>
    </w:pPr>
  </w:style>
  <w:style w:type="paragraph" w:styleId="2">
    <w:name w:val="List Number 2"/>
    <w:basedOn w:val="a1"/>
    <w:pPr>
      <w:numPr>
        <w:numId w:val="32"/>
      </w:numPr>
    </w:pPr>
  </w:style>
  <w:style w:type="paragraph" w:styleId="3">
    <w:name w:val="List Number 3"/>
    <w:basedOn w:val="a1"/>
    <w:pPr>
      <w:numPr>
        <w:numId w:val="33"/>
      </w:numPr>
    </w:pPr>
  </w:style>
  <w:style w:type="paragraph" w:styleId="4">
    <w:name w:val="List Number 4"/>
    <w:basedOn w:val="a1"/>
    <w:pPr>
      <w:numPr>
        <w:numId w:val="34"/>
      </w:numPr>
    </w:pPr>
  </w:style>
  <w:style w:type="paragraph" w:styleId="5">
    <w:name w:val="List Number 5"/>
    <w:basedOn w:val="a1"/>
    <w:pPr>
      <w:numPr>
        <w:numId w:val="35"/>
      </w:numPr>
    </w:pPr>
  </w:style>
  <w:style w:type="paragraph" w:styleId="aff3">
    <w:name w:val="E-mail Signature"/>
    <w:basedOn w:val="a1"/>
  </w:style>
  <w:style w:type="paragraph" w:styleId="aff4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f5">
    <w:name w:val="Normal Indent"/>
    <w:basedOn w:val="a1"/>
    <w:pPr>
      <w:ind w:leftChars="400" w:left="840"/>
    </w:pPr>
  </w:style>
  <w:style w:type="paragraph" w:styleId="aff6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7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8">
    <w:name w:val="endnote text"/>
    <w:basedOn w:val="a1"/>
    <w:semiHidden/>
    <w:pPr>
      <w:snapToGrid w:val="0"/>
      <w:jc w:val="left"/>
    </w:pPr>
  </w:style>
  <w:style w:type="paragraph" w:styleId="36">
    <w:name w:val="Body Text 3"/>
    <w:basedOn w:val="a1"/>
    <w:rPr>
      <w:sz w:val="16"/>
      <w:szCs w:val="16"/>
    </w:rPr>
  </w:style>
  <w:style w:type="paragraph" w:styleId="aff9">
    <w:name w:val="Body Text First Indent"/>
    <w:basedOn w:val="aa"/>
    <w:pPr>
      <w:spacing w:beforeLines="0" w:before="0" w:line="240" w:lineRule="auto"/>
      <w:ind w:firstLineChars="100" w:firstLine="210"/>
    </w:pPr>
    <w:rPr>
      <w:sz w:val="21"/>
    </w:rPr>
  </w:style>
  <w:style w:type="paragraph" w:styleId="27">
    <w:name w:val="Body Text First Indent 2"/>
    <w:basedOn w:val="a5"/>
    <w:pPr>
      <w:tabs>
        <w:tab w:val="clear" w:pos="2940"/>
      </w:tabs>
      <w:spacing w:beforeLines="0" w:before="0" w:line="240" w:lineRule="auto"/>
      <w:ind w:leftChars="400" w:left="851" w:firstLineChars="100" w:firstLine="210"/>
    </w:pPr>
    <w:rPr>
      <w:kern w:val="2"/>
      <w:sz w:val="21"/>
      <w:szCs w:val="24"/>
    </w:r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 身体障害者手帳交付申請書</vt:lpstr>
      <vt:lpstr>　　　 身体障害者手帳交付申請書</vt:lpstr>
    </vt:vector>
  </TitlesOfParts>
  <Company>株式会社プロデュースメディア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身体障害者手帳交付申請書</dc:title>
  <dc:subject/>
  <dc:creator>岩崎哲子</dc:creator>
  <cp:keywords/>
  <dc:description/>
  <cp:lastModifiedBy>西田 理恵</cp:lastModifiedBy>
  <cp:revision>3</cp:revision>
  <cp:lastPrinted>2003-07-07T07:44:00Z</cp:lastPrinted>
  <dcterms:created xsi:type="dcterms:W3CDTF">2026-01-08T02:18:00Z</dcterms:created>
  <dcterms:modified xsi:type="dcterms:W3CDTF">2026-01-08T02:18:00Z</dcterms:modified>
</cp:coreProperties>
</file>