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E629" w14:textId="77777777" w:rsidR="00634E54" w:rsidRPr="003239EB" w:rsidRDefault="00634E54" w:rsidP="00634E54">
      <w:pPr>
        <w:rPr>
          <w:sz w:val="22"/>
        </w:rPr>
      </w:pPr>
      <w:r w:rsidRPr="003239EB">
        <w:rPr>
          <w:rFonts w:hint="eastAsia"/>
          <w:sz w:val="22"/>
        </w:rPr>
        <w:t>聴覚・平衡・音声・言語又はそしゃくの機能障害の状況及び所見</w:t>
      </w:r>
    </w:p>
    <w:tbl>
      <w:tblPr>
        <w:tblW w:w="102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016"/>
        <w:gridCol w:w="1777"/>
        <w:gridCol w:w="1265"/>
        <w:gridCol w:w="904"/>
        <w:gridCol w:w="905"/>
        <w:gridCol w:w="904"/>
        <w:gridCol w:w="904"/>
        <w:gridCol w:w="179"/>
        <w:gridCol w:w="363"/>
        <w:gridCol w:w="23"/>
      </w:tblGrid>
      <w:tr w:rsidR="00634E54" w:rsidRPr="003239EB" w14:paraId="258A8D0E" w14:textId="77777777">
        <w:tblPrEx>
          <w:tblCellMar>
            <w:top w:w="0" w:type="dxa"/>
            <w:bottom w:w="0" w:type="dxa"/>
          </w:tblCellMar>
        </w:tblPrEx>
        <w:trPr>
          <w:gridAfter w:val="1"/>
          <w:wAfter w:w="23" w:type="dxa"/>
          <w:cantSplit/>
          <w:trHeight w:val="1804"/>
        </w:trPr>
        <w:tc>
          <w:tcPr>
            <w:tcW w:w="10217" w:type="dxa"/>
            <w:gridSpan w:val="9"/>
            <w:tcBorders>
              <w:top w:val="single" w:sz="4" w:space="0" w:color="auto"/>
              <w:right w:val="single" w:sz="4" w:space="0" w:color="auto"/>
            </w:tcBorders>
            <w:vAlign w:val="center"/>
          </w:tcPr>
          <w:p w14:paraId="1DECA503" w14:textId="77777777" w:rsidR="00634E54" w:rsidRPr="003239EB" w:rsidRDefault="00634E54" w:rsidP="0050597C">
            <w:pPr>
              <w:spacing w:beforeLines="25" w:before="90" w:line="240" w:lineRule="exact"/>
              <w:ind w:rightChars="151" w:right="317"/>
              <w:rPr>
                <w:rFonts w:hint="eastAsia"/>
                <w:sz w:val="22"/>
              </w:rPr>
            </w:pPr>
            <w:r w:rsidRPr="003239EB">
              <w:rPr>
                <w:rFonts w:hint="eastAsia"/>
                <w:b/>
                <w:bCs/>
                <w:sz w:val="22"/>
              </w:rPr>
              <w:t>[</w:t>
            </w:r>
            <w:r w:rsidRPr="003239EB">
              <w:rPr>
                <w:rFonts w:hint="eastAsia"/>
                <w:b/>
                <w:bCs/>
                <w:sz w:val="22"/>
              </w:rPr>
              <w:t>はじめに</w:t>
            </w:r>
            <w:r w:rsidRPr="003239EB">
              <w:rPr>
                <w:rFonts w:hint="eastAsia"/>
                <w:b/>
                <w:bCs/>
                <w:sz w:val="22"/>
              </w:rPr>
              <w:t>]</w:t>
            </w:r>
            <w:r w:rsidRPr="003239EB">
              <w:rPr>
                <w:rFonts w:hint="eastAsia"/>
                <w:sz w:val="22"/>
              </w:rPr>
              <w:t xml:space="preserve">　〈認定要領を参照のこと〉</w:t>
            </w:r>
          </w:p>
          <w:p w14:paraId="1A833012" w14:textId="77777777" w:rsidR="00634E54" w:rsidRPr="003239EB" w:rsidRDefault="00634E54" w:rsidP="0050597C">
            <w:pPr>
              <w:spacing w:beforeLines="25" w:before="90" w:line="240" w:lineRule="exact"/>
              <w:ind w:rightChars="37" w:right="78" w:firstLineChars="100" w:firstLine="210"/>
              <w:rPr>
                <w:rFonts w:hint="eastAsia"/>
              </w:rPr>
            </w:pPr>
            <w:r w:rsidRPr="003239EB">
              <w:rPr>
                <w:rFonts w:hint="eastAsia"/>
              </w:rPr>
              <w:t>この診断書においては、以下の４つの障害区分のうち、認定を受けようとする障害について、□に✓を</w:t>
            </w:r>
          </w:p>
          <w:p w14:paraId="35D7DD0F" w14:textId="77777777" w:rsidR="00634E54" w:rsidRPr="003239EB" w:rsidRDefault="00634E54" w:rsidP="0050597C">
            <w:pPr>
              <w:spacing w:beforeLines="25" w:before="90" w:line="240" w:lineRule="exact"/>
              <w:ind w:rightChars="37" w:right="78"/>
              <w:rPr>
                <w:rFonts w:hint="eastAsia"/>
              </w:rPr>
            </w:pPr>
            <w:r w:rsidRPr="003239EB">
              <w:rPr>
                <w:rFonts w:hint="eastAsia"/>
              </w:rPr>
              <w:t>入れて選択し、その障害に関する｢状態及び所見｣について記載すること。</w:t>
            </w:r>
          </w:p>
          <w:p w14:paraId="35485CF8" w14:textId="77777777" w:rsidR="00634E54" w:rsidRPr="003239EB" w:rsidRDefault="00634E54" w:rsidP="0050597C">
            <w:pPr>
              <w:spacing w:beforeLines="25" w:before="90" w:line="240" w:lineRule="exact"/>
              <w:ind w:rightChars="37" w:right="78"/>
              <w:rPr>
                <w:rFonts w:hint="eastAsia"/>
              </w:rPr>
            </w:pPr>
            <w:r w:rsidRPr="003239EB">
              <w:rPr>
                <w:rFonts w:hint="eastAsia"/>
              </w:rPr>
              <w:t xml:space="preserve">　なお、音声機能障害、言語機能障害及びそしゃく機能障害が重複する場合については、各々について</w:t>
            </w:r>
          </w:p>
          <w:p w14:paraId="34236BBD" w14:textId="77777777" w:rsidR="00634E54" w:rsidRPr="003239EB" w:rsidRDefault="00634E54" w:rsidP="0050597C">
            <w:pPr>
              <w:spacing w:beforeLines="25" w:before="90" w:line="240" w:lineRule="exact"/>
              <w:ind w:rightChars="37" w:right="78"/>
              <w:rPr>
                <w:rFonts w:hint="eastAsia"/>
              </w:rPr>
            </w:pPr>
            <w:r w:rsidRPr="003239EB">
              <w:rPr>
                <w:rFonts w:hint="eastAsia"/>
              </w:rPr>
              <w:t>障害認定することは可能であるが、等級はその中の最重度の等級をもって決定する旨、留意すること。</w:t>
            </w:r>
          </w:p>
          <w:p w14:paraId="4DE8FCBD" w14:textId="77777777" w:rsidR="00634E54" w:rsidRPr="003239EB" w:rsidRDefault="00634E54" w:rsidP="0050597C">
            <w:pPr>
              <w:spacing w:beforeLines="25" w:before="90" w:line="240" w:lineRule="exact"/>
              <w:ind w:rightChars="37" w:right="78"/>
              <w:rPr>
                <w:rFonts w:hint="eastAsia"/>
              </w:rPr>
            </w:pPr>
            <w:r w:rsidRPr="003239EB">
              <w:rPr>
                <w:rFonts w:hint="eastAsia"/>
              </w:rPr>
              <w:t>（各々の障害の合計指数をもって等級決定することはしない）</w:t>
            </w:r>
          </w:p>
          <w:p w14:paraId="7E34B8A5" w14:textId="77777777" w:rsidR="00634E54" w:rsidRPr="003239EB" w:rsidRDefault="00634E54" w:rsidP="0050597C">
            <w:pPr>
              <w:spacing w:beforeLines="25" w:before="90" w:line="100" w:lineRule="exact"/>
              <w:ind w:rightChars="37" w:right="78"/>
              <w:rPr>
                <w:rFonts w:hint="eastAsia"/>
              </w:rPr>
            </w:pPr>
          </w:p>
          <w:p w14:paraId="479C97EA" w14:textId="77777777" w:rsidR="00634E54" w:rsidRPr="003239EB" w:rsidRDefault="00634E54" w:rsidP="0050597C">
            <w:pPr>
              <w:numPr>
                <w:ilvl w:val="0"/>
                <w:numId w:val="1"/>
              </w:numPr>
              <w:spacing w:beforeLines="25" w:before="90" w:line="240" w:lineRule="exact"/>
              <w:ind w:rightChars="37" w:right="78"/>
              <w:rPr>
                <w:rFonts w:hint="eastAsia"/>
              </w:rPr>
            </w:pPr>
            <w:r w:rsidRPr="00634E54">
              <w:rPr>
                <w:rFonts w:hint="eastAsia"/>
                <w:spacing w:val="35"/>
                <w:kern w:val="0"/>
                <w:fitText w:val="1890" w:id="839624960"/>
              </w:rPr>
              <w:t xml:space="preserve">聴　覚　障　</w:t>
            </w:r>
            <w:r w:rsidRPr="00634E54">
              <w:rPr>
                <w:rFonts w:hint="eastAsia"/>
                <w:kern w:val="0"/>
                <w:fitText w:val="1890" w:id="839624960"/>
              </w:rPr>
              <w:t>害</w:t>
            </w:r>
            <w:r w:rsidRPr="003239EB">
              <w:rPr>
                <w:rFonts w:hint="eastAsia"/>
              </w:rPr>
              <w:t xml:space="preserve">　→　『１「聴覚障害」の状態及び所見』に記載すること。</w:t>
            </w:r>
          </w:p>
          <w:p w14:paraId="5D7CBD27" w14:textId="77777777" w:rsidR="00634E54" w:rsidRPr="003239EB" w:rsidRDefault="00634E54" w:rsidP="0050597C">
            <w:pPr>
              <w:numPr>
                <w:ilvl w:val="0"/>
                <w:numId w:val="1"/>
              </w:numPr>
              <w:spacing w:beforeLines="25" w:before="90" w:line="240" w:lineRule="exact"/>
              <w:ind w:rightChars="37" w:right="78"/>
              <w:rPr>
                <w:rFonts w:hint="eastAsia"/>
              </w:rPr>
            </w:pPr>
            <w:r w:rsidRPr="00634E54">
              <w:rPr>
                <w:rFonts w:hint="eastAsia"/>
                <w:spacing w:val="63"/>
                <w:kern w:val="0"/>
                <w:fitText w:val="1890" w:id="839624961"/>
              </w:rPr>
              <w:t>平衡機能障</w:t>
            </w:r>
            <w:r w:rsidRPr="00634E54">
              <w:rPr>
                <w:rFonts w:hint="eastAsia"/>
                <w:kern w:val="0"/>
                <w:fitText w:val="1890" w:id="839624961"/>
              </w:rPr>
              <w:t>害</w:t>
            </w:r>
            <w:r w:rsidRPr="003239EB">
              <w:rPr>
                <w:rFonts w:hint="eastAsia"/>
              </w:rPr>
              <w:t xml:space="preserve">　→　『２「平衡機能障害」の状態及び所見』に記載すること。</w:t>
            </w:r>
          </w:p>
          <w:p w14:paraId="15717682" w14:textId="77777777" w:rsidR="00634E54" w:rsidRPr="003239EB" w:rsidRDefault="00634E54" w:rsidP="0050597C">
            <w:pPr>
              <w:numPr>
                <w:ilvl w:val="0"/>
                <w:numId w:val="1"/>
              </w:numPr>
              <w:spacing w:beforeLines="25" w:before="90" w:line="240" w:lineRule="exact"/>
              <w:ind w:rightChars="37" w:right="78"/>
              <w:rPr>
                <w:rFonts w:hint="eastAsia"/>
              </w:rPr>
            </w:pPr>
            <w:r w:rsidRPr="003239EB">
              <w:rPr>
                <w:rFonts w:hint="eastAsia"/>
              </w:rPr>
              <w:t>音声・言語機能障害　→　『３「音声・言語機能障害」の状態及び所見』に記載すること。</w:t>
            </w:r>
          </w:p>
          <w:p w14:paraId="3CDC1DF0" w14:textId="77777777" w:rsidR="00634E54" w:rsidRPr="003239EB" w:rsidRDefault="00634E54" w:rsidP="0050597C">
            <w:pPr>
              <w:numPr>
                <w:ilvl w:val="0"/>
                <w:numId w:val="1"/>
              </w:numPr>
              <w:spacing w:beforeLines="25" w:before="90" w:line="240" w:lineRule="exact"/>
              <w:ind w:rightChars="37" w:right="78"/>
              <w:rPr>
                <w:rFonts w:hint="eastAsia"/>
              </w:rPr>
            </w:pPr>
            <w:r w:rsidRPr="00634E54">
              <w:rPr>
                <w:rFonts w:hint="eastAsia"/>
                <w:spacing w:val="15"/>
                <w:kern w:val="0"/>
                <w:fitText w:val="1890" w:id="839624962"/>
              </w:rPr>
              <w:t>そしゃく機能障</w:t>
            </w:r>
            <w:r w:rsidRPr="00634E54">
              <w:rPr>
                <w:rFonts w:hint="eastAsia"/>
                <w:kern w:val="0"/>
                <w:fitText w:val="1890" w:id="839624962"/>
              </w:rPr>
              <w:t>害</w:t>
            </w:r>
            <w:r w:rsidRPr="003239EB">
              <w:rPr>
                <w:rFonts w:hint="eastAsia"/>
              </w:rPr>
              <w:t xml:space="preserve">　→　『４「そしゃく機能障害」の状態及び所見』に記載すること。</w:t>
            </w:r>
          </w:p>
          <w:p w14:paraId="63754951" w14:textId="77777777" w:rsidR="00634E54" w:rsidRPr="003239EB" w:rsidRDefault="00634E54" w:rsidP="0050597C">
            <w:pPr>
              <w:spacing w:beforeLines="25" w:before="90" w:line="100" w:lineRule="exact"/>
              <w:ind w:rightChars="37" w:right="78"/>
              <w:rPr>
                <w:rFonts w:hint="eastAsia"/>
              </w:rPr>
            </w:pPr>
          </w:p>
        </w:tc>
      </w:tr>
      <w:tr w:rsidR="00634E54" w:rsidRPr="003239EB" w14:paraId="6AEF5B3A" w14:textId="77777777">
        <w:tblPrEx>
          <w:tblCellMar>
            <w:top w:w="0" w:type="dxa"/>
            <w:bottom w:w="0" w:type="dxa"/>
          </w:tblCellMar>
        </w:tblPrEx>
        <w:trPr>
          <w:gridAfter w:val="1"/>
          <w:wAfter w:w="23" w:type="dxa"/>
          <w:cantSplit/>
          <w:trHeight w:val="865"/>
        </w:trPr>
        <w:tc>
          <w:tcPr>
            <w:tcW w:w="4793" w:type="dxa"/>
            <w:gridSpan w:val="2"/>
            <w:vMerge w:val="restart"/>
            <w:tcBorders>
              <w:top w:val="single" w:sz="4" w:space="0" w:color="auto"/>
            </w:tcBorders>
          </w:tcPr>
          <w:p w14:paraId="4F5229C0" w14:textId="77777777" w:rsidR="00634E54" w:rsidRPr="003239EB" w:rsidRDefault="00634E54" w:rsidP="0050597C">
            <w:pPr>
              <w:spacing w:beforeLines="25" w:before="90" w:line="240" w:lineRule="exact"/>
              <w:rPr>
                <w:rFonts w:hint="eastAsia"/>
                <w:b/>
                <w:bCs/>
                <w:sz w:val="22"/>
              </w:rPr>
            </w:pPr>
            <w:r w:rsidRPr="003239EB">
              <w:rPr>
                <w:rFonts w:hint="eastAsia"/>
                <w:b/>
                <w:bCs/>
                <w:sz w:val="22"/>
              </w:rPr>
              <w:t>１　「聴覚障害」の状態及び所見</w:t>
            </w:r>
          </w:p>
          <w:p w14:paraId="1E189886" w14:textId="77777777" w:rsidR="00634E54" w:rsidRPr="003239EB" w:rsidRDefault="00634E54" w:rsidP="0050597C">
            <w:pPr>
              <w:spacing w:beforeLines="25" w:before="90" w:afterLines="25" w:after="90" w:line="260" w:lineRule="exact"/>
              <w:ind w:leftChars="150" w:left="425" w:hangingChars="50" w:hanging="110"/>
              <w:rPr>
                <w:rFonts w:hint="eastAsia"/>
                <w:sz w:val="22"/>
              </w:rPr>
            </w:pPr>
          </w:p>
          <w:p w14:paraId="30A00421" w14:textId="77777777" w:rsidR="00634E54" w:rsidRPr="003239EB" w:rsidRDefault="00634E54" w:rsidP="00863AF5">
            <w:pPr>
              <w:spacing w:beforeLines="25" w:before="90" w:afterLines="25" w:after="90" w:line="260" w:lineRule="exact"/>
              <w:ind w:firstLineChars="50" w:firstLine="110"/>
              <w:rPr>
                <w:rFonts w:hint="eastAsia"/>
                <w:sz w:val="22"/>
              </w:rPr>
            </w:pPr>
            <w:r w:rsidRPr="003239EB">
              <w:rPr>
                <w:rFonts w:hint="eastAsia"/>
                <w:sz w:val="22"/>
              </w:rPr>
              <w:t>(1)</w:t>
            </w:r>
            <w:r w:rsidRPr="003239EB">
              <w:rPr>
                <w:rFonts w:hint="eastAsia"/>
                <w:sz w:val="22"/>
              </w:rPr>
              <w:t xml:space="preserve">　聴力（会話音域の平均聴力レベル）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4"/>
            </w:tblGrid>
            <w:tr w:rsidR="00634E54" w:rsidRPr="003239EB" w14:paraId="5DFE207C" w14:textId="77777777">
              <w:tblPrEx>
                <w:tblCellMar>
                  <w:top w:w="0" w:type="dxa"/>
                  <w:bottom w:w="0" w:type="dxa"/>
                </w:tblCellMar>
              </w:tblPrEx>
              <w:trPr>
                <w:trHeight w:val="212"/>
                <w:jc w:val="center"/>
              </w:trPr>
              <w:tc>
                <w:tcPr>
                  <w:tcW w:w="3134" w:type="dxa"/>
                  <w:vAlign w:val="center"/>
                </w:tcPr>
                <w:p w14:paraId="05CB295A" w14:textId="77777777" w:rsidR="00634E54" w:rsidRPr="003239EB" w:rsidRDefault="00634E54" w:rsidP="0050597C">
                  <w:pPr>
                    <w:spacing w:line="260" w:lineRule="exact"/>
                    <w:jc w:val="center"/>
                    <w:rPr>
                      <w:rFonts w:hint="eastAsia"/>
                      <w:sz w:val="22"/>
                    </w:rPr>
                  </w:pPr>
                  <w:r w:rsidRPr="003239EB">
                    <w:rPr>
                      <w:rFonts w:hint="eastAsia"/>
                      <w:sz w:val="22"/>
                    </w:rPr>
                    <w:t>右　　　　　　ｄ</w:t>
                  </w:r>
                  <w:r w:rsidRPr="003239EB">
                    <w:rPr>
                      <w:rFonts w:hint="eastAsia"/>
                      <w:sz w:val="22"/>
                    </w:rPr>
                    <w:t>B</w:t>
                  </w:r>
                </w:p>
              </w:tc>
            </w:tr>
            <w:tr w:rsidR="00634E54" w:rsidRPr="003239EB" w14:paraId="6B511DE9" w14:textId="77777777">
              <w:tblPrEx>
                <w:tblCellMar>
                  <w:top w:w="0" w:type="dxa"/>
                  <w:bottom w:w="0" w:type="dxa"/>
                </w:tblCellMar>
              </w:tblPrEx>
              <w:trPr>
                <w:trHeight w:val="212"/>
                <w:jc w:val="center"/>
              </w:trPr>
              <w:tc>
                <w:tcPr>
                  <w:tcW w:w="3134" w:type="dxa"/>
                  <w:vAlign w:val="center"/>
                </w:tcPr>
                <w:p w14:paraId="79311720" w14:textId="77777777" w:rsidR="00634E54" w:rsidRPr="003239EB" w:rsidRDefault="00634E54" w:rsidP="0050597C">
                  <w:pPr>
                    <w:spacing w:line="260" w:lineRule="exact"/>
                    <w:jc w:val="center"/>
                    <w:rPr>
                      <w:rFonts w:hint="eastAsia"/>
                      <w:sz w:val="22"/>
                    </w:rPr>
                  </w:pPr>
                  <w:r w:rsidRPr="003239EB">
                    <w:rPr>
                      <w:rFonts w:hint="eastAsia"/>
                      <w:sz w:val="22"/>
                    </w:rPr>
                    <w:t>左　　　　　　ｄ</w:t>
                  </w:r>
                  <w:r w:rsidRPr="003239EB">
                    <w:rPr>
                      <w:rFonts w:hint="eastAsia"/>
                      <w:sz w:val="22"/>
                    </w:rPr>
                    <w:t>B</w:t>
                  </w:r>
                </w:p>
              </w:tc>
            </w:tr>
          </w:tbl>
          <w:p w14:paraId="21F55414" w14:textId="77777777" w:rsidR="00634E54" w:rsidRPr="003239EB" w:rsidRDefault="00634E54" w:rsidP="0050597C">
            <w:pPr>
              <w:spacing w:beforeLines="25" w:before="90" w:afterLines="25" w:after="90" w:line="260" w:lineRule="exact"/>
              <w:ind w:leftChars="207" w:left="435"/>
              <w:rPr>
                <w:rFonts w:hint="eastAsia"/>
                <w:sz w:val="22"/>
              </w:rPr>
            </w:pPr>
            <w:r w:rsidRPr="003239EB">
              <w:rPr>
                <w:rFonts w:hint="eastAsia"/>
                <w:sz w:val="22"/>
              </w:rPr>
              <w:t>＊</w:t>
            </w:r>
            <w:r w:rsidRPr="003239EB">
              <w:rPr>
                <w:rFonts w:hint="eastAsia"/>
                <w:sz w:val="22"/>
              </w:rPr>
              <w:t>100dB</w:t>
            </w:r>
            <w:r w:rsidRPr="003239EB">
              <w:rPr>
                <w:rFonts w:hint="eastAsia"/>
                <w:sz w:val="22"/>
              </w:rPr>
              <w:t>以上の音が聴取できない場合は</w:t>
            </w:r>
          </w:p>
          <w:p w14:paraId="5BA75469" w14:textId="77777777" w:rsidR="00634E54" w:rsidRPr="003239EB" w:rsidRDefault="00634E54" w:rsidP="0050597C">
            <w:pPr>
              <w:spacing w:beforeLines="25" w:before="90" w:afterLines="25" w:after="90" w:line="260" w:lineRule="exact"/>
              <w:ind w:leftChars="207" w:left="435" w:firstLineChars="100" w:firstLine="220"/>
              <w:rPr>
                <w:rFonts w:hint="eastAsia"/>
                <w:sz w:val="22"/>
              </w:rPr>
            </w:pPr>
            <w:r w:rsidRPr="003239EB">
              <w:rPr>
                <w:rFonts w:hint="eastAsia"/>
                <w:sz w:val="22"/>
              </w:rPr>
              <w:t>105dB</w:t>
            </w:r>
            <w:r w:rsidRPr="003239EB">
              <w:rPr>
                <w:rFonts w:hint="eastAsia"/>
                <w:sz w:val="22"/>
              </w:rPr>
              <w:t>として計算する。</w:t>
            </w:r>
          </w:p>
          <w:p w14:paraId="3D5E357C" w14:textId="77777777" w:rsidR="00634E54" w:rsidRPr="003239EB" w:rsidRDefault="00634E54" w:rsidP="0050597C">
            <w:pPr>
              <w:spacing w:beforeLines="25" w:before="90" w:afterLines="25" w:after="90" w:line="260" w:lineRule="exact"/>
              <w:ind w:leftChars="207" w:left="435" w:firstLineChars="100" w:firstLine="220"/>
              <w:rPr>
                <w:rFonts w:hint="eastAsia"/>
                <w:sz w:val="22"/>
              </w:rPr>
            </w:pPr>
            <w:r w:rsidRPr="003239EB">
              <w:rPr>
                <w:rFonts w:hint="eastAsia"/>
                <w:sz w:val="22"/>
              </w:rPr>
              <w:t>ｵｰｼﾞｵﾒｰﾀｰ上</w:t>
            </w:r>
            <w:r w:rsidRPr="003239EB">
              <w:rPr>
                <w:rFonts w:hint="eastAsia"/>
                <w:sz w:val="22"/>
              </w:rPr>
              <w:t>110dB</w:t>
            </w:r>
            <w:r w:rsidRPr="003239EB">
              <w:rPr>
                <w:rFonts w:hint="eastAsia"/>
                <w:sz w:val="22"/>
              </w:rPr>
              <w:t>以上測定されても</w:t>
            </w:r>
          </w:p>
          <w:p w14:paraId="62369AC1" w14:textId="77777777" w:rsidR="00634E54" w:rsidRPr="003239EB" w:rsidRDefault="00634E54" w:rsidP="0050597C">
            <w:pPr>
              <w:spacing w:beforeLines="25" w:before="90" w:afterLines="25" w:after="90" w:line="260" w:lineRule="exact"/>
              <w:ind w:leftChars="207" w:left="435" w:firstLineChars="100" w:firstLine="220"/>
              <w:rPr>
                <w:rFonts w:hint="eastAsia"/>
                <w:sz w:val="22"/>
              </w:rPr>
            </w:pPr>
            <w:r w:rsidRPr="003239EB">
              <w:rPr>
                <w:rFonts w:hint="eastAsia"/>
                <w:sz w:val="22"/>
              </w:rPr>
              <w:t>105dB</w:t>
            </w:r>
            <w:r w:rsidRPr="003239EB">
              <w:rPr>
                <w:rFonts w:hint="eastAsia"/>
                <w:sz w:val="22"/>
              </w:rPr>
              <w:t>を最高値とする。</w:t>
            </w:r>
          </w:p>
          <w:p w14:paraId="63DBCD9B" w14:textId="77777777" w:rsidR="00634E54" w:rsidRPr="003239EB" w:rsidRDefault="00634E54" w:rsidP="0050597C">
            <w:pPr>
              <w:spacing w:beforeLines="25" w:before="90" w:afterLines="25" w:after="90" w:line="260" w:lineRule="exact"/>
              <w:ind w:leftChars="150" w:left="435" w:hanging="120"/>
              <w:rPr>
                <w:rFonts w:hint="eastAsia"/>
                <w:sz w:val="22"/>
              </w:rPr>
            </w:pPr>
          </w:p>
          <w:p w14:paraId="026B97F1" w14:textId="77777777" w:rsidR="00634E54" w:rsidRPr="003239EB" w:rsidRDefault="00634E54" w:rsidP="00863AF5">
            <w:pPr>
              <w:spacing w:beforeLines="25" w:before="90" w:afterLines="25" w:after="90" w:line="260" w:lineRule="exact"/>
              <w:ind w:firstLineChars="50" w:firstLine="110"/>
              <w:rPr>
                <w:sz w:val="22"/>
              </w:rPr>
            </w:pPr>
            <w:r w:rsidRPr="003239EB">
              <w:rPr>
                <w:rFonts w:hint="eastAsia"/>
                <w:sz w:val="22"/>
              </w:rPr>
              <w:t>(2)</w:t>
            </w:r>
            <w:r w:rsidRPr="003239EB">
              <w:rPr>
                <w:rFonts w:hint="eastAsia"/>
                <w:sz w:val="22"/>
              </w:rPr>
              <w:t xml:space="preserve">　障害の種類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4"/>
            </w:tblGrid>
            <w:tr w:rsidR="00634E54" w:rsidRPr="003239EB" w14:paraId="3870FDF8" w14:textId="77777777">
              <w:tblPrEx>
                <w:tblCellMar>
                  <w:top w:w="0" w:type="dxa"/>
                  <w:bottom w:w="0" w:type="dxa"/>
                </w:tblCellMar>
              </w:tblPrEx>
              <w:trPr>
                <w:trHeight w:val="212"/>
                <w:jc w:val="center"/>
              </w:trPr>
              <w:tc>
                <w:tcPr>
                  <w:tcW w:w="3134" w:type="dxa"/>
                  <w:vAlign w:val="center"/>
                </w:tcPr>
                <w:p w14:paraId="74B0A9DA" w14:textId="77777777" w:rsidR="00634E54" w:rsidRPr="003239EB" w:rsidRDefault="00634E54" w:rsidP="0050597C">
                  <w:pPr>
                    <w:spacing w:line="260" w:lineRule="exact"/>
                    <w:jc w:val="center"/>
                    <w:rPr>
                      <w:rFonts w:hint="eastAsia"/>
                      <w:sz w:val="24"/>
                    </w:rPr>
                  </w:pPr>
                  <w:r w:rsidRPr="00634E54">
                    <w:rPr>
                      <w:rFonts w:hint="eastAsia"/>
                      <w:spacing w:val="131"/>
                      <w:fitText w:val="2100" w:id="839624963"/>
                    </w:rPr>
                    <w:t>伝音性難</w:t>
                  </w:r>
                  <w:r w:rsidRPr="00634E54">
                    <w:rPr>
                      <w:rFonts w:hint="eastAsia"/>
                      <w:spacing w:val="1"/>
                      <w:fitText w:val="2100" w:id="839624963"/>
                    </w:rPr>
                    <w:t>聴</w:t>
                  </w:r>
                </w:p>
              </w:tc>
            </w:tr>
            <w:tr w:rsidR="00634E54" w:rsidRPr="003239EB" w14:paraId="65987227" w14:textId="77777777">
              <w:tblPrEx>
                <w:tblCellMar>
                  <w:top w:w="0" w:type="dxa"/>
                  <w:bottom w:w="0" w:type="dxa"/>
                </w:tblCellMar>
              </w:tblPrEx>
              <w:trPr>
                <w:trHeight w:val="212"/>
                <w:jc w:val="center"/>
              </w:trPr>
              <w:tc>
                <w:tcPr>
                  <w:tcW w:w="3134" w:type="dxa"/>
                  <w:vAlign w:val="center"/>
                </w:tcPr>
                <w:p w14:paraId="61CBE18B" w14:textId="77777777" w:rsidR="00634E54" w:rsidRPr="003239EB" w:rsidRDefault="00634E54" w:rsidP="0050597C">
                  <w:pPr>
                    <w:spacing w:line="260" w:lineRule="exact"/>
                    <w:jc w:val="center"/>
                    <w:rPr>
                      <w:rFonts w:hint="eastAsia"/>
                      <w:sz w:val="24"/>
                    </w:rPr>
                  </w:pPr>
                  <w:r w:rsidRPr="00634E54">
                    <w:rPr>
                      <w:rFonts w:hint="eastAsia"/>
                      <w:spacing w:val="131"/>
                      <w:kern w:val="0"/>
                      <w:fitText w:val="2100" w:id="839624964"/>
                    </w:rPr>
                    <w:t>感音性難</w:t>
                  </w:r>
                  <w:r w:rsidRPr="00634E54">
                    <w:rPr>
                      <w:rFonts w:hint="eastAsia"/>
                      <w:spacing w:val="1"/>
                      <w:kern w:val="0"/>
                      <w:fitText w:val="2100" w:id="839624964"/>
                    </w:rPr>
                    <w:t>聴</w:t>
                  </w:r>
                </w:p>
              </w:tc>
            </w:tr>
            <w:tr w:rsidR="00634E54" w:rsidRPr="003239EB" w14:paraId="17F0F573" w14:textId="77777777">
              <w:tblPrEx>
                <w:tblCellMar>
                  <w:top w:w="0" w:type="dxa"/>
                  <w:bottom w:w="0" w:type="dxa"/>
                </w:tblCellMar>
              </w:tblPrEx>
              <w:trPr>
                <w:trHeight w:val="212"/>
                <w:jc w:val="center"/>
              </w:trPr>
              <w:tc>
                <w:tcPr>
                  <w:tcW w:w="3134" w:type="dxa"/>
                  <w:vAlign w:val="center"/>
                </w:tcPr>
                <w:p w14:paraId="24602826" w14:textId="77777777" w:rsidR="00634E54" w:rsidRPr="003239EB" w:rsidRDefault="00634E54" w:rsidP="0050597C">
                  <w:pPr>
                    <w:spacing w:line="260" w:lineRule="exact"/>
                    <w:jc w:val="center"/>
                    <w:rPr>
                      <w:rFonts w:hint="eastAsia"/>
                      <w:sz w:val="24"/>
                    </w:rPr>
                  </w:pPr>
                  <w:r w:rsidRPr="00634E54">
                    <w:rPr>
                      <w:rFonts w:hint="eastAsia"/>
                      <w:spacing w:val="131"/>
                      <w:fitText w:val="2100" w:id="839624965"/>
                    </w:rPr>
                    <w:t>混合性難</w:t>
                  </w:r>
                  <w:r w:rsidRPr="00634E54">
                    <w:rPr>
                      <w:rFonts w:hint="eastAsia"/>
                      <w:spacing w:val="1"/>
                      <w:fitText w:val="2100" w:id="839624965"/>
                    </w:rPr>
                    <w:t>聴</w:t>
                  </w:r>
                </w:p>
              </w:tc>
            </w:tr>
          </w:tbl>
          <w:p w14:paraId="120506BC" w14:textId="77777777" w:rsidR="00634E54" w:rsidRPr="003239EB" w:rsidRDefault="00634E54" w:rsidP="0050597C">
            <w:pPr>
              <w:spacing w:beforeLines="25" w:before="90" w:afterLines="25" w:after="90" w:line="260" w:lineRule="exact"/>
              <w:rPr>
                <w:rFonts w:hint="eastAsia"/>
                <w:sz w:val="24"/>
              </w:rPr>
            </w:pPr>
          </w:p>
          <w:p w14:paraId="65E0187C" w14:textId="77777777" w:rsidR="00634E54" w:rsidRPr="003239EB" w:rsidRDefault="00863AF5" w:rsidP="00863AF5">
            <w:pPr>
              <w:spacing w:beforeLines="25" w:before="90" w:afterLines="25" w:after="90" w:line="260" w:lineRule="exact"/>
              <w:ind w:firstLineChars="50" w:firstLine="110"/>
              <w:rPr>
                <w:rFonts w:hint="eastAsia"/>
                <w:sz w:val="22"/>
              </w:rPr>
            </w:pPr>
            <w:r>
              <w:rPr>
                <w:rFonts w:hint="eastAsia"/>
                <w:sz w:val="22"/>
              </w:rPr>
              <w:t>(3)</w:t>
            </w:r>
            <w:r>
              <w:rPr>
                <w:rFonts w:hint="eastAsia"/>
                <w:sz w:val="22"/>
              </w:rPr>
              <w:t xml:space="preserve">　</w:t>
            </w:r>
            <w:r w:rsidR="00634E54" w:rsidRPr="003239EB">
              <w:rPr>
                <w:rFonts w:hint="eastAsia"/>
                <w:sz w:val="22"/>
              </w:rPr>
              <w:t>鼓膜の状態</w:t>
            </w:r>
          </w:p>
          <w:p w14:paraId="6118441B" w14:textId="77777777" w:rsidR="00634E54" w:rsidRPr="003239EB" w:rsidRDefault="00634E54" w:rsidP="0050597C">
            <w:pPr>
              <w:spacing w:beforeLines="25" w:before="90" w:afterLines="25" w:after="90" w:line="260" w:lineRule="exact"/>
              <w:ind w:left="810"/>
              <w:rPr>
                <w:rFonts w:hint="eastAsia"/>
                <w:sz w:val="22"/>
              </w:rPr>
            </w:pPr>
            <w:r w:rsidRPr="003239EB">
              <w:rPr>
                <w:rFonts w:hint="eastAsia"/>
                <w:sz w:val="22"/>
              </w:rPr>
              <w:t>（右）　　　　　（左）</w:t>
            </w:r>
          </w:p>
          <w:p w14:paraId="7AF9B1B2" w14:textId="5D981692" w:rsidR="00634E54" w:rsidRPr="003239EB" w:rsidRDefault="000A2B1D" w:rsidP="0050597C">
            <w:pPr>
              <w:spacing w:beforeLines="25" w:before="90" w:afterLines="25" w:after="90" w:line="260" w:lineRule="exact"/>
              <w:rPr>
                <w:rFonts w:hint="eastAsia"/>
                <w:sz w:val="24"/>
              </w:rPr>
            </w:pPr>
            <w:r w:rsidRPr="003239EB">
              <w:rPr>
                <w:noProof/>
                <w:sz w:val="20"/>
              </w:rPr>
              <w:drawing>
                <wp:anchor distT="0" distB="0" distL="114300" distR="114300" simplePos="0" relativeHeight="251652096" behindDoc="0" locked="0" layoutInCell="1" allowOverlap="1" wp14:anchorId="239C1823" wp14:editId="5A17C973">
                  <wp:simplePos x="0" y="0"/>
                  <wp:positionH relativeFrom="column">
                    <wp:posOffset>304800</wp:posOffset>
                  </wp:positionH>
                  <wp:positionV relativeFrom="paragraph">
                    <wp:posOffset>31750</wp:posOffset>
                  </wp:positionV>
                  <wp:extent cx="2085975" cy="1171575"/>
                  <wp:effectExtent l="0" t="0" r="0" b="0"/>
                  <wp:wrapNone/>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2FD76" w14:textId="77777777" w:rsidR="00634E54" w:rsidRPr="003239EB" w:rsidRDefault="00634E54" w:rsidP="0050597C">
            <w:pPr>
              <w:spacing w:beforeLines="25" w:before="90" w:afterLines="25" w:after="90" w:line="260" w:lineRule="exact"/>
              <w:ind w:leftChars="150" w:left="315" w:firstLineChars="100" w:firstLine="240"/>
              <w:rPr>
                <w:rFonts w:hint="eastAsia"/>
                <w:sz w:val="24"/>
              </w:rPr>
            </w:pPr>
          </w:p>
        </w:tc>
        <w:tc>
          <w:tcPr>
            <w:tcW w:w="5424" w:type="dxa"/>
            <w:gridSpan w:val="7"/>
            <w:tcBorders>
              <w:top w:val="single" w:sz="4" w:space="0" w:color="auto"/>
              <w:bottom w:val="nil"/>
              <w:right w:val="single" w:sz="4" w:space="0" w:color="auto"/>
            </w:tcBorders>
          </w:tcPr>
          <w:p w14:paraId="51628530" w14:textId="77777777" w:rsidR="00634E54" w:rsidRPr="003239EB" w:rsidRDefault="00634E54" w:rsidP="0050597C">
            <w:pPr>
              <w:spacing w:beforeLines="25" w:before="90" w:line="240" w:lineRule="exact"/>
              <w:ind w:leftChars="77" w:left="382" w:rightChars="151" w:right="317" w:hangingChars="100" w:hanging="220"/>
              <w:rPr>
                <w:rFonts w:hint="eastAsia"/>
                <w:sz w:val="22"/>
              </w:rPr>
            </w:pPr>
          </w:p>
          <w:p w14:paraId="4B9C5CCD" w14:textId="77777777" w:rsidR="00634E54" w:rsidRPr="003239EB" w:rsidRDefault="00634E54" w:rsidP="0050597C">
            <w:pPr>
              <w:spacing w:beforeLines="25" w:before="90" w:line="240" w:lineRule="exact"/>
              <w:ind w:leftChars="32" w:left="67" w:rightChars="151" w:right="317"/>
              <w:rPr>
                <w:rFonts w:hint="eastAsia"/>
                <w:sz w:val="22"/>
              </w:rPr>
            </w:pPr>
            <w:r w:rsidRPr="003239EB">
              <w:rPr>
                <w:rFonts w:hint="eastAsia"/>
                <w:sz w:val="22"/>
              </w:rPr>
              <w:t>(4)</w:t>
            </w:r>
            <w:r w:rsidRPr="003239EB">
              <w:rPr>
                <w:rFonts w:hint="eastAsia"/>
                <w:sz w:val="22"/>
              </w:rPr>
              <w:t xml:space="preserve">　聴力検査の結果（　　年　　月　　日測定）</w:t>
            </w:r>
          </w:p>
          <w:p w14:paraId="48A1008F" w14:textId="77777777" w:rsidR="00634E54" w:rsidRPr="003239EB" w:rsidRDefault="00634E54" w:rsidP="0050597C">
            <w:pPr>
              <w:spacing w:beforeLines="25" w:before="90" w:line="240" w:lineRule="exact"/>
              <w:ind w:leftChars="32" w:left="67" w:rightChars="151" w:right="317" w:firstLineChars="200" w:firstLine="440"/>
              <w:rPr>
                <w:rFonts w:hint="eastAsia"/>
                <w:sz w:val="22"/>
              </w:rPr>
            </w:pPr>
            <w:r w:rsidRPr="003239EB">
              <w:rPr>
                <w:rFonts w:hint="eastAsia"/>
                <w:sz w:val="22"/>
              </w:rPr>
              <w:t>（ア又はイのいずれかを記載する）</w:t>
            </w:r>
          </w:p>
          <w:p w14:paraId="639F50DA" w14:textId="77777777" w:rsidR="00634E54" w:rsidRPr="003239EB" w:rsidRDefault="00634E54" w:rsidP="0050597C">
            <w:pPr>
              <w:spacing w:beforeLines="25" w:before="90" w:line="200" w:lineRule="exact"/>
              <w:ind w:leftChars="32" w:left="67" w:rightChars="151" w:right="317" w:firstLineChars="200" w:firstLine="440"/>
              <w:rPr>
                <w:rFonts w:hint="eastAsia"/>
                <w:sz w:val="22"/>
              </w:rPr>
            </w:pPr>
          </w:p>
          <w:p w14:paraId="71EDB267" w14:textId="77777777" w:rsidR="00634E54" w:rsidRPr="003239EB" w:rsidRDefault="00634E54" w:rsidP="0050597C">
            <w:pPr>
              <w:spacing w:beforeLines="25" w:before="90" w:line="240" w:lineRule="exact"/>
              <w:ind w:leftChars="177" w:left="592" w:rightChars="151" w:right="317" w:hangingChars="100" w:hanging="220"/>
              <w:rPr>
                <w:rFonts w:hint="eastAsia"/>
                <w:sz w:val="22"/>
              </w:rPr>
            </w:pPr>
            <w:r w:rsidRPr="003239EB">
              <w:rPr>
                <w:rFonts w:hint="eastAsia"/>
                <w:sz w:val="22"/>
              </w:rPr>
              <w:t>ア　純音による検査</w:t>
            </w:r>
          </w:p>
          <w:p w14:paraId="46E2193F" w14:textId="77777777" w:rsidR="00634E54" w:rsidRPr="003239EB" w:rsidRDefault="00634E54" w:rsidP="0050597C">
            <w:pPr>
              <w:spacing w:beforeLines="25" w:before="90" w:line="240" w:lineRule="exact"/>
              <w:ind w:leftChars="282" w:left="592" w:rightChars="151" w:right="317" w:firstLineChars="100" w:firstLine="220"/>
              <w:rPr>
                <w:rFonts w:hint="eastAsia"/>
                <w:sz w:val="24"/>
              </w:rPr>
            </w:pPr>
            <w:r w:rsidRPr="003239EB">
              <w:rPr>
                <w:rFonts w:hint="eastAsia"/>
                <w:sz w:val="22"/>
              </w:rPr>
              <w:t>オージオメータの型式</w:t>
            </w:r>
            <w:r w:rsidRPr="003239EB">
              <w:rPr>
                <w:rFonts w:hint="eastAsia"/>
                <w:sz w:val="22"/>
                <w:u w:val="single"/>
              </w:rPr>
              <w:t xml:space="preserve">　　　　　　　　</w:t>
            </w:r>
            <w:r w:rsidRPr="003239EB">
              <w:rPr>
                <w:rFonts w:hint="eastAsia"/>
                <w:sz w:val="22"/>
              </w:rPr>
              <w:t xml:space="preserve">　</w:t>
            </w:r>
          </w:p>
        </w:tc>
      </w:tr>
      <w:tr w:rsidR="00634E54" w:rsidRPr="003239EB" w14:paraId="548D8546" w14:textId="77777777">
        <w:tblPrEx>
          <w:tblCellMar>
            <w:top w:w="0" w:type="dxa"/>
            <w:bottom w:w="0" w:type="dxa"/>
          </w:tblCellMar>
        </w:tblPrEx>
        <w:trPr>
          <w:gridAfter w:val="1"/>
          <w:wAfter w:w="23" w:type="dxa"/>
          <w:cantSplit/>
          <w:trHeight w:val="185"/>
        </w:trPr>
        <w:tc>
          <w:tcPr>
            <w:tcW w:w="4793" w:type="dxa"/>
            <w:gridSpan w:val="2"/>
            <w:vMerge/>
            <w:vAlign w:val="center"/>
          </w:tcPr>
          <w:p w14:paraId="7B8BBC00"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val="restart"/>
            <w:tcBorders>
              <w:top w:val="nil"/>
              <w:right w:val="nil"/>
            </w:tcBorders>
            <w:vAlign w:val="center"/>
          </w:tcPr>
          <w:p w14:paraId="3AB836A0" w14:textId="77777777" w:rsidR="00634E54" w:rsidRPr="003239EB" w:rsidRDefault="00634E54" w:rsidP="0050597C">
            <w:pPr>
              <w:spacing w:line="240" w:lineRule="exact"/>
              <w:jc w:val="right"/>
              <w:rPr>
                <w:rFonts w:hint="eastAsia"/>
                <w:sz w:val="22"/>
              </w:rPr>
            </w:pPr>
          </w:p>
          <w:p w14:paraId="48145DE2" w14:textId="77777777" w:rsidR="00634E54" w:rsidRDefault="00634E54" w:rsidP="0050597C">
            <w:pPr>
              <w:spacing w:line="210" w:lineRule="exact"/>
              <w:jc w:val="right"/>
              <w:rPr>
                <w:rFonts w:hint="eastAsia"/>
                <w:sz w:val="22"/>
              </w:rPr>
            </w:pPr>
          </w:p>
          <w:p w14:paraId="50628510" w14:textId="77777777" w:rsidR="00634E54" w:rsidRDefault="00634E54" w:rsidP="0050597C">
            <w:pPr>
              <w:spacing w:line="220" w:lineRule="exact"/>
              <w:jc w:val="right"/>
              <w:rPr>
                <w:rFonts w:hint="eastAsia"/>
                <w:sz w:val="22"/>
              </w:rPr>
            </w:pPr>
          </w:p>
          <w:p w14:paraId="6E97881B" w14:textId="77777777" w:rsidR="00634E54" w:rsidRDefault="00634E54" w:rsidP="000E6A5B">
            <w:pPr>
              <w:spacing w:line="200" w:lineRule="exact"/>
              <w:jc w:val="right"/>
              <w:rPr>
                <w:rFonts w:hint="eastAsia"/>
                <w:sz w:val="22"/>
              </w:rPr>
            </w:pPr>
          </w:p>
          <w:p w14:paraId="464D7715" w14:textId="77777777" w:rsidR="00634E54" w:rsidRPr="000E6A5B" w:rsidRDefault="00634E54" w:rsidP="000E6A5B">
            <w:pPr>
              <w:spacing w:line="200" w:lineRule="exact"/>
              <w:jc w:val="right"/>
              <w:rPr>
                <w:rFonts w:hint="eastAsia"/>
                <w:sz w:val="20"/>
                <w:szCs w:val="20"/>
              </w:rPr>
            </w:pPr>
            <w:r w:rsidRPr="000E6A5B">
              <w:rPr>
                <w:rFonts w:hint="eastAsia"/>
                <w:sz w:val="20"/>
                <w:szCs w:val="20"/>
              </w:rPr>
              <w:t>0</w:t>
            </w:r>
          </w:p>
          <w:p w14:paraId="24DE4376" w14:textId="77777777" w:rsidR="00634E54" w:rsidRPr="000E6A5B" w:rsidRDefault="00634E54" w:rsidP="000E6A5B">
            <w:pPr>
              <w:spacing w:line="200" w:lineRule="exact"/>
              <w:jc w:val="right"/>
              <w:rPr>
                <w:rFonts w:hint="eastAsia"/>
                <w:sz w:val="20"/>
                <w:szCs w:val="20"/>
              </w:rPr>
            </w:pPr>
          </w:p>
          <w:p w14:paraId="7DCECFBE" w14:textId="77777777" w:rsidR="00634E54" w:rsidRPr="000E6A5B" w:rsidRDefault="00634E54" w:rsidP="000E6A5B">
            <w:pPr>
              <w:spacing w:line="200" w:lineRule="exact"/>
              <w:jc w:val="right"/>
              <w:rPr>
                <w:rFonts w:hint="eastAsia"/>
                <w:sz w:val="20"/>
                <w:szCs w:val="20"/>
              </w:rPr>
            </w:pPr>
            <w:r w:rsidRPr="000E6A5B">
              <w:rPr>
                <w:rFonts w:hint="eastAsia"/>
                <w:sz w:val="20"/>
                <w:szCs w:val="20"/>
              </w:rPr>
              <w:t>10</w:t>
            </w:r>
          </w:p>
          <w:p w14:paraId="0204AFFA" w14:textId="77777777" w:rsidR="00634E54" w:rsidRPr="000E6A5B" w:rsidRDefault="00634E54" w:rsidP="000E6A5B">
            <w:pPr>
              <w:spacing w:line="200" w:lineRule="exact"/>
              <w:jc w:val="right"/>
              <w:rPr>
                <w:rFonts w:hint="eastAsia"/>
                <w:sz w:val="20"/>
                <w:szCs w:val="20"/>
              </w:rPr>
            </w:pPr>
          </w:p>
          <w:p w14:paraId="08DFB85B" w14:textId="77777777" w:rsidR="00634E54" w:rsidRPr="000E6A5B" w:rsidRDefault="00634E54" w:rsidP="000E6A5B">
            <w:pPr>
              <w:spacing w:line="200" w:lineRule="exact"/>
              <w:jc w:val="right"/>
              <w:rPr>
                <w:rFonts w:hint="eastAsia"/>
                <w:sz w:val="20"/>
                <w:szCs w:val="20"/>
              </w:rPr>
            </w:pPr>
            <w:r w:rsidRPr="000E6A5B">
              <w:rPr>
                <w:rFonts w:hint="eastAsia"/>
                <w:sz w:val="20"/>
                <w:szCs w:val="20"/>
              </w:rPr>
              <w:t>20</w:t>
            </w:r>
          </w:p>
          <w:p w14:paraId="09B026D3" w14:textId="77777777" w:rsidR="00634E54" w:rsidRPr="000E6A5B" w:rsidRDefault="00634E54" w:rsidP="000E6A5B">
            <w:pPr>
              <w:spacing w:line="200" w:lineRule="exact"/>
              <w:jc w:val="right"/>
              <w:rPr>
                <w:rFonts w:hint="eastAsia"/>
                <w:sz w:val="20"/>
                <w:szCs w:val="20"/>
              </w:rPr>
            </w:pPr>
          </w:p>
          <w:p w14:paraId="45CE13C1" w14:textId="77777777" w:rsidR="00634E54" w:rsidRPr="000E6A5B" w:rsidRDefault="00634E54" w:rsidP="000E6A5B">
            <w:pPr>
              <w:spacing w:line="200" w:lineRule="exact"/>
              <w:jc w:val="right"/>
              <w:rPr>
                <w:rFonts w:hint="eastAsia"/>
                <w:sz w:val="20"/>
                <w:szCs w:val="20"/>
              </w:rPr>
            </w:pPr>
            <w:r w:rsidRPr="000E6A5B">
              <w:rPr>
                <w:rFonts w:hint="eastAsia"/>
                <w:sz w:val="20"/>
                <w:szCs w:val="20"/>
              </w:rPr>
              <w:t>30</w:t>
            </w:r>
          </w:p>
          <w:p w14:paraId="0DD8BD05" w14:textId="77777777" w:rsidR="00634E54" w:rsidRPr="000E6A5B" w:rsidRDefault="00634E54" w:rsidP="000E6A5B">
            <w:pPr>
              <w:spacing w:line="200" w:lineRule="exact"/>
              <w:jc w:val="right"/>
              <w:rPr>
                <w:rFonts w:hint="eastAsia"/>
                <w:sz w:val="20"/>
                <w:szCs w:val="20"/>
              </w:rPr>
            </w:pPr>
          </w:p>
          <w:p w14:paraId="4ED81699" w14:textId="77777777" w:rsidR="00634E54" w:rsidRPr="000E6A5B" w:rsidRDefault="00634E54" w:rsidP="000E6A5B">
            <w:pPr>
              <w:spacing w:line="200" w:lineRule="exact"/>
              <w:jc w:val="right"/>
              <w:rPr>
                <w:rFonts w:hint="eastAsia"/>
                <w:sz w:val="20"/>
                <w:szCs w:val="20"/>
              </w:rPr>
            </w:pPr>
            <w:r w:rsidRPr="000E6A5B">
              <w:rPr>
                <w:rFonts w:hint="eastAsia"/>
                <w:sz w:val="20"/>
                <w:szCs w:val="20"/>
              </w:rPr>
              <w:t>40</w:t>
            </w:r>
          </w:p>
          <w:p w14:paraId="52E7C4BF" w14:textId="77777777" w:rsidR="00634E54" w:rsidRPr="000E6A5B" w:rsidRDefault="00634E54" w:rsidP="000E6A5B">
            <w:pPr>
              <w:spacing w:line="200" w:lineRule="exact"/>
              <w:jc w:val="right"/>
              <w:rPr>
                <w:rFonts w:hint="eastAsia"/>
                <w:sz w:val="20"/>
                <w:szCs w:val="20"/>
              </w:rPr>
            </w:pPr>
          </w:p>
          <w:p w14:paraId="2073B313" w14:textId="77777777" w:rsidR="00634E54" w:rsidRPr="000E6A5B" w:rsidRDefault="00634E54" w:rsidP="000E6A5B">
            <w:pPr>
              <w:spacing w:line="200" w:lineRule="exact"/>
              <w:jc w:val="right"/>
              <w:rPr>
                <w:rFonts w:hint="eastAsia"/>
                <w:sz w:val="20"/>
                <w:szCs w:val="20"/>
              </w:rPr>
            </w:pPr>
            <w:r w:rsidRPr="000E6A5B">
              <w:rPr>
                <w:rFonts w:hint="eastAsia"/>
                <w:sz w:val="20"/>
                <w:szCs w:val="20"/>
              </w:rPr>
              <w:t>50</w:t>
            </w:r>
          </w:p>
          <w:p w14:paraId="11A991A8" w14:textId="77777777" w:rsidR="00634E54" w:rsidRPr="000E6A5B" w:rsidRDefault="00634E54" w:rsidP="000E6A5B">
            <w:pPr>
              <w:spacing w:line="200" w:lineRule="exact"/>
              <w:jc w:val="right"/>
              <w:rPr>
                <w:rFonts w:hint="eastAsia"/>
                <w:sz w:val="20"/>
                <w:szCs w:val="20"/>
              </w:rPr>
            </w:pPr>
          </w:p>
          <w:p w14:paraId="3145A4E3" w14:textId="77777777" w:rsidR="00634E54" w:rsidRPr="000E6A5B" w:rsidRDefault="00634E54" w:rsidP="000E6A5B">
            <w:pPr>
              <w:spacing w:line="200" w:lineRule="exact"/>
              <w:jc w:val="right"/>
              <w:rPr>
                <w:rFonts w:hint="eastAsia"/>
                <w:sz w:val="20"/>
                <w:szCs w:val="20"/>
              </w:rPr>
            </w:pPr>
            <w:r w:rsidRPr="000E6A5B">
              <w:rPr>
                <w:rFonts w:hint="eastAsia"/>
                <w:sz w:val="20"/>
                <w:szCs w:val="20"/>
              </w:rPr>
              <w:t>60</w:t>
            </w:r>
          </w:p>
          <w:p w14:paraId="57D35D8C" w14:textId="77777777" w:rsidR="00634E54" w:rsidRPr="000E6A5B" w:rsidRDefault="00634E54" w:rsidP="000E6A5B">
            <w:pPr>
              <w:spacing w:line="200" w:lineRule="exact"/>
              <w:jc w:val="right"/>
              <w:rPr>
                <w:rFonts w:hint="eastAsia"/>
                <w:sz w:val="20"/>
                <w:szCs w:val="20"/>
              </w:rPr>
            </w:pPr>
          </w:p>
          <w:p w14:paraId="62B8AFD4" w14:textId="77777777" w:rsidR="00634E54" w:rsidRPr="000E6A5B" w:rsidRDefault="00634E54" w:rsidP="000E6A5B">
            <w:pPr>
              <w:spacing w:line="200" w:lineRule="exact"/>
              <w:jc w:val="right"/>
              <w:rPr>
                <w:rFonts w:hint="eastAsia"/>
                <w:sz w:val="20"/>
                <w:szCs w:val="20"/>
              </w:rPr>
            </w:pPr>
            <w:r w:rsidRPr="000E6A5B">
              <w:rPr>
                <w:rFonts w:hint="eastAsia"/>
                <w:sz w:val="20"/>
                <w:szCs w:val="20"/>
              </w:rPr>
              <w:t>70</w:t>
            </w:r>
          </w:p>
          <w:p w14:paraId="623E4E67" w14:textId="77777777" w:rsidR="00634E54" w:rsidRPr="000E6A5B" w:rsidRDefault="00634E54" w:rsidP="000E6A5B">
            <w:pPr>
              <w:spacing w:line="200" w:lineRule="exact"/>
              <w:jc w:val="right"/>
              <w:rPr>
                <w:rFonts w:hint="eastAsia"/>
                <w:sz w:val="20"/>
                <w:szCs w:val="20"/>
              </w:rPr>
            </w:pPr>
          </w:p>
          <w:p w14:paraId="0B529EF6" w14:textId="77777777" w:rsidR="00634E54" w:rsidRPr="000E6A5B" w:rsidRDefault="00634E54" w:rsidP="000E6A5B">
            <w:pPr>
              <w:spacing w:line="180" w:lineRule="exact"/>
              <w:jc w:val="right"/>
              <w:rPr>
                <w:rFonts w:hint="eastAsia"/>
                <w:sz w:val="20"/>
                <w:szCs w:val="20"/>
              </w:rPr>
            </w:pPr>
            <w:r w:rsidRPr="000E6A5B">
              <w:rPr>
                <w:rFonts w:hint="eastAsia"/>
                <w:sz w:val="20"/>
                <w:szCs w:val="20"/>
              </w:rPr>
              <w:t>80</w:t>
            </w:r>
          </w:p>
          <w:p w14:paraId="7BA8F92A" w14:textId="77777777" w:rsidR="00634E54" w:rsidRPr="000E6A5B" w:rsidRDefault="00634E54" w:rsidP="000E6A5B">
            <w:pPr>
              <w:spacing w:line="180" w:lineRule="exact"/>
              <w:jc w:val="right"/>
              <w:rPr>
                <w:rFonts w:hint="eastAsia"/>
                <w:sz w:val="20"/>
                <w:szCs w:val="20"/>
              </w:rPr>
            </w:pPr>
          </w:p>
          <w:p w14:paraId="1C6BAA22" w14:textId="77777777" w:rsidR="00634E54" w:rsidRPr="000E6A5B" w:rsidRDefault="00634E54" w:rsidP="000E6A5B">
            <w:pPr>
              <w:spacing w:line="180" w:lineRule="exact"/>
              <w:jc w:val="right"/>
              <w:rPr>
                <w:rFonts w:hint="eastAsia"/>
                <w:sz w:val="20"/>
                <w:szCs w:val="20"/>
              </w:rPr>
            </w:pPr>
            <w:r w:rsidRPr="000E6A5B">
              <w:rPr>
                <w:rFonts w:hint="eastAsia"/>
                <w:sz w:val="20"/>
                <w:szCs w:val="20"/>
              </w:rPr>
              <w:t>90</w:t>
            </w:r>
          </w:p>
          <w:p w14:paraId="696AA727" w14:textId="77777777" w:rsidR="00634E54" w:rsidRPr="000E6A5B" w:rsidRDefault="00634E54" w:rsidP="000E6A5B">
            <w:pPr>
              <w:spacing w:line="180" w:lineRule="exact"/>
              <w:jc w:val="right"/>
              <w:rPr>
                <w:rFonts w:hint="eastAsia"/>
                <w:sz w:val="20"/>
                <w:szCs w:val="20"/>
              </w:rPr>
            </w:pPr>
          </w:p>
          <w:p w14:paraId="3B9B63FA" w14:textId="77777777" w:rsidR="00634E54" w:rsidRPr="003239EB" w:rsidRDefault="00634E54" w:rsidP="000E6A5B">
            <w:pPr>
              <w:spacing w:line="180" w:lineRule="exact"/>
              <w:jc w:val="right"/>
              <w:rPr>
                <w:rFonts w:hint="eastAsia"/>
                <w:sz w:val="22"/>
              </w:rPr>
            </w:pPr>
            <w:r w:rsidRPr="000E6A5B">
              <w:rPr>
                <w:rFonts w:hint="eastAsia"/>
                <w:sz w:val="20"/>
                <w:szCs w:val="20"/>
              </w:rPr>
              <w:t>100</w:t>
            </w:r>
          </w:p>
        </w:tc>
        <w:tc>
          <w:tcPr>
            <w:tcW w:w="4159" w:type="dxa"/>
            <w:gridSpan w:val="6"/>
            <w:tcBorders>
              <w:top w:val="nil"/>
              <w:left w:val="nil"/>
              <w:bottom w:val="nil"/>
              <w:right w:val="single" w:sz="4" w:space="0" w:color="auto"/>
            </w:tcBorders>
            <w:vAlign w:val="center"/>
          </w:tcPr>
          <w:p w14:paraId="53573B5F" w14:textId="77777777" w:rsidR="00634E54" w:rsidRPr="003239EB" w:rsidRDefault="00634E54" w:rsidP="0050597C">
            <w:pPr>
              <w:spacing w:beforeLines="25" w:before="90" w:afterLines="25" w:after="90" w:line="260" w:lineRule="exact"/>
              <w:ind w:leftChars="102" w:left="214" w:firstLineChars="100" w:firstLine="220"/>
              <w:rPr>
                <w:rFonts w:hint="eastAsia"/>
                <w:sz w:val="22"/>
              </w:rPr>
            </w:pPr>
            <w:r w:rsidRPr="003239EB">
              <w:rPr>
                <w:rFonts w:hint="eastAsia"/>
                <w:sz w:val="22"/>
              </w:rPr>
              <w:t xml:space="preserve">　</w:t>
            </w:r>
            <w:r w:rsidRPr="003239EB">
              <w:rPr>
                <w:rFonts w:hint="eastAsia"/>
                <w:sz w:val="22"/>
              </w:rPr>
              <w:t>500</w:t>
            </w:r>
            <w:r w:rsidRPr="003239EB">
              <w:rPr>
                <w:rFonts w:hint="eastAsia"/>
                <w:sz w:val="22"/>
              </w:rPr>
              <w:t xml:space="preserve">　</w:t>
            </w:r>
            <w:r w:rsidRPr="003239EB">
              <w:rPr>
                <w:rFonts w:hint="eastAsia"/>
                <w:sz w:val="22"/>
              </w:rPr>
              <w:t xml:space="preserve">  1000    2000</w:t>
            </w:r>
            <w:r w:rsidRPr="003239EB">
              <w:rPr>
                <w:rFonts w:hint="eastAsia"/>
                <w:sz w:val="22"/>
              </w:rPr>
              <w:t xml:space="preserve">　　</w:t>
            </w:r>
            <w:r w:rsidRPr="003239EB">
              <w:rPr>
                <w:rFonts w:hint="eastAsia"/>
                <w:sz w:val="22"/>
              </w:rPr>
              <w:t xml:space="preserve">Hz </w:t>
            </w:r>
          </w:p>
        </w:tc>
      </w:tr>
      <w:tr w:rsidR="00634E54" w:rsidRPr="003239EB" w14:paraId="2D7CAC4E" w14:textId="77777777">
        <w:tblPrEx>
          <w:tblCellMar>
            <w:top w:w="0" w:type="dxa"/>
            <w:bottom w:w="0" w:type="dxa"/>
          </w:tblCellMar>
        </w:tblPrEx>
        <w:trPr>
          <w:gridAfter w:val="1"/>
          <w:wAfter w:w="23" w:type="dxa"/>
          <w:cantSplit/>
          <w:trHeight w:val="212"/>
        </w:trPr>
        <w:tc>
          <w:tcPr>
            <w:tcW w:w="4793" w:type="dxa"/>
            <w:gridSpan w:val="2"/>
            <w:vMerge/>
            <w:vAlign w:val="center"/>
          </w:tcPr>
          <w:p w14:paraId="543EBF7F"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064548A7"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2B00D628"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5A248BCE"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47143E6B"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6EAB6DE1"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val="restart"/>
            <w:tcBorders>
              <w:top w:val="nil"/>
              <w:left w:val="single" w:sz="4" w:space="0" w:color="auto"/>
              <w:right w:val="single" w:sz="4" w:space="0" w:color="auto"/>
            </w:tcBorders>
            <w:vAlign w:val="center"/>
          </w:tcPr>
          <w:p w14:paraId="41A336DE"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6499E2B4" w14:textId="77777777">
        <w:tblPrEx>
          <w:tblCellMar>
            <w:top w:w="0" w:type="dxa"/>
            <w:bottom w:w="0" w:type="dxa"/>
          </w:tblCellMar>
        </w:tblPrEx>
        <w:trPr>
          <w:gridAfter w:val="1"/>
          <w:wAfter w:w="23" w:type="dxa"/>
          <w:cantSplit/>
          <w:trHeight w:val="212"/>
        </w:trPr>
        <w:tc>
          <w:tcPr>
            <w:tcW w:w="4793" w:type="dxa"/>
            <w:gridSpan w:val="2"/>
            <w:vMerge/>
            <w:vAlign w:val="center"/>
          </w:tcPr>
          <w:p w14:paraId="22EAF505"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2AC67BA3"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1B81E63F"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616AC40B"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57EFCCEF"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2595DF18"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019C4F46"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792BDA02" w14:textId="77777777">
        <w:tblPrEx>
          <w:tblCellMar>
            <w:top w:w="0" w:type="dxa"/>
            <w:bottom w:w="0" w:type="dxa"/>
          </w:tblCellMar>
        </w:tblPrEx>
        <w:trPr>
          <w:gridAfter w:val="1"/>
          <w:wAfter w:w="23" w:type="dxa"/>
          <w:cantSplit/>
          <w:trHeight w:val="212"/>
        </w:trPr>
        <w:tc>
          <w:tcPr>
            <w:tcW w:w="4793" w:type="dxa"/>
            <w:gridSpan w:val="2"/>
            <w:vMerge/>
            <w:vAlign w:val="center"/>
          </w:tcPr>
          <w:p w14:paraId="7E9B0F05"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1D9C333F"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C66B841"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5BB74A36"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21A6E717"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1AFC1F4C"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55495417"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7C461B68" w14:textId="77777777">
        <w:tblPrEx>
          <w:tblCellMar>
            <w:top w:w="0" w:type="dxa"/>
            <w:bottom w:w="0" w:type="dxa"/>
          </w:tblCellMar>
        </w:tblPrEx>
        <w:trPr>
          <w:gridAfter w:val="1"/>
          <w:wAfter w:w="23" w:type="dxa"/>
          <w:cantSplit/>
          <w:trHeight w:val="212"/>
        </w:trPr>
        <w:tc>
          <w:tcPr>
            <w:tcW w:w="4793" w:type="dxa"/>
            <w:gridSpan w:val="2"/>
            <w:vMerge/>
            <w:vAlign w:val="center"/>
          </w:tcPr>
          <w:p w14:paraId="22576EE5"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0F461DE3"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FF54703"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4FB204BF"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B6CF83D"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1E7C28BC"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1C336F6B"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1D82A8E0" w14:textId="77777777">
        <w:tblPrEx>
          <w:tblCellMar>
            <w:top w:w="0" w:type="dxa"/>
            <w:bottom w:w="0" w:type="dxa"/>
          </w:tblCellMar>
        </w:tblPrEx>
        <w:trPr>
          <w:gridAfter w:val="1"/>
          <w:wAfter w:w="23" w:type="dxa"/>
          <w:cantSplit/>
          <w:trHeight w:val="212"/>
        </w:trPr>
        <w:tc>
          <w:tcPr>
            <w:tcW w:w="4793" w:type="dxa"/>
            <w:gridSpan w:val="2"/>
            <w:vMerge/>
            <w:vAlign w:val="center"/>
          </w:tcPr>
          <w:p w14:paraId="2896662F"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2CDAE73A"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64E560DA"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4EC181A8"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097EA89"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F0D882D"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152DEA50"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39EABBBD" w14:textId="77777777">
        <w:tblPrEx>
          <w:tblCellMar>
            <w:top w:w="0" w:type="dxa"/>
            <w:bottom w:w="0" w:type="dxa"/>
          </w:tblCellMar>
        </w:tblPrEx>
        <w:trPr>
          <w:gridAfter w:val="1"/>
          <w:wAfter w:w="23" w:type="dxa"/>
          <w:cantSplit/>
          <w:trHeight w:val="212"/>
        </w:trPr>
        <w:tc>
          <w:tcPr>
            <w:tcW w:w="4793" w:type="dxa"/>
            <w:gridSpan w:val="2"/>
            <w:vMerge/>
            <w:vAlign w:val="center"/>
          </w:tcPr>
          <w:p w14:paraId="38955A7D"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54BD4154"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B801E23"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7D1110C2"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12BCDFFC"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2E9839C"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036AF94D"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6D9698A8" w14:textId="77777777">
        <w:tblPrEx>
          <w:tblCellMar>
            <w:top w:w="0" w:type="dxa"/>
            <w:bottom w:w="0" w:type="dxa"/>
          </w:tblCellMar>
        </w:tblPrEx>
        <w:trPr>
          <w:gridAfter w:val="1"/>
          <w:wAfter w:w="23" w:type="dxa"/>
          <w:cantSplit/>
          <w:trHeight w:val="212"/>
        </w:trPr>
        <w:tc>
          <w:tcPr>
            <w:tcW w:w="4793" w:type="dxa"/>
            <w:gridSpan w:val="2"/>
            <w:vMerge/>
            <w:vAlign w:val="center"/>
          </w:tcPr>
          <w:p w14:paraId="7D312769"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61C1DA9B"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64EC6910"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5C877536"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53A86FC2"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FD448D4"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0DFAE7AD"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4CBC1382" w14:textId="77777777">
        <w:tblPrEx>
          <w:tblCellMar>
            <w:top w:w="0" w:type="dxa"/>
            <w:bottom w:w="0" w:type="dxa"/>
          </w:tblCellMar>
        </w:tblPrEx>
        <w:trPr>
          <w:gridAfter w:val="1"/>
          <w:wAfter w:w="23" w:type="dxa"/>
          <w:cantSplit/>
          <w:trHeight w:val="212"/>
        </w:trPr>
        <w:tc>
          <w:tcPr>
            <w:tcW w:w="4793" w:type="dxa"/>
            <w:gridSpan w:val="2"/>
            <w:vMerge/>
            <w:vAlign w:val="center"/>
          </w:tcPr>
          <w:p w14:paraId="456B69CE"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44C6D894"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1B6F9051"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22003225"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C906A30"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4B46AED8"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71AE7499"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440018A8" w14:textId="77777777">
        <w:tblPrEx>
          <w:tblCellMar>
            <w:top w:w="0" w:type="dxa"/>
            <w:bottom w:w="0" w:type="dxa"/>
          </w:tblCellMar>
        </w:tblPrEx>
        <w:trPr>
          <w:gridAfter w:val="1"/>
          <w:wAfter w:w="23" w:type="dxa"/>
          <w:cantSplit/>
          <w:trHeight w:val="212"/>
        </w:trPr>
        <w:tc>
          <w:tcPr>
            <w:tcW w:w="4793" w:type="dxa"/>
            <w:gridSpan w:val="2"/>
            <w:vMerge/>
            <w:vAlign w:val="center"/>
          </w:tcPr>
          <w:p w14:paraId="66453ADD"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08F02BEC"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0D1A4FA"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05B2ACB1"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3297B9AD"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1BAE9BE"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7AA5C193"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5D0B1F4C" w14:textId="77777777">
        <w:tblPrEx>
          <w:tblCellMar>
            <w:top w:w="0" w:type="dxa"/>
            <w:bottom w:w="0" w:type="dxa"/>
          </w:tblCellMar>
        </w:tblPrEx>
        <w:trPr>
          <w:gridAfter w:val="1"/>
          <w:wAfter w:w="23" w:type="dxa"/>
          <w:cantSplit/>
          <w:trHeight w:val="212"/>
        </w:trPr>
        <w:tc>
          <w:tcPr>
            <w:tcW w:w="4793" w:type="dxa"/>
            <w:gridSpan w:val="2"/>
            <w:vMerge/>
            <w:vAlign w:val="center"/>
          </w:tcPr>
          <w:p w14:paraId="52BEBBB9"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7A34881D"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4C56AD8E"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344D0584"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9D96622"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742FDD45"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6B48A5BC"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2ED2615E" w14:textId="77777777">
        <w:tblPrEx>
          <w:tblCellMar>
            <w:top w:w="0" w:type="dxa"/>
            <w:bottom w:w="0" w:type="dxa"/>
          </w:tblCellMar>
        </w:tblPrEx>
        <w:trPr>
          <w:gridAfter w:val="1"/>
          <w:wAfter w:w="23" w:type="dxa"/>
          <w:cantSplit/>
          <w:trHeight w:val="212"/>
        </w:trPr>
        <w:tc>
          <w:tcPr>
            <w:tcW w:w="4793" w:type="dxa"/>
            <w:gridSpan w:val="2"/>
            <w:vMerge/>
            <w:vAlign w:val="center"/>
          </w:tcPr>
          <w:p w14:paraId="0EBC8625"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7173039E"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645EBDDB"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21A66555"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78A4181"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5DFF9A40"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right w:val="single" w:sz="4" w:space="0" w:color="auto"/>
            </w:tcBorders>
            <w:vAlign w:val="center"/>
          </w:tcPr>
          <w:p w14:paraId="31CD5F6B"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47683B9C" w14:textId="77777777">
        <w:tblPrEx>
          <w:tblCellMar>
            <w:top w:w="0" w:type="dxa"/>
            <w:bottom w:w="0" w:type="dxa"/>
          </w:tblCellMar>
        </w:tblPrEx>
        <w:trPr>
          <w:gridAfter w:val="1"/>
          <w:wAfter w:w="23" w:type="dxa"/>
          <w:cantSplit/>
          <w:trHeight w:val="212"/>
        </w:trPr>
        <w:tc>
          <w:tcPr>
            <w:tcW w:w="4793" w:type="dxa"/>
            <w:gridSpan w:val="2"/>
            <w:vMerge/>
            <w:tcBorders>
              <w:bottom w:val="nil"/>
            </w:tcBorders>
            <w:vAlign w:val="center"/>
          </w:tcPr>
          <w:p w14:paraId="57EE104A"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right w:val="single" w:sz="4" w:space="0" w:color="auto"/>
            </w:tcBorders>
            <w:vAlign w:val="center"/>
          </w:tcPr>
          <w:p w14:paraId="62F3C91D"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3D773C65"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2254C6E2"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295E9DED"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2DDD4E10" w14:textId="77777777" w:rsidR="00634E54" w:rsidRPr="003239EB" w:rsidRDefault="00634E54" w:rsidP="0050597C">
            <w:pPr>
              <w:spacing w:beforeLines="25" w:before="90" w:afterLines="25" w:after="90" w:line="200" w:lineRule="exact"/>
              <w:ind w:leftChars="400" w:left="840" w:firstLineChars="100" w:firstLine="240"/>
              <w:rPr>
                <w:rFonts w:hint="eastAsia"/>
                <w:sz w:val="24"/>
              </w:rPr>
            </w:pPr>
          </w:p>
        </w:tc>
        <w:tc>
          <w:tcPr>
            <w:tcW w:w="542" w:type="dxa"/>
            <w:gridSpan w:val="2"/>
            <w:vMerge/>
            <w:tcBorders>
              <w:left w:val="single" w:sz="4" w:space="0" w:color="auto"/>
              <w:bottom w:val="nil"/>
              <w:right w:val="single" w:sz="4" w:space="0" w:color="auto"/>
            </w:tcBorders>
            <w:vAlign w:val="center"/>
          </w:tcPr>
          <w:p w14:paraId="1E0881CC"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305D3570" w14:textId="77777777">
        <w:tblPrEx>
          <w:tblCellMar>
            <w:top w:w="0" w:type="dxa"/>
            <w:bottom w:w="0" w:type="dxa"/>
          </w:tblCellMar>
        </w:tblPrEx>
        <w:trPr>
          <w:gridAfter w:val="1"/>
          <w:wAfter w:w="23" w:type="dxa"/>
          <w:cantSplit/>
          <w:trHeight w:val="72"/>
        </w:trPr>
        <w:tc>
          <w:tcPr>
            <w:tcW w:w="4793" w:type="dxa"/>
            <w:gridSpan w:val="2"/>
            <w:tcBorders>
              <w:top w:val="nil"/>
              <w:bottom w:val="nil"/>
            </w:tcBorders>
            <w:vAlign w:val="center"/>
          </w:tcPr>
          <w:p w14:paraId="04C3BAF9"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1265" w:type="dxa"/>
            <w:vMerge/>
            <w:tcBorders>
              <w:bottom w:val="nil"/>
              <w:right w:val="nil"/>
            </w:tcBorders>
            <w:vAlign w:val="center"/>
          </w:tcPr>
          <w:p w14:paraId="63E89A20"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nil"/>
              <w:bottom w:val="nil"/>
              <w:right w:val="nil"/>
            </w:tcBorders>
            <w:vAlign w:val="center"/>
          </w:tcPr>
          <w:p w14:paraId="6D6DBC40" w14:textId="77777777" w:rsidR="00634E54" w:rsidRPr="003239EB" w:rsidRDefault="00634E54" w:rsidP="0050597C">
            <w:pPr>
              <w:spacing w:line="240" w:lineRule="exact"/>
              <w:rPr>
                <w:rFonts w:hint="eastAsia"/>
                <w:sz w:val="22"/>
              </w:rPr>
            </w:pPr>
            <w:r w:rsidRPr="003239EB">
              <w:rPr>
                <w:rFonts w:hint="eastAsia"/>
                <w:sz w:val="22"/>
              </w:rPr>
              <w:t>dB</w:t>
            </w:r>
          </w:p>
        </w:tc>
        <w:tc>
          <w:tcPr>
            <w:tcW w:w="905" w:type="dxa"/>
            <w:tcBorders>
              <w:top w:val="single" w:sz="4" w:space="0" w:color="auto"/>
              <w:left w:val="nil"/>
              <w:bottom w:val="nil"/>
              <w:right w:val="nil"/>
            </w:tcBorders>
            <w:vAlign w:val="center"/>
          </w:tcPr>
          <w:p w14:paraId="25DBE268"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nil"/>
              <w:bottom w:val="nil"/>
              <w:right w:val="nil"/>
            </w:tcBorders>
            <w:vAlign w:val="center"/>
          </w:tcPr>
          <w:p w14:paraId="7F896CB2"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904" w:type="dxa"/>
            <w:tcBorders>
              <w:top w:val="single" w:sz="4" w:space="0" w:color="auto"/>
              <w:left w:val="nil"/>
              <w:bottom w:val="nil"/>
              <w:right w:val="nil"/>
            </w:tcBorders>
            <w:vAlign w:val="center"/>
          </w:tcPr>
          <w:p w14:paraId="561BDC5A"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c>
          <w:tcPr>
            <w:tcW w:w="542" w:type="dxa"/>
            <w:gridSpan w:val="2"/>
            <w:tcBorders>
              <w:top w:val="nil"/>
              <w:left w:val="nil"/>
              <w:bottom w:val="nil"/>
              <w:right w:val="single" w:sz="4" w:space="0" w:color="auto"/>
            </w:tcBorders>
            <w:vAlign w:val="center"/>
          </w:tcPr>
          <w:p w14:paraId="05E153EC"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7629357C" w14:textId="77777777">
        <w:tblPrEx>
          <w:tblCellMar>
            <w:top w:w="0" w:type="dxa"/>
            <w:bottom w:w="0" w:type="dxa"/>
          </w:tblCellMar>
        </w:tblPrEx>
        <w:trPr>
          <w:gridAfter w:val="1"/>
          <w:wAfter w:w="23" w:type="dxa"/>
          <w:cantSplit/>
          <w:trHeight w:val="224"/>
        </w:trPr>
        <w:tc>
          <w:tcPr>
            <w:tcW w:w="4793" w:type="dxa"/>
            <w:gridSpan w:val="2"/>
            <w:vMerge w:val="restart"/>
            <w:tcBorders>
              <w:top w:val="nil"/>
            </w:tcBorders>
            <w:vAlign w:val="center"/>
          </w:tcPr>
          <w:p w14:paraId="02D7E614" w14:textId="77777777" w:rsidR="00634E54" w:rsidRPr="00634E54" w:rsidRDefault="00634E54" w:rsidP="0050597C">
            <w:pPr>
              <w:spacing w:beforeLines="25" w:before="90" w:afterLines="25" w:after="90" w:line="260" w:lineRule="exact"/>
              <w:rPr>
                <w:rFonts w:hint="eastAsia"/>
              </w:rPr>
            </w:pPr>
            <w:r w:rsidRPr="00634E54">
              <w:rPr>
                <w:rFonts w:hint="eastAsia"/>
              </w:rPr>
              <w:t xml:space="preserve">　</w:t>
            </w:r>
          </w:p>
          <w:p w14:paraId="2FA23F52" w14:textId="77777777" w:rsidR="00634E54" w:rsidRPr="00634E54" w:rsidRDefault="00634E54" w:rsidP="0050597C">
            <w:pPr>
              <w:spacing w:beforeLines="25" w:before="90" w:afterLines="25" w:after="90" w:line="260" w:lineRule="exact"/>
              <w:rPr>
                <w:rFonts w:hint="eastAsia"/>
              </w:rPr>
            </w:pPr>
          </w:p>
          <w:p w14:paraId="7E63ED27" w14:textId="77777777" w:rsidR="00634E54" w:rsidRPr="00634E54" w:rsidRDefault="00634E54" w:rsidP="0050597C">
            <w:pPr>
              <w:spacing w:beforeLines="25" w:before="90" w:afterLines="25" w:after="90" w:line="260" w:lineRule="exact"/>
              <w:rPr>
                <w:rFonts w:hint="eastAsia"/>
              </w:rPr>
            </w:pPr>
          </w:p>
          <w:p w14:paraId="5A8DE322" w14:textId="77777777" w:rsidR="00634E54" w:rsidRPr="00634E54" w:rsidRDefault="00634E54" w:rsidP="0050597C">
            <w:pPr>
              <w:spacing w:beforeLines="25" w:before="90" w:afterLines="25" w:after="90" w:line="260" w:lineRule="exact"/>
              <w:rPr>
                <w:rFonts w:hint="eastAsia"/>
              </w:rPr>
            </w:pPr>
          </w:p>
          <w:p w14:paraId="104F73D5" w14:textId="77777777" w:rsidR="00634E54" w:rsidRPr="00634E54" w:rsidRDefault="00634E54" w:rsidP="0050597C">
            <w:pPr>
              <w:spacing w:beforeLines="25" w:before="90" w:afterLines="25" w:after="90" w:line="260" w:lineRule="exact"/>
              <w:rPr>
                <w:rFonts w:hint="eastAsia"/>
              </w:rPr>
            </w:pPr>
          </w:p>
          <w:p w14:paraId="531B7C1C" w14:textId="77777777" w:rsidR="00634E54" w:rsidRPr="00863AF5" w:rsidRDefault="00634E54" w:rsidP="00863AF5">
            <w:pPr>
              <w:spacing w:beforeLines="25" w:before="90" w:afterLines="25" w:after="90" w:line="240" w:lineRule="exact"/>
              <w:ind w:firstLineChars="50" w:firstLine="110"/>
              <w:rPr>
                <w:rFonts w:hint="eastAsia"/>
                <w:sz w:val="22"/>
                <w:szCs w:val="22"/>
              </w:rPr>
            </w:pPr>
            <w:r w:rsidRPr="00863AF5">
              <w:rPr>
                <w:rFonts w:hint="eastAsia"/>
                <w:sz w:val="22"/>
                <w:szCs w:val="22"/>
              </w:rPr>
              <w:t>(5)</w:t>
            </w:r>
            <w:r w:rsidRPr="00863AF5">
              <w:rPr>
                <w:rFonts w:hint="eastAsia"/>
                <w:sz w:val="22"/>
                <w:szCs w:val="22"/>
              </w:rPr>
              <w:t xml:space="preserve">　身体障害者手帳（聴覚障害）の所持状況</w:t>
            </w:r>
          </w:p>
          <w:p w14:paraId="60750DD2" w14:textId="77777777" w:rsidR="000E6A5B" w:rsidRPr="00863AF5" w:rsidRDefault="00634E54" w:rsidP="0050597C">
            <w:pPr>
              <w:spacing w:beforeLines="25" w:before="90" w:afterLines="25" w:after="90" w:line="200" w:lineRule="exact"/>
              <w:rPr>
                <w:rFonts w:hint="eastAsia"/>
                <w:sz w:val="20"/>
                <w:szCs w:val="20"/>
              </w:rPr>
            </w:pPr>
            <w:r w:rsidRPr="00634E54">
              <w:rPr>
                <w:rFonts w:hint="eastAsia"/>
              </w:rPr>
              <w:t xml:space="preserve">　</w:t>
            </w:r>
            <w:r w:rsidR="00863AF5">
              <w:rPr>
                <w:rFonts w:hint="eastAsia"/>
              </w:rPr>
              <w:t xml:space="preserve">　</w:t>
            </w:r>
            <w:r w:rsidRPr="00863AF5">
              <w:rPr>
                <w:rFonts w:hint="eastAsia"/>
                <w:sz w:val="20"/>
                <w:szCs w:val="20"/>
              </w:rPr>
              <w:t xml:space="preserve">（注）２級と診断する場合、記載すること。　</w:t>
            </w:r>
          </w:p>
          <w:p w14:paraId="05A00E5B" w14:textId="77777777" w:rsidR="000E6A5B" w:rsidRDefault="000E6A5B" w:rsidP="0050597C">
            <w:pPr>
              <w:spacing w:beforeLines="25" w:before="90" w:afterLines="25" w:after="90" w:line="200" w:lineRule="exact"/>
              <w:rPr>
                <w:rFonts w:hint="eastAsia"/>
                <w:sz w:val="16"/>
                <w:szCs w:val="16"/>
              </w:rPr>
            </w:pPr>
          </w:p>
          <w:p w14:paraId="68535D19" w14:textId="77777777" w:rsidR="000E6A5B" w:rsidRDefault="000E6A5B" w:rsidP="0050597C">
            <w:pPr>
              <w:spacing w:beforeLines="25" w:before="90" w:afterLines="25" w:after="90" w:line="200" w:lineRule="exact"/>
              <w:rPr>
                <w:rFonts w:hint="eastAsia"/>
                <w:sz w:val="16"/>
                <w:szCs w:val="16"/>
              </w:rPr>
            </w:pPr>
          </w:p>
          <w:p w14:paraId="61277015" w14:textId="77777777" w:rsidR="00634E54" w:rsidRPr="00634E54" w:rsidRDefault="00634E54" w:rsidP="0050597C">
            <w:pPr>
              <w:spacing w:beforeLines="25" w:before="90" w:afterLines="25" w:after="90" w:line="200" w:lineRule="exact"/>
              <w:rPr>
                <w:rFonts w:hint="eastAsia"/>
                <w:sz w:val="16"/>
                <w:szCs w:val="16"/>
              </w:rPr>
            </w:pPr>
            <w:r w:rsidRPr="00634E54">
              <w:rPr>
                <w:rFonts w:hint="eastAsia"/>
                <w:sz w:val="16"/>
                <w:szCs w:val="16"/>
              </w:rPr>
              <w:t xml:space="preserve">　　　</w:t>
            </w:r>
          </w:p>
        </w:tc>
        <w:tc>
          <w:tcPr>
            <w:tcW w:w="5061" w:type="dxa"/>
            <w:gridSpan w:val="6"/>
            <w:tcBorders>
              <w:top w:val="nil"/>
              <w:bottom w:val="nil"/>
              <w:right w:val="nil"/>
            </w:tcBorders>
            <w:vAlign w:val="center"/>
          </w:tcPr>
          <w:p w14:paraId="4103B3F7" w14:textId="77777777" w:rsidR="000E6A5B" w:rsidRDefault="000E6A5B" w:rsidP="0050597C">
            <w:pPr>
              <w:spacing w:line="260" w:lineRule="exact"/>
              <w:ind w:firstLineChars="166" w:firstLine="365"/>
              <w:rPr>
                <w:rFonts w:hint="eastAsia"/>
                <w:sz w:val="22"/>
              </w:rPr>
            </w:pPr>
          </w:p>
          <w:p w14:paraId="461BD882" w14:textId="77777777" w:rsidR="00634E54" w:rsidRPr="00634E54" w:rsidRDefault="00634E54" w:rsidP="0050597C">
            <w:pPr>
              <w:spacing w:line="260" w:lineRule="exact"/>
              <w:ind w:firstLineChars="166" w:firstLine="365"/>
              <w:rPr>
                <w:rFonts w:hint="eastAsia"/>
                <w:sz w:val="22"/>
              </w:rPr>
            </w:pPr>
            <w:r w:rsidRPr="00634E54">
              <w:rPr>
                <w:rFonts w:hint="eastAsia"/>
                <w:sz w:val="22"/>
              </w:rPr>
              <w:t xml:space="preserve">イ　語音による検査　　　　</w:t>
            </w:r>
          </w:p>
        </w:tc>
        <w:tc>
          <w:tcPr>
            <w:tcW w:w="363" w:type="dxa"/>
            <w:vMerge w:val="restart"/>
            <w:tcBorders>
              <w:top w:val="nil"/>
              <w:left w:val="nil"/>
              <w:right w:val="single" w:sz="4" w:space="0" w:color="auto"/>
            </w:tcBorders>
            <w:vAlign w:val="center"/>
          </w:tcPr>
          <w:p w14:paraId="354DBB89" w14:textId="77777777" w:rsidR="00634E54" w:rsidRDefault="00634E54" w:rsidP="0050597C">
            <w:pPr>
              <w:spacing w:beforeLines="25" w:before="90" w:afterLines="25" w:after="90" w:line="260" w:lineRule="exact"/>
              <w:ind w:leftChars="400" w:left="840" w:firstLineChars="100" w:firstLine="240"/>
              <w:rPr>
                <w:rFonts w:hint="eastAsia"/>
                <w:sz w:val="24"/>
              </w:rPr>
            </w:pPr>
          </w:p>
          <w:p w14:paraId="0220351D" w14:textId="77777777" w:rsidR="00634E54" w:rsidRDefault="00634E54" w:rsidP="0050597C">
            <w:pPr>
              <w:spacing w:beforeLines="25" w:before="90" w:afterLines="25" w:after="90" w:line="260" w:lineRule="exact"/>
              <w:ind w:leftChars="400" w:left="840" w:firstLineChars="100" w:firstLine="240"/>
              <w:rPr>
                <w:rFonts w:hint="eastAsia"/>
                <w:sz w:val="24"/>
              </w:rPr>
            </w:pPr>
          </w:p>
          <w:p w14:paraId="28A251CF"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3BE7880B" w14:textId="77777777">
        <w:tblPrEx>
          <w:tblCellMar>
            <w:top w:w="0" w:type="dxa"/>
            <w:bottom w:w="0" w:type="dxa"/>
          </w:tblCellMar>
        </w:tblPrEx>
        <w:trPr>
          <w:gridAfter w:val="1"/>
          <w:wAfter w:w="23" w:type="dxa"/>
          <w:cantSplit/>
          <w:trHeight w:val="397"/>
        </w:trPr>
        <w:tc>
          <w:tcPr>
            <w:tcW w:w="4793" w:type="dxa"/>
            <w:gridSpan w:val="2"/>
            <w:vMerge/>
            <w:vAlign w:val="center"/>
          </w:tcPr>
          <w:p w14:paraId="25F5CB3D" w14:textId="77777777" w:rsidR="00634E54" w:rsidRPr="00634E54" w:rsidRDefault="00634E54" w:rsidP="0050597C">
            <w:pPr>
              <w:spacing w:beforeLines="25" w:before="90" w:afterLines="25" w:after="90" w:line="260" w:lineRule="exact"/>
              <w:ind w:leftChars="400" w:left="945" w:hangingChars="50" w:hanging="105"/>
              <w:rPr>
                <w:rFonts w:hint="eastAsia"/>
              </w:rPr>
            </w:pPr>
          </w:p>
        </w:tc>
        <w:tc>
          <w:tcPr>
            <w:tcW w:w="3074" w:type="dxa"/>
            <w:gridSpan w:val="3"/>
            <w:vMerge w:val="restart"/>
            <w:tcBorders>
              <w:top w:val="nil"/>
              <w:right w:val="single" w:sz="4" w:space="0" w:color="auto"/>
            </w:tcBorders>
          </w:tcPr>
          <w:p w14:paraId="618299EE" w14:textId="77777777" w:rsidR="00634E54" w:rsidRPr="00634E54" w:rsidRDefault="00634E54" w:rsidP="0050597C">
            <w:pPr>
              <w:wordWrap w:val="0"/>
              <w:spacing w:line="260" w:lineRule="exact"/>
              <w:ind w:right="220"/>
              <w:jc w:val="right"/>
              <w:rPr>
                <w:rFonts w:hint="eastAsia"/>
                <w:sz w:val="22"/>
              </w:rPr>
            </w:pPr>
          </w:p>
          <w:p w14:paraId="6A583732" w14:textId="77777777" w:rsidR="00634E54" w:rsidRPr="00634E54" w:rsidRDefault="00634E54" w:rsidP="0050597C">
            <w:pPr>
              <w:wordWrap w:val="0"/>
              <w:spacing w:line="260" w:lineRule="exact"/>
              <w:jc w:val="right"/>
              <w:rPr>
                <w:rFonts w:hint="eastAsia"/>
                <w:sz w:val="22"/>
              </w:rPr>
            </w:pPr>
            <w:r w:rsidRPr="00634E54">
              <w:rPr>
                <w:rFonts w:hint="eastAsia"/>
                <w:sz w:val="22"/>
              </w:rPr>
              <w:t>語音明瞭度</w:t>
            </w:r>
          </w:p>
          <w:p w14:paraId="554A5D0B" w14:textId="77777777" w:rsidR="00634E54" w:rsidRPr="00634E54" w:rsidRDefault="00634E54" w:rsidP="0050597C">
            <w:pPr>
              <w:spacing w:line="260" w:lineRule="exact"/>
              <w:jc w:val="right"/>
              <w:rPr>
                <w:rFonts w:hint="eastAsia"/>
                <w:sz w:val="22"/>
              </w:rPr>
            </w:pPr>
          </w:p>
          <w:p w14:paraId="20E04DB5" w14:textId="77777777" w:rsidR="00634E54" w:rsidRPr="00634E54" w:rsidRDefault="00634E54" w:rsidP="0050597C">
            <w:pPr>
              <w:spacing w:line="260" w:lineRule="exact"/>
              <w:jc w:val="right"/>
              <w:rPr>
                <w:rFonts w:hint="eastAsia"/>
                <w:sz w:val="22"/>
              </w:rPr>
            </w:pPr>
          </w:p>
          <w:p w14:paraId="5811E302" w14:textId="77777777" w:rsidR="00634E54" w:rsidRPr="00634E54" w:rsidRDefault="00634E54" w:rsidP="0050597C">
            <w:pPr>
              <w:spacing w:line="260" w:lineRule="exact"/>
              <w:ind w:right="-2320"/>
              <w:rPr>
                <w:rFonts w:hint="eastAsia"/>
                <w:sz w:val="22"/>
              </w:rPr>
            </w:pPr>
            <w:r w:rsidRPr="00634E54">
              <w:rPr>
                <w:rFonts w:hint="eastAsia"/>
                <w:sz w:val="22"/>
              </w:rPr>
              <w:t xml:space="preserve">　　</w:t>
            </w:r>
          </w:p>
          <w:p w14:paraId="413E9DCA" w14:textId="77777777" w:rsidR="00634E54" w:rsidRPr="00634E54" w:rsidRDefault="00634E54" w:rsidP="000E6A5B">
            <w:pPr>
              <w:spacing w:line="260" w:lineRule="exact"/>
              <w:ind w:right="-2320" w:firstLineChars="150" w:firstLine="660"/>
              <w:rPr>
                <w:rFonts w:hint="eastAsia"/>
                <w:sz w:val="22"/>
              </w:rPr>
            </w:pPr>
            <w:r w:rsidRPr="00863AF5">
              <w:rPr>
                <w:rFonts w:hint="eastAsia"/>
                <w:spacing w:val="110"/>
                <w:kern w:val="0"/>
                <w:sz w:val="22"/>
                <w:fitText w:val="1100" w:id="839624966"/>
              </w:rPr>
              <w:t>有・</w:t>
            </w:r>
            <w:r w:rsidRPr="00863AF5">
              <w:rPr>
                <w:rFonts w:hint="eastAsia"/>
                <w:sz w:val="22"/>
                <w:fitText w:val="1100" w:id="839624966"/>
              </w:rPr>
              <w:t>無</w:t>
            </w:r>
            <w:r w:rsidRPr="00634E54">
              <w:rPr>
                <w:rFonts w:hint="eastAsia"/>
                <w:sz w:val="22"/>
              </w:rPr>
              <w:t xml:space="preserve">　　　　　　</w:t>
            </w: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1A3834F6" w14:textId="77777777" w:rsidR="00634E54" w:rsidRPr="003239EB" w:rsidRDefault="00634E54" w:rsidP="0050597C">
            <w:pPr>
              <w:spacing w:line="260" w:lineRule="exact"/>
              <w:jc w:val="center"/>
              <w:rPr>
                <w:rFonts w:hint="eastAsia"/>
                <w:sz w:val="22"/>
              </w:rPr>
            </w:pPr>
            <w:r w:rsidRPr="003239EB">
              <w:rPr>
                <w:rFonts w:hint="eastAsia"/>
                <w:sz w:val="22"/>
              </w:rPr>
              <w:t>右　　　　　　％</w:t>
            </w:r>
          </w:p>
        </w:tc>
        <w:tc>
          <w:tcPr>
            <w:tcW w:w="363" w:type="dxa"/>
            <w:vMerge/>
            <w:tcBorders>
              <w:left w:val="single" w:sz="4" w:space="0" w:color="auto"/>
              <w:right w:val="single" w:sz="4" w:space="0" w:color="auto"/>
            </w:tcBorders>
            <w:vAlign w:val="center"/>
          </w:tcPr>
          <w:p w14:paraId="79548E64"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717ED461" w14:textId="77777777">
        <w:tblPrEx>
          <w:tblCellMar>
            <w:top w:w="0" w:type="dxa"/>
            <w:bottom w:w="0" w:type="dxa"/>
          </w:tblCellMar>
        </w:tblPrEx>
        <w:trPr>
          <w:gridAfter w:val="1"/>
          <w:wAfter w:w="23" w:type="dxa"/>
          <w:cantSplit/>
          <w:trHeight w:val="397"/>
        </w:trPr>
        <w:tc>
          <w:tcPr>
            <w:tcW w:w="4793" w:type="dxa"/>
            <w:gridSpan w:val="2"/>
            <w:vMerge/>
            <w:vAlign w:val="center"/>
          </w:tcPr>
          <w:p w14:paraId="3C5ACF42"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3074" w:type="dxa"/>
            <w:gridSpan w:val="3"/>
            <w:vMerge/>
            <w:tcBorders>
              <w:right w:val="single" w:sz="4" w:space="0" w:color="auto"/>
            </w:tcBorders>
          </w:tcPr>
          <w:p w14:paraId="02CDF8D6" w14:textId="77777777" w:rsidR="00634E54" w:rsidRPr="003239EB" w:rsidRDefault="00634E54" w:rsidP="0050597C">
            <w:pPr>
              <w:spacing w:line="260" w:lineRule="exact"/>
              <w:rPr>
                <w:rFonts w:hint="eastAsia"/>
                <w:sz w:val="22"/>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32CFE5C3" w14:textId="77777777" w:rsidR="00634E54" w:rsidRPr="003239EB" w:rsidRDefault="00634E54" w:rsidP="0050597C">
            <w:pPr>
              <w:spacing w:line="260" w:lineRule="exact"/>
              <w:jc w:val="center"/>
              <w:rPr>
                <w:rFonts w:hint="eastAsia"/>
                <w:sz w:val="22"/>
              </w:rPr>
            </w:pPr>
            <w:r w:rsidRPr="003239EB">
              <w:rPr>
                <w:rFonts w:hint="eastAsia"/>
                <w:sz w:val="22"/>
              </w:rPr>
              <w:t>左　　　　　　％</w:t>
            </w:r>
          </w:p>
        </w:tc>
        <w:tc>
          <w:tcPr>
            <w:tcW w:w="363" w:type="dxa"/>
            <w:vMerge/>
            <w:tcBorders>
              <w:left w:val="single" w:sz="4" w:space="0" w:color="auto"/>
              <w:right w:val="single" w:sz="4" w:space="0" w:color="auto"/>
            </w:tcBorders>
            <w:vAlign w:val="center"/>
          </w:tcPr>
          <w:p w14:paraId="6CAE3046"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5D1F19FA" w14:textId="77777777">
        <w:tblPrEx>
          <w:tblCellMar>
            <w:top w:w="0" w:type="dxa"/>
            <w:bottom w:w="0" w:type="dxa"/>
          </w:tblCellMar>
        </w:tblPrEx>
        <w:trPr>
          <w:gridAfter w:val="1"/>
          <w:wAfter w:w="23" w:type="dxa"/>
          <w:cantSplit/>
          <w:trHeight w:val="37"/>
        </w:trPr>
        <w:tc>
          <w:tcPr>
            <w:tcW w:w="4793" w:type="dxa"/>
            <w:gridSpan w:val="2"/>
            <w:vMerge/>
            <w:tcBorders>
              <w:bottom w:val="nil"/>
            </w:tcBorders>
            <w:vAlign w:val="center"/>
          </w:tcPr>
          <w:p w14:paraId="29A67D42" w14:textId="77777777" w:rsidR="00634E54" w:rsidRPr="003239EB" w:rsidRDefault="00634E54" w:rsidP="0050597C">
            <w:pPr>
              <w:spacing w:beforeLines="25" w:before="90" w:afterLines="25" w:after="90" w:line="260" w:lineRule="exact"/>
              <w:ind w:leftChars="400" w:left="945" w:hangingChars="50" w:hanging="105"/>
              <w:rPr>
                <w:rFonts w:hint="eastAsia"/>
              </w:rPr>
            </w:pPr>
          </w:p>
        </w:tc>
        <w:tc>
          <w:tcPr>
            <w:tcW w:w="3074" w:type="dxa"/>
            <w:gridSpan w:val="3"/>
            <w:vMerge/>
            <w:tcBorders>
              <w:bottom w:val="nil"/>
              <w:right w:val="nil"/>
            </w:tcBorders>
          </w:tcPr>
          <w:p w14:paraId="732015BB" w14:textId="77777777" w:rsidR="00634E54" w:rsidRPr="003239EB" w:rsidRDefault="00634E54" w:rsidP="0050597C">
            <w:pPr>
              <w:spacing w:line="260" w:lineRule="exact"/>
              <w:rPr>
                <w:rFonts w:hint="eastAsia"/>
                <w:sz w:val="22"/>
              </w:rPr>
            </w:pPr>
          </w:p>
        </w:tc>
        <w:tc>
          <w:tcPr>
            <w:tcW w:w="1987" w:type="dxa"/>
            <w:gridSpan w:val="3"/>
            <w:tcBorders>
              <w:top w:val="single" w:sz="4" w:space="0" w:color="auto"/>
              <w:left w:val="nil"/>
              <w:bottom w:val="nil"/>
              <w:right w:val="nil"/>
            </w:tcBorders>
          </w:tcPr>
          <w:p w14:paraId="30EE8F16" w14:textId="77777777" w:rsidR="00634E54" w:rsidRDefault="00634E54" w:rsidP="0050597C">
            <w:pPr>
              <w:spacing w:line="260" w:lineRule="exact"/>
              <w:rPr>
                <w:rFonts w:hint="eastAsia"/>
                <w:sz w:val="22"/>
              </w:rPr>
            </w:pPr>
          </w:p>
          <w:p w14:paraId="4AF4050D" w14:textId="77777777" w:rsidR="00634E54" w:rsidRPr="00B81753" w:rsidRDefault="00634E54" w:rsidP="0050597C">
            <w:pPr>
              <w:spacing w:line="260" w:lineRule="exact"/>
              <w:rPr>
                <w:rFonts w:hint="eastAsia"/>
                <w:sz w:val="22"/>
                <w:u w:val="single"/>
              </w:rPr>
            </w:pPr>
          </w:p>
        </w:tc>
        <w:tc>
          <w:tcPr>
            <w:tcW w:w="363" w:type="dxa"/>
            <w:vMerge/>
            <w:tcBorders>
              <w:left w:val="nil"/>
              <w:bottom w:val="nil"/>
              <w:right w:val="single" w:sz="4" w:space="0" w:color="auto"/>
            </w:tcBorders>
            <w:vAlign w:val="center"/>
          </w:tcPr>
          <w:p w14:paraId="0E729732" w14:textId="77777777" w:rsidR="00634E54" w:rsidRPr="003239EB" w:rsidRDefault="00634E54" w:rsidP="0050597C">
            <w:pPr>
              <w:spacing w:beforeLines="25" w:before="90" w:afterLines="25" w:after="90" w:line="260" w:lineRule="exact"/>
              <w:ind w:leftChars="400" w:left="840" w:firstLineChars="100" w:firstLine="240"/>
              <w:rPr>
                <w:rFonts w:hint="eastAsia"/>
                <w:sz w:val="24"/>
              </w:rPr>
            </w:pPr>
          </w:p>
        </w:tc>
      </w:tr>
      <w:tr w:rsidR="00634E54" w:rsidRPr="003239EB" w14:paraId="3D480555" w14:textId="77777777">
        <w:tblPrEx>
          <w:tblCellMar>
            <w:top w:w="0" w:type="dxa"/>
            <w:bottom w:w="0" w:type="dxa"/>
          </w:tblCellMar>
        </w:tblPrEx>
        <w:trPr>
          <w:cantSplit/>
          <w:trHeight w:val="3533"/>
        </w:trPr>
        <w:tc>
          <w:tcPr>
            <w:tcW w:w="10240" w:type="dxa"/>
            <w:gridSpan w:val="10"/>
            <w:tcBorders>
              <w:top w:val="nil"/>
              <w:bottom w:val="nil"/>
              <w:right w:val="single" w:sz="4" w:space="0" w:color="auto"/>
            </w:tcBorders>
          </w:tcPr>
          <w:p w14:paraId="0D346A3C" w14:textId="77777777" w:rsidR="00634E54" w:rsidRPr="003239EB" w:rsidRDefault="00634E54" w:rsidP="0050597C">
            <w:pPr>
              <w:spacing w:beforeLines="25" w:before="90" w:line="240" w:lineRule="exact"/>
              <w:rPr>
                <w:rFonts w:hint="eastAsia"/>
                <w:b/>
                <w:bCs/>
                <w:sz w:val="22"/>
              </w:rPr>
            </w:pPr>
            <w:r w:rsidRPr="003239EB">
              <w:lastRenderedPageBreak/>
              <w:br w:type="page"/>
            </w:r>
            <w:r w:rsidRPr="003239EB">
              <w:rPr>
                <w:rFonts w:hint="eastAsia"/>
                <w:b/>
                <w:bCs/>
                <w:sz w:val="22"/>
              </w:rPr>
              <w:t>２「平衡機能障害」の状態及び所見</w:t>
            </w:r>
            <w:r w:rsidRPr="003239EB">
              <w:rPr>
                <w:rFonts w:hint="eastAsia"/>
                <w:bCs/>
                <w:sz w:val="22"/>
              </w:rPr>
              <w:t>（</w:t>
            </w:r>
            <w:r w:rsidRPr="003239EB">
              <w:rPr>
                <w:rFonts w:hint="eastAsia"/>
                <w:bCs/>
                <w:sz w:val="22"/>
              </w:rPr>
              <w:t>10m</w:t>
            </w:r>
            <w:r w:rsidRPr="003239EB">
              <w:rPr>
                <w:rFonts w:hint="eastAsia"/>
                <w:bCs/>
                <w:sz w:val="22"/>
              </w:rPr>
              <w:t>歩行や起立位が閉眼や開眼で可能か等を記載のこと）</w:t>
            </w:r>
          </w:p>
          <w:p w14:paraId="2EDC2E2E" w14:textId="77777777" w:rsidR="00634E54" w:rsidRPr="003239EB" w:rsidRDefault="00634E54" w:rsidP="0050597C">
            <w:pPr>
              <w:spacing w:beforeLines="25" w:before="90" w:line="240" w:lineRule="exact"/>
              <w:ind w:leftChars="85" w:left="180" w:hanging="2"/>
              <w:rPr>
                <w:rFonts w:hint="eastAsia"/>
                <w:sz w:val="22"/>
              </w:rPr>
            </w:pPr>
          </w:p>
          <w:p w14:paraId="4FE45EE5" w14:textId="77777777" w:rsidR="00634E54" w:rsidRPr="003239EB" w:rsidRDefault="00634E54" w:rsidP="0050597C">
            <w:pPr>
              <w:spacing w:beforeLines="25" w:before="90" w:line="240" w:lineRule="exact"/>
              <w:ind w:leftChars="85" w:left="180" w:hanging="2"/>
              <w:rPr>
                <w:rFonts w:hint="eastAsia"/>
                <w:sz w:val="22"/>
              </w:rPr>
            </w:pPr>
          </w:p>
          <w:p w14:paraId="07195C46" w14:textId="77777777" w:rsidR="00634E54" w:rsidRPr="003239EB" w:rsidRDefault="00634E54" w:rsidP="0050597C">
            <w:pPr>
              <w:spacing w:beforeLines="25" w:before="90" w:line="240" w:lineRule="exact"/>
              <w:ind w:leftChars="85" w:left="180" w:hanging="2"/>
              <w:rPr>
                <w:rFonts w:hint="eastAsia"/>
                <w:sz w:val="22"/>
              </w:rPr>
            </w:pPr>
          </w:p>
          <w:p w14:paraId="72F59E2D" w14:textId="77777777" w:rsidR="00634E54" w:rsidRPr="003239EB" w:rsidRDefault="00634E54" w:rsidP="0050597C">
            <w:pPr>
              <w:spacing w:beforeLines="25" w:before="90" w:line="240" w:lineRule="exact"/>
              <w:ind w:leftChars="85" w:left="180" w:hanging="2"/>
              <w:rPr>
                <w:rFonts w:hint="eastAsia"/>
                <w:sz w:val="22"/>
              </w:rPr>
            </w:pPr>
          </w:p>
          <w:p w14:paraId="53C21FC1" w14:textId="77777777" w:rsidR="00634E54" w:rsidRDefault="00634E54" w:rsidP="0050597C">
            <w:pPr>
              <w:spacing w:beforeLines="25" w:before="90" w:line="240" w:lineRule="exact"/>
              <w:ind w:leftChars="85" w:left="180" w:hanging="2"/>
              <w:rPr>
                <w:rFonts w:hint="eastAsia"/>
                <w:sz w:val="22"/>
              </w:rPr>
            </w:pPr>
          </w:p>
          <w:p w14:paraId="59490F3F" w14:textId="77777777" w:rsidR="00AF07A2" w:rsidRPr="003239EB" w:rsidRDefault="00AF07A2" w:rsidP="0050597C">
            <w:pPr>
              <w:spacing w:beforeLines="25" w:before="90" w:line="240" w:lineRule="exact"/>
              <w:ind w:leftChars="85" w:left="180" w:hanging="2"/>
              <w:rPr>
                <w:rFonts w:hint="eastAsia"/>
                <w:sz w:val="22"/>
              </w:rPr>
            </w:pPr>
          </w:p>
          <w:p w14:paraId="62DABF73" w14:textId="77777777" w:rsidR="00634E54" w:rsidRPr="003239EB" w:rsidRDefault="00634E54" w:rsidP="00AF07A2">
            <w:pPr>
              <w:spacing w:beforeLines="25" w:before="90" w:line="240" w:lineRule="exact"/>
              <w:rPr>
                <w:rFonts w:hint="eastAsia"/>
                <w:sz w:val="22"/>
              </w:rPr>
            </w:pPr>
          </w:p>
          <w:p w14:paraId="7CEF7744" w14:textId="77777777" w:rsidR="00634E54" w:rsidRPr="003239EB" w:rsidRDefault="00634E54" w:rsidP="0050597C">
            <w:pPr>
              <w:spacing w:beforeLines="25" w:before="90" w:line="240" w:lineRule="exact"/>
              <w:rPr>
                <w:rFonts w:hint="eastAsia"/>
                <w:b/>
                <w:bCs/>
                <w:sz w:val="22"/>
              </w:rPr>
            </w:pPr>
            <w:r w:rsidRPr="003239EB">
              <w:rPr>
                <w:rFonts w:hint="eastAsia"/>
                <w:b/>
                <w:bCs/>
                <w:sz w:val="22"/>
              </w:rPr>
              <w:t>３「音声・言語機能障害」の状態及び所見</w:t>
            </w:r>
          </w:p>
          <w:p w14:paraId="09BF5967" w14:textId="77777777" w:rsidR="00634E54" w:rsidRPr="003239EB" w:rsidRDefault="00634E54" w:rsidP="0050597C">
            <w:pPr>
              <w:spacing w:beforeLines="25" w:before="90" w:line="240" w:lineRule="exact"/>
              <w:ind w:firstLineChars="300" w:firstLine="660"/>
              <w:rPr>
                <w:rFonts w:hint="eastAsia"/>
                <w:b/>
                <w:bCs/>
                <w:sz w:val="22"/>
              </w:rPr>
            </w:pPr>
            <w:r w:rsidRPr="003239EB">
              <w:rPr>
                <w:rFonts w:hint="eastAsia"/>
                <w:bCs/>
                <w:sz w:val="22"/>
              </w:rPr>
              <w:t>（家族及び周囲に対する日常のｺﾐｭﾆｹｰｼｮﾝの状況について具体的に記載のこと）</w:t>
            </w:r>
          </w:p>
          <w:p w14:paraId="0CD574E6" w14:textId="77777777" w:rsidR="00634E54" w:rsidRPr="003239EB" w:rsidRDefault="00634E54" w:rsidP="0050597C">
            <w:pPr>
              <w:spacing w:beforeLines="25" w:before="90" w:line="240" w:lineRule="exact"/>
              <w:ind w:leftChars="85" w:left="180" w:hanging="2"/>
              <w:rPr>
                <w:rFonts w:hint="eastAsia"/>
                <w:sz w:val="22"/>
              </w:rPr>
            </w:pPr>
          </w:p>
          <w:p w14:paraId="73F26309" w14:textId="77777777" w:rsidR="00634E54" w:rsidRPr="003239EB" w:rsidRDefault="00634E54" w:rsidP="0050597C">
            <w:pPr>
              <w:spacing w:beforeLines="25" w:before="90" w:line="240" w:lineRule="exact"/>
              <w:ind w:leftChars="85" w:left="180" w:hanging="2"/>
              <w:rPr>
                <w:rFonts w:hint="eastAsia"/>
                <w:sz w:val="22"/>
              </w:rPr>
            </w:pPr>
          </w:p>
          <w:p w14:paraId="34CE350D" w14:textId="77777777" w:rsidR="00634E54" w:rsidRPr="003239EB" w:rsidRDefault="00634E54" w:rsidP="0050597C">
            <w:pPr>
              <w:spacing w:beforeLines="25" w:before="90" w:line="240" w:lineRule="exact"/>
              <w:ind w:leftChars="85" w:left="180" w:hanging="2"/>
              <w:rPr>
                <w:rFonts w:hint="eastAsia"/>
                <w:sz w:val="22"/>
              </w:rPr>
            </w:pPr>
          </w:p>
          <w:p w14:paraId="65D5F309" w14:textId="77777777" w:rsidR="00634E54" w:rsidRDefault="00634E54" w:rsidP="0050597C">
            <w:pPr>
              <w:spacing w:beforeLines="25" w:before="90" w:line="240" w:lineRule="exact"/>
              <w:ind w:leftChars="85" w:left="180" w:hanging="2"/>
              <w:rPr>
                <w:rFonts w:hint="eastAsia"/>
                <w:sz w:val="22"/>
              </w:rPr>
            </w:pPr>
          </w:p>
          <w:p w14:paraId="5BD98CC4" w14:textId="77777777" w:rsidR="00AF07A2" w:rsidRPr="003239EB" w:rsidRDefault="00AF07A2" w:rsidP="0050597C">
            <w:pPr>
              <w:spacing w:beforeLines="25" w:before="90" w:line="240" w:lineRule="exact"/>
              <w:ind w:leftChars="85" w:left="180" w:hanging="2"/>
              <w:rPr>
                <w:rFonts w:hint="eastAsia"/>
                <w:sz w:val="22"/>
              </w:rPr>
            </w:pPr>
          </w:p>
          <w:p w14:paraId="43FA15A4" w14:textId="77777777" w:rsidR="00634E54" w:rsidRPr="003239EB" w:rsidRDefault="00634E54" w:rsidP="00AF07A2">
            <w:pPr>
              <w:spacing w:beforeLines="25" w:before="90" w:line="240" w:lineRule="exact"/>
              <w:rPr>
                <w:rFonts w:hint="eastAsia"/>
                <w:sz w:val="22"/>
              </w:rPr>
            </w:pPr>
          </w:p>
          <w:p w14:paraId="6C1D17A2" w14:textId="77777777" w:rsidR="00634E54" w:rsidRPr="003239EB" w:rsidRDefault="00634E54" w:rsidP="0050597C">
            <w:pPr>
              <w:spacing w:line="240" w:lineRule="exact"/>
              <w:rPr>
                <w:rFonts w:hint="eastAsia"/>
                <w:b/>
                <w:bCs/>
                <w:sz w:val="22"/>
              </w:rPr>
            </w:pPr>
            <w:r w:rsidRPr="003239EB">
              <w:rPr>
                <w:rFonts w:hint="eastAsia"/>
                <w:b/>
                <w:bCs/>
                <w:sz w:val="22"/>
              </w:rPr>
              <w:t>４「そしゃく機能障害」の状態及び所見</w:t>
            </w:r>
          </w:p>
          <w:p w14:paraId="332080A3" w14:textId="77777777" w:rsidR="00634E54" w:rsidRPr="003239EB" w:rsidRDefault="00634E54" w:rsidP="0050597C">
            <w:pPr>
              <w:spacing w:beforeLines="50" w:before="180"/>
              <w:ind w:firstLineChars="100" w:firstLine="220"/>
              <w:rPr>
                <w:rFonts w:hint="eastAsia"/>
                <w:sz w:val="22"/>
              </w:rPr>
            </w:pPr>
            <w:r w:rsidRPr="003239EB">
              <w:rPr>
                <w:rFonts w:hint="eastAsia"/>
                <w:sz w:val="22"/>
              </w:rPr>
              <w:t>（</w:t>
            </w:r>
            <w:r w:rsidRPr="003239EB">
              <w:rPr>
                <w:rFonts w:hint="eastAsia"/>
                <w:sz w:val="22"/>
              </w:rPr>
              <w:t>1</w:t>
            </w:r>
            <w:r w:rsidRPr="003239EB">
              <w:rPr>
                <w:rFonts w:hint="eastAsia"/>
                <w:sz w:val="22"/>
              </w:rPr>
              <w:t>）障害の程度及び検査所見</w:t>
            </w:r>
          </w:p>
          <w:p w14:paraId="00F3BE84" w14:textId="77777777" w:rsidR="00634E54" w:rsidRPr="003239EB" w:rsidRDefault="00634E54" w:rsidP="0050597C">
            <w:pPr>
              <w:spacing w:line="240" w:lineRule="exact"/>
              <w:ind w:left="85"/>
              <w:rPr>
                <w:rFonts w:hint="eastAsia"/>
                <w:sz w:val="22"/>
              </w:rPr>
            </w:pPr>
            <w:r w:rsidRPr="003239EB">
              <w:rPr>
                <w:rFonts w:hint="eastAsia"/>
                <w:sz w:val="22"/>
              </w:rPr>
              <w:t xml:space="preserve">　　　　下の｢該当する障害｣の□に✓を入れ、さらに①又は②の該当する□に✓又は（　）内に</w:t>
            </w:r>
          </w:p>
          <w:p w14:paraId="21E08481" w14:textId="77777777" w:rsidR="00634E54" w:rsidRPr="003239EB" w:rsidRDefault="00634E54" w:rsidP="0050597C">
            <w:pPr>
              <w:spacing w:line="240" w:lineRule="exact"/>
              <w:ind w:left="85"/>
              <w:rPr>
                <w:rFonts w:hint="eastAsia"/>
                <w:sz w:val="22"/>
              </w:rPr>
            </w:pPr>
            <w:r w:rsidRPr="003239EB">
              <w:rPr>
                <w:rFonts w:hint="eastAsia"/>
                <w:sz w:val="22"/>
              </w:rPr>
              <w:t xml:space="preserve">　　　　必要事項を記述すること。</w:t>
            </w:r>
          </w:p>
        </w:tc>
      </w:tr>
      <w:tr w:rsidR="00634E54" w:rsidRPr="003239EB" w14:paraId="5C7B1C52" w14:textId="77777777">
        <w:tblPrEx>
          <w:tblCellMar>
            <w:top w:w="0" w:type="dxa"/>
            <w:bottom w:w="0" w:type="dxa"/>
          </w:tblCellMar>
        </w:tblPrEx>
        <w:trPr>
          <w:cantSplit/>
          <w:trHeight w:val="725"/>
        </w:trPr>
        <w:tc>
          <w:tcPr>
            <w:tcW w:w="3016" w:type="dxa"/>
            <w:tcBorders>
              <w:top w:val="nil"/>
              <w:bottom w:val="nil"/>
              <w:right w:val="nil"/>
            </w:tcBorders>
            <w:vAlign w:val="center"/>
          </w:tcPr>
          <w:p w14:paraId="0F016343" w14:textId="05E00A91" w:rsidR="00634E54" w:rsidRPr="003239EB" w:rsidRDefault="000A2B1D" w:rsidP="0050597C">
            <w:pPr>
              <w:spacing w:line="240" w:lineRule="exact"/>
              <w:jc w:val="right"/>
              <w:rPr>
                <w:rFonts w:hint="eastAsia"/>
                <w:b/>
                <w:bCs/>
                <w:sz w:val="22"/>
              </w:rPr>
            </w:pPr>
            <w:r w:rsidRPr="003239EB">
              <w:rPr>
                <w:b/>
                <w:bCs/>
                <w:noProof/>
                <w:sz w:val="20"/>
              </w:rPr>
              <mc:AlternateContent>
                <mc:Choice Requires="wps">
                  <w:drawing>
                    <wp:anchor distT="0" distB="0" distL="114300" distR="114300" simplePos="0" relativeHeight="251660288" behindDoc="0" locked="0" layoutInCell="1" allowOverlap="1" wp14:anchorId="3656AEB0" wp14:editId="581056D5">
                      <wp:simplePos x="0" y="0"/>
                      <wp:positionH relativeFrom="column">
                        <wp:posOffset>1721485</wp:posOffset>
                      </wp:positionH>
                      <wp:positionV relativeFrom="paragraph">
                        <wp:posOffset>109855</wp:posOffset>
                      </wp:positionV>
                      <wp:extent cx="114300" cy="685800"/>
                      <wp:effectExtent l="9525" t="12065" r="9525" b="6985"/>
                      <wp:wrapNone/>
                      <wp:docPr id="184134467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43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EFF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margin-left:135.55pt;margin-top:8.65pt;width: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" adj=",9300"/>
                  </w:pict>
                </mc:Fallback>
              </mc:AlternateContent>
            </w:r>
          </w:p>
          <w:p w14:paraId="4349C72C" w14:textId="77777777" w:rsidR="00634E54" w:rsidRPr="003239EB" w:rsidRDefault="00634E54" w:rsidP="0050597C">
            <w:pPr>
              <w:spacing w:line="240" w:lineRule="exact"/>
              <w:jc w:val="right"/>
              <w:rPr>
                <w:rFonts w:hint="eastAsia"/>
                <w:b/>
                <w:bCs/>
                <w:sz w:val="22"/>
              </w:rPr>
            </w:pPr>
          </w:p>
          <w:p w14:paraId="006AC7EB" w14:textId="77777777" w:rsidR="00634E54" w:rsidRPr="003239EB" w:rsidRDefault="00634E54" w:rsidP="0050597C">
            <w:pPr>
              <w:spacing w:line="240" w:lineRule="exact"/>
              <w:ind w:right="221"/>
              <w:jc w:val="right"/>
              <w:rPr>
                <w:rFonts w:hint="eastAsia"/>
                <w:b/>
                <w:bCs/>
                <w:sz w:val="22"/>
              </w:rPr>
            </w:pPr>
            <w:r w:rsidRPr="003239EB">
              <w:rPr>
                <w:rFonts w:hint="eastAsia"/>
                <w:b/>
                <w:bCs/>
                <w:sz w:val="22"/>
              </w:rPr>
              <w:t>「該当する障害」</w:t>
            </w:r>
          </w:p>
          <w:p w14:paraId="1B842930" w14:textId="77777777" w:rsidR="00634E54" w:rsidRPr="003239EB" w:rsidRDefault="00634E54" w:rsidP="0050597C">
            <w:pPr>
              <w:spacing w:line="240" w:lineRule="exact"/>
              <w:jc w:val="right"/>
              <w:rPr>
                <w:rFonts w:hint="eastAsia"/>
                <w:b/>
                <w:bCs/>
                <w:sz w:val="22"/>
              </w:rPr>
            </w:pPr>
          </w:p>
          <w:p w14:paraId="382CCD5D" w14:textId="77777777" w:rsidR="00634E54" w:rsidRPr="003239EB" w:rsidRDefault="00634E54" w:rsidP="0050597C">
            <w:pPr>
              <w:spacing w:line="240" w:lineRule="exact"/>
              <w:jc w:val="right"/>
              <w:rPr>
                <w:rFonts w:hint="eastAsia"/>
                <w:b/>
                <w:bCs/>
                <w:sz w:val="22"/>
              </w:rPr>
            </w:pPr>
          </w:p>
          <w:p w14:paraId="29CF2D3C" w14:textId="77777777" w:rsidR="00634E54" w:rsidRPr="003239EB" w:rsidRDefault="00634E54" w:rsidP="0050597C">
            <w:pPr>
              <w:spacing w:line="240" w:lineRule="exact"/>
              <w:jc w:val="right"/>
              <w:rPr>
                <w:rFonts w:hint="eastAsia"/>
                <w:b/>
                <w:bCs/>
                <w:sz w:val="22"/>
              </w:rPr>
            </w:pPr>
          </w:p>
        </w:tc>
        <w:tc>
          <w:tcPr>
            <w:tcW w:w="7224" w:type="dxa"/>
            <w:gridSpan w:val="9"/>
            <w:tcBorders>
              <w:top w:val="nil"/>
              <w:left w:val="nil"/>
              <w:bottom w:val="nil"/>
              <w:right w:val="single" w:sz="4" w:space="0" w:color="auto"/>
            </w:tcBorders>
          </w:tcPr>
          <w:p w14:paraId="0C071AAF" w14:textId="77777777" w:rsidR="00634E54" w:rsidRPr="003239EB" w:rsidRDefault="00634E54" w:rsidP="0050597C">
            <w:pPr>
              <w:widowControl/>
              <w:spacing w:line="240" w:lineRule="exact"/>
              <w:jc w:val="left"/>
              <w:rPr>
                <w:rFonts w:hint="eastAsia"/>
                <w:sz w:val="22"/>
              </w:rPr>
            </w:pPr>
          </w:p>
          <w:p w14:paraId="079774C8" w14:textId="77777777" w:rsidR="00634E54" w:rsidRPr="003239EB" w:rsidRDefault="00634E54" w:rsidP="0050597C">
            <w:pPr>
              <w:widowControl/>
              <w:spacing w:line="240" w:lineRule="exact"/>
              <w:jc w:val="left"/>
              <w:rPr>
                <w:rFonts w:hint="eastAsia"/>
                <w:sz w:val="22"/>
              </w:rPr>
            </w:pPr>
            <w:r w:rsidRPr="003239EB">
              <w:rPr>
                <w:rFonts w:hint="eastAsia"/>
                <w:sz w:val="22"/>
              </w:rPr>
              <w:t>□</w:t>
            </w:r>
            <w:r w:rsidRPr="003239EB">
              <w:rPr>
                <w:rFonts w:hint="eastAsia"/>
                <w:sz w:val="22"/>
              </w:rPr>
              <w:t xml:space="preserve"> </w:t>
            </w:r>
            <w:r w:rsidRPr="003239EB">
              <w:rPr>
                <w:rFonts w:hint="eastAsia"/>
                <w:sz w:val="22"/>
              </w:rPr>
              <w:t>そしゃく・嚥下機能の障害</w:t>
            </w:r>
          </w:p>
          <w:p w14:paraId="5867E1E4" w14:textId="77777777" w:rsidR="00634E54" w:rsidRPr="003239EB" w:rsidRDefault="00634E54" w:rsidP="0050597C">
            <w:pPr>
              <w:widowControl/>
              <w:spacing w:line="240" w:lineRule="exact"/>
              <w:jc w:val="left"/>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→「①そしゃく・嚥下機能の障害」に記載すること。</w:t>
            </w:r>
          </w:p>
          <w:p w14:paraId="2451BB60" w14:textId="77777777" w:rsidR="00634E54" w:rsidRPr="003239EB" w:rsidRDefault="00634E54" w:rsidP="0050597C">
            <w:pPr>
              <w:widowControl/>
              <w:spacing w:line="240" w:lineRule="exact"/>
              <w:jc w:val="left"/>
              <w:rPr>
                <w:rFonts w:hint="eastAsia"/>
                <w:sz w:val="22"/>
              </w:rPr>
            </w:pPr>
            <w:r w:rsidRPr="003239EB">
              <w:rPr>
                <w:rFonts w:hint="eastAsia"/>
                <w:sz w:val="22"/>
              </w:rPr>
              <w:t>□</w:t>
            </w:r>
            <w:r w:rsidRPr="003239EB">
              <w:rPr>
                <w:rFonts w:hint="eastAsia"/>
                <w:sz w:val="22"/>
              </w:rPr>
              <w:t xml:space="preserve"> </w:t>
            </w:r>
            <w:r w:rsidRPr="003239EB">
              <w:rPr>
                <w:rFonts w:hint="eastAsia"/>
                <w:sz w:val="22"/>
              </w:rPr>
              <w:t>咬合異常によるそしゃく機能の障害</w:t>
            </w:r>
          </w:p>
          <w:p w14:paraId="6E8E19A7" w14:textId="77777777" w:rsidR="00634E54" w:rsidRPr="003239EB" w:rsidRDefault="00634E54" w:rsidP="0050597C">
            <w:pPr>
              <w:widowControl/>
              <w:spacing w:line="240" w:lineRule="exact"/>
              <w:jc w:val="left"/>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→「②咬合異常によるそしゃく機能の障害」に記載すること。</w:t>
            </w:r>
          </w:p>
        </w:tc>
      </w:tr>
      <w:tr w:rsidR="00634E54" w:rsidRPr="003239EB" w14:paraId="2807322C" w14:textId="77777777">
        <w:tblPrEx>
          <w:tblCellMar>
            <w:top w:w="0" w:type="dxa"/>
            <w:bottom w:w="0" w:type="dxa"/>
          </w:tblCellMar>
        </w:tblPrEx>
        <w:trPr>
          <w:cantSplit/>
          <w:trHeight w:val="1341"/>
        </w:trPr>
        <w:tc>
          <w:tcPr>
            <w:tcW w:w="10240" w:type="dxa"/>
            <w:gridSpan w:val="10"/>
            <w:tcBorders>
              <w:top w:val="nil"/>
              <w:bottom w:val="nil"/>
              <w:right w:val="single" w:sz="4" w:space="0" w:color="auto"/>
            </w:tcBorders>
          </w:tcPr>
          <w:p w14:paraId="79FA4AFB" w14:textId="77777777" w:rsidR="00634E54" w:rsidRPr="003239EB" w:rsidRDefault="00634E54" w:rsidP="0050597C">
            <w:pPr>
              <w:ind w:firstLineChars="400" w:firstLine="880"/>
              <w:rPr>
                <w:rFonts w:hint="eastAsia"/>
                <w:sz w:val="22"/>
              </w:rPr>
            </w:pPr>
            <w:r w:rsidRPr="003239EB">
              <w:rPr>
                <w:rFonts w:hint="eastAsia"/>
                <w:sz w:val="22"/>
              </w:rPr>
              <w:t>①</w:t>
            </w:r>
            <w:r w:rsidRPr="003239EB">
              <w:rPr>
                <w:rFonts w:hint="eastAsia"/>
                <w:sz w:val="22"/>
              </w:rPr>
              <w:t xml:space="preserve"> </w:t>
            </w:r>
            <w:r w:rsidRPr="003239EB">
              <w:rPr>
                <w:rFonts w:hint="eastAsia"/>
                <w:sz w:val="22"/>
              </w:rPr>
              <w:t>そしゃく・嚥下機能の障害</w:t>
            </w:r>
          </w:p>
          <w:p w14:paraId="121B6D2E" w14:textId="77777777" w:rsidR="00634E54" w:rsidRPr="003239EB" w:rsidRDefault="00634E54" w:rsidP="0050597C">
            <w:pPr>
              <w:ind w:left="85"/>
              <w:rPr>
                <w:rFonts w:hint="eastAsia"/>
                <w:sz w:val="22"/>
              </w:rPr>
            </w:pPr>
            <w:r w:rsidRPr="003239EB">
              <w:rPr>
                <w:rFonts w:hint="eastAsia"/>
                <w:sz w:val="22"/>
              </w:rPr>
              <w:t xml:space="preserve">　　　　　ａ</w:t>
            </w:r>
            <w:r w:rsidRPr="003239EB">
              <w:rPr>
                <w:rFonts w:hint="eastAsia"/>
                <w:sz w:val="22"/>
              </w:rPr>
              <w:t xml:space="preserve"> </w:t>
            </w:r>
            <w:r w:rsidRPr="003239EB">
              <w:rPr>
                <w:rFonts w:hint="eastAsia"/>
                <w:sz w:val="22"/>
              </w:rPr>
              <w:t>障害の程度</w:t>
            </w:r>
          </w:p>
          <w:p w14:paraId="41384A10"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経口的に食物等を摂取できないため、経管栄養を行っている。</w:t>
            </w:r>
          </w:p>
          <w:p w14:paraId="277E252D"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経口摂取のみでは十分に栄養摂取ができないため、経管栄養を併用している。</w:t>
            </w:r>
          </w:p>
          <w:p w14:paraId="2D64EF43"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経口摂取のみで栄養摂取ができるが、誤嚥の危険が大きく摂取できる食物の内容・</w:t>
            </w:r>
          </w:p>
          <w:p w14:paraId="143BB4DC" w14:textId="77777777" w:rsidR="00634E54" w:rsidRPr="003239EB" w:rsidRDefault="00634E54" w:rsidP="0050597C">
            <w:pPr>
              <w:tabs>
                <w:tab w:val="left" w:pos="1710"/>
              </w:tabs>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 xml:space="preserve">　　摂取方法に著しい制限がある。</w:t>
            </w:r>
          </w:p>
          <w:p w14:paraId="51961564"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その他</w:t>
            </w:r>
          </w:p>
          <w:p w14:paraId="05BF8362" w14:textId="253E8AF6" w:rsidR="00634E54" w:rsidRDefault="000A2B1D" w:rsidP="0050597C">
            <w:pPr>
              <w:spacing w:beforeLines="25" w:before="90" w:line="300" w:lineRule="exact"/>
              <w:ind w:leftChars="85" w:left="378" w:hangingChars="100" w:hanging="200"/>
              <w:rPr>
                <w:rFonts w:hint="eastAsia"/>
                <w:sz w:val="22"/>
              </w:rPr>
            </w:pPr>
            <w:r w:rsidRPr="003239EB">
              <w:rPr>
                <w:noProof/>
                <w:sz w:val="20"/>
              </w:rPr>
              <mc:AlternateContent>
                <mc:Choice Requires="wps">
                  <w:drawing>
                    <wp:anchor distT="0" distB="0" distL="114300" distR="114300" simplePos="0" relativeHeight="251661312" behindDoc="0" locked="0" layoutInCell="1" allowOverlap="1" wp14:anchorId="367863B7" wp14:editId="6EB80902">
                      <wp:simplePos x="0" y="0"/>
                      <wp:positionH relativeFrom="column">
                        <wp:posOffset>1066800</wp:posOffset>
                      </wp:positionH>
                      <wp:positionV relativeFrom="paragraph">
                        <wp:posOffset>0</wp:posOffset>
                      </wp:positionV>
                      <wp:extent cx="5219700" cy="381000"/>
                      <wp:effectExtent l="12065" t="6985" r="6985" b="12065"/>
                      <wp:wrapNone/>
                      <wp:docPr id="8165140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D8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84pt;margin-top:0;width:411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"/>
                  </w:pict>
                </mc:Fallback>
              </mc:AlternateContent>
            </w:r>
            <w:r w:rsidR="00634E54" w:rsidRPr="003239EB">
              <w:rPr>
                <w:sz w:val="22"/>
              </w:rPr>
              <w:tab/>
            </w:r>
            <w:r w:rsidR="00634E54" w:rsidRPr="003239EB">
              <w:rPr>
                <w:sz w:val="22"/>
              </w:rPr>
              <w:tab/>
            </w:r>
          </w:p>
          <w:p w14:paraId="1F200937" w14:textId="77777777" w:rsidR="00AF07A2" w:rsidRDefault="00AF07A2" w:rsidP="00AF07A2">
            <w:pPr>
              <w:spacing w:beforeLines="25" w:before="90" w:line="300" w:lineRule="exact"/>
              <w:ind w:leftChars="85" w:left="398" w:hangingChars="100" w:hanging="220"/>
              <w:rPr>
                <w:rFonts w:hint="eastAsia"/>
                <w:sz w:val="22"/>
              </w:rPr>
            </w:pPr>
          </w:p>
          <w:p w14:paraId="2B0E48D1" w14:textId="77777777" w:rsidR="00AF07A2" w:rsidRPr="003239EB" w:rsidRDefault="00AF07A2" w:rsidP="00AF07A2">
            <w:pPr>
              <w:ind w:left="85"/>
              <w:rPr>
                <w:rFonts w:hint="eastAsia"/>
                <w:sz w:val="22"/>
              </w:rPr>
            </w:pPr>
            <w:r w:rsidRPr="003239EB">
              <w:rPr>
                <w:rFonts w:hint="eastAsia"/>
                <w:sz w:val="22"/>
              </w:rPr>
              <w:t xml:space="preserve">　　　　　ｂ</w:t>
            </w:r>
            <w:r w:rsidRPr="003239EB">
              <w:rPr>
                <w:rFonts w:hint="eastAsia"/>
                <w:sz w:val="22"/>
              </w:rPr>
              <w:t xml:space="preserve"> </w:t>
            </w:r>
            <w:r w:rsidRPr="003239EB">
              <w:rPr>
                <w:rFonts w:hint="eastAsia"/>
                <w:sz w:val="22"/>
              </w:rPr>
              <w:t>参考となる検査所見</w:t>
            </w:r>
          </w:p>
          <w:p w14:paraId="5E0C387D" w14:textId="104C5023" w:rsidR="00AF07A2" w:rsidRPr="003239EB" w:rsidRDefault="000A2B1D" w:rsidP="00AF07A2">
            <w:pPr>
              <w:ind w:left="85"/>
              <w:rPr>
                <w:rFonts w:hint="eastAsia"/>
                <w:sz w:val="22"/>
              </w:rPr>
            </w:pPr>
            <w:r w:rsidRPr="003239EB">
              <w:rPr>
                <w:noProof/>
                <w:sz w:val="20"/>
              </w:rPr>
              <mc:AlternateContent>
                <mc:Choice Requires="wps">
                  <w:drawing>
                    <wp:anchor distT="0" distB="0" distL="114300" distR="114300" simplePos="0" relativeHeight="251662336" behindDoc="0" locked="0" layoutInCell="1" allowOverlap="1" wp14:anchorId="43962BC9" wp14:editId="0E19D6A6">
                      <wp:simplePos x="0" y="0"/>
                      <wp:positionH relativeFrom="column">
                        <wp:posOffset>1035685</wp:posOffset>
                      </wp:positionH>
                      <wp:positionV relativeFrom="paragraph">
                        <wp:posOffset>212090</wp:posOffset>
                      </wp:positionV>
                      <wp:extent cx="4933950" cy="892810"/>
                      <wp:effectExtent l="9525" t="9525" r="9525" b="12065"/>
                      <wp:wrapNone/>
                      <wp:docPr id="10391720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892810"/>
                              </a:xfrm>
                              <a:prstGeom prst="rect">
                                <a:avLst/>
                              </a:prstGeom>
                              <a:solidFill>
                                <a:srgbClr val="FFFFFF"/>
                              </a:solidFill>
                              <a:ln w="9525">
                                <a:solidFill>
                                  <a:srgbClr val="000000"/>
                                </a:solidFill>
                                <a:prstDash val="dash"/>
                                <a:miter lim="800000"/>
                                <a:headEnd/>
                                <a:tailEnd/>
                              </a:ln>
                            </wps:spPr>
                            <wps:txbx>
                              <w:txbxContent>
                                <w:p w14:paraId="589D0EA6" w14:textId="77777777" w:rsidR="00AF07A2" w:rsidRDefault="00AF07A2" w:rsidP="00AF07A2">
                                  <w:pPr>
                                    <w:spacing w:line="240" w:lineRule="exact"/>
                                    <w:rPr>
                                      <w:rFonts w:hint="eastAsia"/>
                                    </w:rPr>
                                  </w:pPr>
                                  <w:r>
                                    <w:rPr>
                                      <w:rFonts w:hint="eastAsia"/>
                                    </w:rPr>
                                    <w:t>〈参考〉各器官の観察点</w:t>
                                  </w:r>
                                </w:p>
                                <w:p w14:paraId="1C47D1DF" w14:textId="77777777" w:rsidR="00AF07A2" w:rsidRDefault="00AF07A2" w:rsidP="00AF07A2">
                                  <w:pPr>
                                    <w:numPr>
                                      <w:ilvl w:val="0"/>
                                      <w:numId w:val="3"/>
                                    </w:numPr>
                                    <w:spacing w:line="240" w:lineRule="exact"/>
                                    <w:rPr>
                                      <w:rFonts w:hint="eastAsia"/>
                                    </w:rPr>
                                  </w:pPr>
                                  <w:r>
                                    <w:rPr>
                                      <w:rFonts w:hint="eastAsia"/>
                                    </w:rPr>
                                    <w:t>口唇・下顎：運動能力、不随意運動の有無、反射異常ないしは病的反射</w:t>
                                  </w:r>
                                </w:p>
                                <w:p w14:paraId="0A4B0A24" w14:textId="77777777" w:rsidR="00AF07A2" w:rsidRDefault="00AF07A2" w:rsidP="00AF07A2">
                                  <w:pPr>
                                    <w:numPr>
                                      <w:ilvl w:val="0"/>
                                      <w:numId w:val="3"/>
                                    </w:numPr>
                                    <w:spacing w:line="240" w:lineRule="exact"/>
                                    <w:rPr>
                                      <w:rFonts w:hint="eastAsia"/>
                                    </w:rPr>
                                  </w:pPr>
                                  <w:r>
                                    <w:rPr>
                                      <w:rFonts w:hint="eastAsia"/>
                                    </w:rPr>
                                    <w:t xml:space="preserve">　　舌　　：形状、運動能力、反射異常</w:t>
                                  </w:r>
                                </w:p>
                                <w:p w14:paraId="7BD0CE68" w14:textId="77777777" w:rsidR="00AF07A2" w:rsidRDefault="00AF07A2" w:rsidP="00AF07A2">
                                  <w:pPr>
                                    <w:numPr>
                                      <w:ilvl w:val="0"/>
                                      <w:numId w:val="3"/>
                                    </w:numPr>
                                    <w:spacing w:line="240" w:lineRule="exact"/>
                                    <w:rPr>
                                      <w:rFonts w:hint="eastAsia"/>
                                    </w:rPr>
                                  </w:pPr>
                                  <w:r>
                                    <w:rPr>
                                      <w:rFonts w:hint="eastAsia"/>
                                    </w:rPr>
                                    <w:t>軟　口　蓋：挙上運動、反射異常</w:t>
                                  </w:r>
                                </w:p>
                                <w:p w14:paraId="148B68FD" w14:textId="77777777" w:rsidR="00AF07A2" w:rsidRDefault="00AF07A2" w:rsidP="00AF07A2">
                                  <w:pPr>
                                    <w:numPr>
                                      <w:ilvl w:val="0"/>
                                      <w:numId w:val="3"/>
                                    </w:numPr>
                                    <w:spacing w:line="240" w:lineRule="exact"/>
                                    <w:rPr>
                                      <w:rFonts w:hint="eastAsia"/>
                                    </w:rPr>
                                  </w:pPr>
                                  <w:r>
                                    <w:rPr>
                                      <w:rFonts w:hint="eastAsia"/>
                                    </w:rPr>
                                    <w:t>声　　　帯：内外転運動、梨状窩の睡液貯溜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62BC9" id="_x0000_t202" coordsize="21600,21600" o:spt="202" path="m,l,21600r21600,l21600,xe">
                      <v:stroke joinstyle="miter"/>
                      <v:path gradientshapeok="t" o:connecttype="rect"/>
                    </v:shapetype>
                    <v:shape id="Text Box 23" o:spid="_x0000_s1026" type="#_x0000_t202" style="position:absolute;left:0;text-align:left;margin-left:81.55pt;margin-top:16.7pt;width:388.5pt;height:7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">
                      <v:stroke dashstyle="dash"/>
                      <v:textbox>
                        <w:txbxContent>
                          <w:p w14:paraId="589D0EA6" w14:textId="77777777" w:rsidR="00AF07A2" w:rsidRDefault="00AF07A2" w:rsidP="00AF07A2">
                            <w:pPr>
                              <w:spacing w:line="240" w:lineRule="exact"/>
                              <w:rPr>
                                <w:rFonts w:hint="eastAsia"/>
                              </w:rPr>
                            </w:pPr>
                            <w:r>
                              <w:rPr>
                                <w:rFonts w:hint="eastAsia"/>
                              </w:rPr>
                              <w:t>〈参考〉各器官の観察点</w:t>
                            </w:r>
                          </w:p>
                          <w:p w14:paraId="1C47D1DF" w14:textId="77777777" w:rsidR="00AF07A2" w:rsidRDefault="00AF07A2" w:rsidP="00AF07A2">
                            <w:pPr>
                              <w:numPr>
                                <w:ilvl w:val="0"/>
                                <w:numId w:val="3"/>
                              </w:numPr>
                              <w:spacing w:line="240" w:lineRule="exact"/>
                              <w:rPr>
                                <w:rFonts w:hint="eastAsia"/>
                              </w:rPr>
                            </w:pPr>
                            <w:r>
                              <w:rPr>
                                <w:rFonts w:hint="eastAsia"/>
                              </w:rPr>
                              <w:t>口唇・下顎：運動能力、不随意運動の有無、反射異常ないしは病的反射</w:t>
                            </w:r>
                          </w:p>
                          <w:p w14:paraId="0A4B0A24" w14:textId="77777777" w:rsidR="00AF07A2" w:rsidRDefault="00AF07A2" w:rsidP="00AF07A2">
                            <w:pPr>
                              <w:numPr>
                                <w:ilvl w:val="0"/>
                                <w:numId w:val="3"/>
                              </w:numPr>
                              <w:spacing w:line="240" w:lineRule="exact"/>
                              <w:rPr>
                                <w:rFonts w:hint="eastAsia"/>
                              </w:rPr>
                            </w:pPr>
                            <w:r>
                              <w:rPr>
                                <w:rFonts w:hint="eastAsia"/>
                              </w:rPr>
                              <w:t xml:space="preserve">　　舌　　：形状、運動能力、反射異常</w:t>
                            </w:r>
                          </w:p>
                          <w:p w14:paraId="7BD0CE68" w14:textId="77777777" w:rsidR="00AF07A2" w:rsidRDefault="00AF07A2" w:rsidP="00AF07A2">
                            <w:pPr>
                              <w:numPr>
                                <w:ilvl w:val="0"/>
                                <w:numId w:val="3"/>
                              </w:numPr>
                              <w:spacing w:line="240" w:lineRule="exact"/>
                              <w:rPr>
                                <w:rFonts w:hint="eastAsia"/>
                              </w:rPr>
                            </w:pPr>
                            <w:r>
                              <w:rPr>
                                <w:rFonts w:hint="eastAsia"/>
                              </w:rPr>
                              <w:t>軟　口　蓋：挙上運動、反射異常</w:t>
                            </w:r>
                          </w:p>
                          <w:p w14:paraId="148B68FD" w14:textId="77777777" w:rsidR="00AF07A2" w:rsidRDefault="00AF07A2" w:rsidP="00AF07A2">
                            <w:pPr>
                              <w:numPr>
                                <w:ilvl w:val="0"/>
                                <w:numId w:val="3"/>
                              </w:numPr>
                              <w:spacing w:line="240" w:lineRule="exact"/>
                              <w:rPr>
                                <w:rFonts w:hint="eastAsia"/>
                              </w:rPr>
                            </w:pPr>
                            <w:r>
                              <w:rPr>
                                <w:rFonts w:hint="eastAsia"/>
                              </w:rPr>
                              <w:t>声　　　帯：内外転運動、梨状窩の睡液貯溜</w:t>
                            </w:r>
                          </w:p>
                        </w:txbxContent>
                      </v:textbox>
                    </v:shape>
                  </w:pict>
                </mc:Fallback>
              </mc:AlternateContent>
            </w:r>
            <w:r w:rsidR="00AF07A2" w:rsidRPr="003239EB">
              <w:rPr>
                <w:rFonts w:hint="eastAsia"/>
                <w:sz w:val="22"/>
              </w:rPr>
              <w:t xml:space="preserve">　　　　　　ア</w:t>
            </w:r>
            <w:r w:rsidR="00AF07A2" w:rsidRPr="003239EB">
              <w:rPr>
                <w:rFonts w:hint="eastAsia"/>
                <w:sz w:val="22"/>
              </w:rPr>
              <w:t xml:space="preserve"> </w:t>
            </w:r>
            <w:r w:rsidR="00AF07A2" w:rsidRPr="003239EB">
              <w:rPr>
                <w:rFonts w:hint="eastAsia"/>
                <w:sz w:val="22"/>
              </w:rPr>
              <w:t>各器官の一般的検査</w:t>
            </w:r>
          </w:p>
          <w:p w14:paraId="15E006F4" w14:textId="77777777" w:rsidR="00AF07A2" w:rsidRPr="003239EB" w:rsidRDefault="00AF07A2" w:rsidP="00AF07A2">
            <w:pPr>
              <w:spacing w:line="240" w:lineRule="exact"/>
              <w:ind w:left="85"/>
              <w:rPr>
                <w:rFonts w:hint="eastAsia"/>
                <w:sz w:val="22"/>
              </w:rPr>
            </w:pPr>
          </w:p>
          <w:p w14:paraId="4E777590" w14:textId="77777777" w:rsidR="00AF07A2" w:rsidRPr="003239EB" w:rsidRDefault="00AF07A2" w:rsidP="00AF07A2">
            <w:pPr>
              <w:spacing w:line="240" w:lineRule="exact"/>
              <w:ind w:left="85"/>
              <w:rPr>
                <w:rFonts w:hint="eastAsia"/>
                <w:sz w:val="22"/>
              </w:rPr>
            </w:pPr>
          </w:p>
          <w:p w14:paraId="57E5F49F" w14:textId="77777777" w:rsidR="00AF07A2" w:rsidRPr="003239EB" w:rsidRDefault="00AF07A2" w:rsidP="00AF07A2">
            <w:pPr>
              <w:spacing w:line="240" w:lineRule="exact"/>
              <w:ind w:left="85"/>
              <w:rPr>
                <w:rFonts w:hint="eastAsia"/>
                <w:sz w:val="22"/>
              </w:rPr>
            </w:pPr>
          </w:p>
          <w:p w14:paraId="2BE65367" w14:textId="77777777" w:rsidR="00AF07A2" w:rsidRPr="003239EB" w:rsidRDefault="00AF07A2" w:rsidP="00AF07A2">
            <w:pPr>
              <w:spacing w:line="240" w:lineRule="exact"/>
              <w:ind w:left="85"/>
              <w:rPr>
                <w:rFonts w:hint="eastAsia"/>
                <w:sz w:val="22"/>
              </w:rPr>
            </w:pPr>
          </w:p>
          <w:p w14:paraId="3E1A4F84" w14:textId="77777777" w:rsidR="00AF07A2" w:rsidRPr="003239EB" w:rsidRDefault="00AF07A2" w:rsidP="00AF07A2">
            <w:pPr>
              <w:spacing w:line="240" w:lineRule="exact"/>
              <w:ind w:left="85"/>
              <w:rPr>
                <w:rFonts w:hint="eastAsia"/>
                <w:sz w:val="22"/>
              </w:rPr>
            </w:pPr>
          </w:p>
          <w:p w14:paraId="12693E2B" w14:textId="77777777" w:rsidR="00AF07A2" w:rsidRPr="003239EB" w:rsidRDefault="00AF07A2" w:rsidP="00AF07A2">
            <w:pPr>
              <w:spacing w:line="240" w:lineRule="exact"/>
              <w:ind w:left="85"/>
              <w:rPr>
                <w:rFonts w:hint="eastAsia"/>
                <w:sz w:val="22"/>
              </w:rPr>
            </w:pPr>
          </w:p>
          <w:p w14:paraId="6A82A879" w14:textId="77777777" w:rsidR="00AF07A2" w:rsidRPr="003239EB" w:rsidRDefault="00AF07A2" w:rsidP="00AF07A2">
            <w:pPr>
              <w:ind w:leftChars="40" w:left="84" w:firstLineChars="700" w:firstLine="1540"/>
              <w:rPr>
                <w:rFonts w:hint="eastAsia"/>
                <w:sz w:val="22"/>
              </w:rPr>
            </w:pPr>
            <w:r w:rsidRPr="003239EB">
              <w:rPr>
                <w:rFonts w:hint="eastAsia"/>
                <w:sz w:val="22"/>
              </w:rPr>
              <w:t>○</w:t>
            </w:r>
            <w:r w:rsidRPr="003239EB">
              <w:rPr>
                <w:rFonts w:hint="eastAsia"/>
                <w:sz w:val="22"/>
              </w:rPr>
              <w:t xml:space="preserve"> </w:t>
            </w:r>
            <w:r w:rsidRPr="003239EB">
              <w:rPr>
                <w:rFonts w:hint="eastAsia"/>
                <w:sz w:val="22"/>
              </w:rPr>
              <w:t>所見（上記の枠内の「各器官の観察点」に留意し、異常の部位、内容、程度等を</w:t>
            </w:r>
          </w:p>
          <w:p w14:paraId="31861448" w14:textId="227B25AB" w:rsidR="00AF07A2" w:rsidRPr="003239EB" w:rsidRDefault="000A2B1D" w:rsidP="00AF07A2">
            <w:pPr>
              <w:ind w:leftChars="40" w:left="84" w:firstLineChars="800" w:firstLine="1600"/>
              <w:rPr>
                <w:rFonts w:hint="eastAsia"/>
                <w:sz w:val="22"/>
              </w:rPr>
            </w:pPr>
            <w:r w:rsidRPr="003239EB">
              <w:rPr>
                <w:noProof/>
                <w:sz w:val="20"/>
              </w:rPr>
              <mc:AlternateContent>
                <mc:Choice Requires="wps">
                  <w:drawing>
                    <wp:anchor distT="0" distB="0" distL="114300" distR="114300" simplePos="0" relativeHeight="251663360" behindDoc="0" locked="0" layoutInCell="1" allowOverlap="1" wp14:anchorId="731AA2B8" wp14:editId="36B39580">
                      <wp:simplePos x="0" y="0"/>
                      <wp:positionH relativeFrom="column">
                        <wp:posOffset>1000125</wp:posOffset>
                      </wp:positionH>
                      <wp:positionV relativeFrom="paragraph">
                        <wp:posOffset>217170</wp:posOffset>
                      </wp:positionV>
                      <wp:extent cx="5278755" cy="603885"/>
                      <wp:effectExtent l="12065" t="5080" r="5080" b="10160"/>
                      <wp:wrapNone/>
                      <wp:docPr id="91731644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8755" cy="603885"/>
                              </a:xfrm>
                              <a:prstGeom prst="bracketPair">
                                <a:avLst>
                                  <a:gd name="adj" fmla="val 14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B0F6" id="AutoShape 24" o:spid="_x0000_s1026" type="#_x0000_t185" style="position:absolute;margin-left:78.75pt;margin-top:17.1pt;width:415.65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" adj="3052"/>
                  </w:pict>
                </mc:Fallback>
              </mc:AlternateContent>
            </w:r>
            <w:r w:rsidR="00AF07A2" w:rsidRPr="003239EB">
              <w:rPr>
                <w:rFonts w:hint="eastAsia"/>
                <w:sz w:val="22"/>
              </w:rPr>
              <w:t>詳細に記載すること。）</w:t>
            </w:r>
          </w:p>
          <w:p w14:paraId="7FC4DE53" w14:textId="77777777" w:rsidR="00AF07A2" w:rsidRDefault="00AF07A2" w:rsidP="00AF07A2">
            <w:pPr>
              <w:spacing w:beforeLines="25" w:before="90" w:line="300" w:lineRule="exact"/>
              <w:ind w:leftChars="85" w:left="398" w:hangingChars="100" w:hanging="220"/>
              <w:rPr>
                <w:rFonts w:hint="eastAsia"/>
                <w:sz w:val="22"/>
              </w:rPr>
            </w:pPr>
            <w:r w:rsidRPr="003239EB">
              <w:rPr>
                <w:rFonts w:hint="eastAsia"/>
                <w:sz w:val="22"/>
              </w:rPr>
              <w:t xml:space="preserve">　　　　　</w:t>
            </w:r>
          </w:p>
          <w:p w14:paraId="3E9223FE" w14:textId="77777777" w:rsidR="00AF07A2" w:rsidRDefault="00AF07A2" w:rsidP="00AF07A2">
            <w:pPr>
              <w:spacing w:beforeLines="25" w:before="90" w:line="300" w:lineRule="exact"/>
              <w:ind w:leftChars="85" w:left="398" w:hangingChars="100" w:hanging="220"/>
              <w:rPr>
                <w:rFonts w:hint="eastAsia"/>
                <w:sz w:val="22"/>
              </w:rPr>
            </w:pPr>
          </w:p>
          <w:p w14:paraId="077B9B46" w14:textId="77777777" w:rsidR="00AF07A2" w:rsidRDefault="00AF07A2" w:rsidP="00AF07A2">
            <w:pPr>
              <w:spacing w:beforeLines="25" w:before="90" w:line="300" w:lineRule="exact"/>
              <w:ind w:leftChars="85" w:left="398" w:hangingChars="100" w:hanging="220"/>
              <w:rPr>
                <w:rFonts w:hint="eastAsia"/>
                <w:sz w:val="22"/>
              </w:rPr>
            </w:pPr>
          </w:p>
          <w:p w14:paraId="2C00714C" w14:textId="77777777" w:rsidR="00AF07A2" w:rsidRPr="00AF07A2" w:rsidRDefault="00AF07A2" w:rsidP="00AF07A2">
            <w:pPr>
              <w:spacing w:beforeLines="25" w:before="90" w:line="300" w:lineRule="exact"/>
              <w:ind w:leftChars="85" w:left="398" w:hangingChars="100" w:hanging="220"/>
              <w:rPr>
                <w:rFonts w:hint="eastAsia"/>
                <w:sz w:val="22"/>
              </w:rPr>
            </w:pPr>
          </w:p>
        </w:tc>
      </w:tr>
    </w:tbl>
    <w:p w14:paraId="371C995A" w14:textId="77777777" w:rsidR="00634E54" w:rsidRPr="003239EB" w:rsidRDefault="00634E54" w:rsidP="00634E54">
      <w:pPr>
        <w:ind w:left="85"/>
        <w:rPr>
          <w:sz w:val="22"/>
        </w:rPr>
        <w:sectPr w:rsidR="00634E54" w:rsidRPr="003239EB">
          <w:pgSz w:w="11906" w:h="16838"/>
          <w:pgMar w:top="851" w:right="964" w:bottom="794" w:left="964"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0176"/>
      </w:tblGrid>
      <w:tr w:rsidR="00634E54" w:rsidRPr="003239EB" w14:paraId="229A5FD4" w14:textId="77777777">
        <w:tblPrEx>
          <w:tblCellMar>
            <w:top w:w="0" w:type="dxa"/>
            <w:bottom w:w="0" w:type="dxa"/>
          </w:tblCellMar>
        </w:tblPrEx>
        <w:trPr>
          <w:cantSplit/>
          <w:trHeight w:val="450"/>
        </w:trPr>
        <w:tc>
          <w:tcPr>
            <w:tcW w:w="10176" w:type="dxa"/>
            <w:tcBorders>
              <w:top w:val="nil"/>
              <w:bottom w:val="nil"/>
              <w:right w:val="single" w:sz="4" w:space="0" w:color="auto"/>
            </w:tcBorders>
          </w:tcPr>
          <w:p w14:paraId="5F33E397" w14:textId="77777777" w:rsidR="00634E54" w:rsidRPr="003239EB" w:rsidRDefault="00634E54" w:rsidP="0050597C">
            <w:pPr>
              <w:tabs>
                <w:tab w:val="left" w:pos="1605"/>
              </w:tabs>
              <w:spacing w:line="240" w:lineRule="exact"/>
              <w:ind w:left="85"/>
              <w:rPr>
                <w:rFonts w:hint="eastAsia"/>
                <w:sz w:val="22"/>
              </w:rPr>
            </w:pPr>
            <w:r w:rsidRPr="003239EB">
              <w:lastRenderedPageBreak/>
              <w:br w:type="page"/>
            </w:r>
            <w:r w:rsidRPr="003239EB">
              <w:rPr>
                <w:rFonts w:hint="eastAsia"/>
                <w:sz w:val="22"/>
              </w:rPr>
              <w:t xml:space="preserve">　　　　　　イ</w:t>
            </w:r>
            <w:r w:rsidRPr="003239EB">
              <w:rPr>
                <w:rFonts w:hint="eastAsia"/>
                <w:sz w:val="22"/>
              </w:rPr>
              <w:t xml:space="preserve"> </w:t>
            </w:r>
            <w:r w:rsidRPr="003239EB">
              <w:rPr>
                <w:rFonts w:hint="eastAsia"/>
                <w:sz w:val="22"/>
              </w:rPr>
              <w:t>嚥下状態の観察と検査</w:t>
            </w:r>
          </w:p>
          <w:p w14:paraId="64AF0626" w14:textId="711F282A" w:rsidR="00634E54" w:rsidRPr="003239EB" w:rsidRDefault="000A2B1D" w:rsidP="0050597C">
            <w:pPr>
              <w:spacing w:line="240" w:lineRule="exact"/>
              <w:ind w:left="85"/>
              <w:rPr>
                <w:rFonts w:hint="eastAsia"/>
                <w:sz w:val="22"/>
              </w:rPr>
            </w:pPr>
            <w:r w:rsidRPr="003239EB">
              <w:rPr>
                <w:noProof/>
                <w:sz w:val="20"/>
              </w:rPr>
              <mc:AlternateContent>
                <mc:Choice Requires="wps">
                  <w:drawing>
                    <wp:anchor distT="0" distB="0" distL="114300" distR="114300" simplePos="0" relativeHeight="251653120" behindDoc="0" locked="0" layoutInCell="1" allowOverlap="1" wp14:anchorId="5FE171D7" wp14:editId="6297B59D">
                      <wp:simplePos x="0" y="0"/>
                      <wp:positionH relativeFrom="column">
                        <wp:posOffset>1066800</wp:posOffset>
                      </wp:positionH>
                      <wp:positionV relativeFrom="paragraph">
                        <wp:posOffset>14605</wp:posOffset>
                      </wp:positionV>
                      <wp:extent cx="4867275" cy="1600200"/>
                      <wp:effectExtent l="6985" t="12065" r="12065" b="6985"/>
                      <wp:wrapNone/>
                      <wp:docPr id="821640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600200"/>
                              </a:xfrm>
                              <a:prstGeom prst="rect">
                                <a:avLst/>
                              </a:prstGeom>
                              <a:solidFill>
                                <a:srgbClr val="FFFFFF"/>
                              </a:solidFill>
                              <a:ln w="9525">
                                <a:solidFill>
                                  <a:srgbClr val="000000"/>
                                </a:solidFill>
                                <a:prstDash val="dash"/>
                                <a:miter lim="800000"/>
                                <a:headEnd/>
                                <a:tailEnd/>
                              </a:ln>
                            </wps:spPr>
                            <wps:txbx>
                              <w:txbxContent>
                                <w:p w14:paraId="280BB5FB" w14:textId="77777777" w:rsidR="00634E54" w:rsidRDefault="00634E54" w:rsidP="00634E54">
                                  <w:pPr>
                                    <w:spacing w:line="280" w:lineRule="exact"/>
                                    <w:rPr>
                                      <w:rFonts w:hint="eastAsia"/>
                                    </w:rPr>
                                  </w:pPr>
                                  <w:r>
                                    <w:rPr>
                                      <w:rFonts w:hint="eastAsia"/>
                                    </w:rPr>
                                    <w:t>〈参考１〉各器官の観察点</w:t>
                                  </w:r>
                                </w:p>
                                <w:p w14:paraId="6451194D" w14:textId="77777777" w:rsidR="00634E54" w:rsidRDefault="00634E54" w:rsidP="00634E54">
                                  <w:pPr>
                                    <w:numPr>
                                      <w:ilvl w:val="0"/>
                                      <w:numId w:val="3"/>
                                    </w:numPr>
                                    <w:spacing w:line="280" w:lineRule="exact"/>
                                    <w:rPr>
                                      <w:rFonts w:hint="eastAsia"/>
                                    </w:rPr>
                                  </w:pPr>
                                  <w:r>
                                    <w:rPr>
                                      <w:rFonts w:hint="eastAsia"/>
                                    </w:rPr>
                                    <w:t>口腔内保持の状態</w:t>
                                  </w:r>
                                </w:p>
                                <w:p w14:paraId="164484E1" w14:textId="77777777" w:rsidR="00634E54" w:rsidRDefault="00634E54" w:rsidP="00634E54">
                                  <w:pPr>
                                    <w:numPr>
                                      <w:ilvl w:val="0"/>
                                      <w:numId w:val="3"/>
                                    </w:numPr>
                                    <w:spacing w:line="280" w:lineRule="exact"/>
                                    <w:rPr>
                                      <w:rFonts w:hint="eastAsia"/>
                                    </w:rPr>
                                  </w:pPr>
                                  <w:r>
                                    <w:rPr>
                                      <w:rFonts w:hint="eastAsia"/>
                                    </w:rPr>
                                    <w:t>口腔から咽頭への送り込みの状態</w:t>
                                  </w:r>
                                </w:p>
                                <w:p w14:paraId="5DAA6069" w14:textId="77777777" w:rsidR="00634E54" w:rsidRDefault="00634E54" w:rsidP="00634E54">
                                  <w:pPr>
                                    <w:numPr>
                                      <w:ilvl w:val="0"/>
                                      <w:numId w:val="3"/>
                                    </w:numPr>
                                    <w:spacing w:line="280" w:lineRule="exact"/>
                                    <w:rPr>
                                      <w:rFonts w:hint="eastAsia"/>
                                    </w:rPr>
                                  </w:pPr>
                                  <w:r>
                                    <w:rPr>
                                      <w:rFonts w:hint="eastAsia"/>
                                    </w:rPr>
                                    <w:t>咽頭挙上と咽頭内腔の閉鎖の状態</w:t>
                                  </w:r>
                                </w:p>
                                <w:p w14:paraId="6C419095" w14:textId="77777777" w:rsidR="00634E54" w:rsidRDefault="00634E54" w:rsidP="00634E54">
                                  <w:pPr>
                                    <w:numPr>
                                      <w:ilvl w:val="0"/>
                                      <w:numId w:val="3"/>
                                    </w:numPr>
                                    <w:spacing w:line="280" w:lineRule="exact"/>
                                    <w:rPr>
                                      <w:rFonts w:hint="eastAsia"/>
                                    </w:rPr>
                                  </w:pPr>
                                  <w:r>
                                    <w:rPr>
                                      <w:rFonts w:hint="eastAsia"/>
                                    </w:rPr>
                                    <w:t>食道入口部の開大と流動物（</w:t>
                                  </w:r>
                                  <w:r>
                                    <w:rPr>
                                      <w:rFonts w:hint="eastAsia"/>
                                    </w:rPr>
                                    <w:t>bolus</w:t>
                                  </w:r>
                                  <w:r>
                                    <w:rPr>
                                      <w:rFonts w:hint="eastAsia"/>
                                    </w:rPr>
                                    <w:t>）の送り込み</w:t>
                                  </w:r>
                                </w:p>
                                <w:p w14:paraId="2A54884F" w14:textId="77777777" w:rsidR="00634E54" w:rsidRDefault="00634E54" w:rsidP="00634E54">
                                  <w:pPr>
                                    <w:spacing w:line="280" w:lineRule="exact"/>
                                    <w:rPr>
                                      <w:rFonts w:hint="eastAsia"/>
                                      <w:sz w:val="22"/>
                                    </w:rPr>
                                  </w:pPr>
                                  <w:r>
                                    <w:rPr>
                                      <w:rFonts w:hint="eastAsia"/>
                                    </w:rPr>
                                    <w:t>〈参考２〉摂取できる食物の内容と誤</w:t>
                                  </w:r>
                                  <w:r>
                                    <w:rPr>
                                      <w:rFonts w:hint="eastAsia"/>
                                      <w:sz w:val="22"/>
                                    </w:rPr>
                                    <w:t>嚥に関する観察点</w:t>
                                  </w:r>
                                </w:p>
                                <w:p w14:paraId="07FE12FF" w14:textId="77777777" w:rsidR="00634E54" w:rsidRDefault="00634E54" w:rsidP="00634E54">
                                  <w:pPr>
                                    <w:numPr>
                                      <w:ilvl w:val="0"/>
                                      <w:numId w:val="3"/>
                                    </w:numPr>
                                    <w:spacing w:line="280" w:lineRule="exact"/>
                                    <w:rPr>
                                      <w:rFonts w:hint="eastAsia"/>
                                      <w:sz w:val="22"/>
                                    </w:rPr>
                                  </w:pPr>
                                  <w:r>
                                    <w:rPr>
                                      <w:rFonts w:hint="eastAsia"/>
                                      <w:sz w:val="22"/>
                                    </w:rPr>
                                    <w:t>摂取できる食物の内容（固形物、半固形物、流動食）</w:t>
                                  </w:r>
                                </w:p>
                                <w:p w14:paraId="392B8160" w14:textId="77777777" w:rsidR="00634E54" w:rsidRDefault="00634E54" w:rsidP="00634E54">
                                  <w:pPr>
                                    <w:numPr>
                                      <w:ilvl w:val="0"/>
                                      <w:numId w:val="3"/>
                                    </w:numPr>
                                    <w:spacing w:line="280" w:lineRule="exact"/>
                                    <w:rPr>
                                      <w:rFonts w:hint="eastAsia"/>
                                    </w:rPr>
                                  </w:pPr>
                                  <w:r>
                                    <w:rPr>
                                      <w:rFonts w:hint="eastAsia"/>
                                    </w:rPr>
                                    <w:t>誤</w:t>
                                  </w:r>
                                  <w:r>
                                    <w:rPr>
                                      <w:rFonts w:hint="eastAsia"/>
                                      <w:sz w:val="22"/>
                                    </w:rPr>
                                    <w:t>嚥の程度（毎回、２回に１回程度、数回に１回、ほとんど無し）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171D7" id="Text Box 6" o:spid="_x0000_s1027" type="#_x0000_t202" style="position:absolute;left:0;text-align:left;margin-left:84pt;margin-top:1.15pt;width:383.25pt;height:1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">
                      <v:stroke dashstyle="dash"/>
                      <v:textbox>
                        <w:txbxContent>
                          <w:p w14:paraId="280BB5FB" w14:textId="77777777" w:rsidR="00634E54" w:rsidRDefault="00634E54" w:rsidP="00634E54">
                            <w:pPr>
                              <w:spacing w:line="280" w:lineRule="exact"/>
                              <w:rPr>
                                <w:rFonts w:hint="eastAsia"/>
                              </w:rPr>
                            </w:pPr>
                            <w:r>
                              <w:rPr>
                                <w:rFonts w:hint="eastAsia"/>
                              </w:rPr>
                              <w:t>〈参考１〉各器官の観察点</w:t>
                            </w:r>
                          </w:p>
                          <w:p w14:paraId="6451194D" w14:textId="77777777" w:rsidR="00634E54" w:rsidRDefault="00634E54" w:rsidP="00634E54">
                            <w:pPr>
                              <w:numPr>
                                <w:ilvl w:val="0"/>
                                <w:numId w:val="3"/>
                              </w:numPr>
                              <w:spacing w:line="280" w:lineRule="exact"/>
                              <w:rPr>
                                <w:rFonts w:hint="eastAsia"/>
                              </w:rPr>
                            </w:pPr>
                            <w:r>
                              <w:rPr>
                                <w:rFonts w:hint="eastAsia"/>
                              </w:rPr>
                              <w:t>口腔内保持の状態</w:t>
                            </w:r>
                          </w:p>
                          <w:p w14:paraId="164484E1" w14:textId="77777777" w:rsidR="00634E54" w:rsidRDefault="00634E54" w:rsidP="00634E54">
                            <w:pPr>
                              <w:numPr>
                                <w:ilvl w:val="0"/>
                                <w:numId w:val="3"/>
                              </w:numPr>
                              <w:spacing w:line="280" w:lineRule="exact"/>
                              <w:rPr>
                                <w:rFonts w:hint="eastAsia"/>
                              </w:rPr>
                            </w:pPr>
                            <w:r>
                              <w:rPr>
                                <w:rFonts w:hint="eastAsia"/>
                              </w:rPr>
                              <w:t>口腔から咽頭への送り込みの状態</w:t>
                            </w:r>
                          </w:p>
                          <w:p w14:paraId="5DAA6069" w14:textId="77777777" w:rsidR="00634E54" w:rsidRDefault="00634E54" w:rsidP="00634E54">
                            <w:pPr>
                              <w:numPr>
                                <w:ilvl w:val="0"/>
                                <w:numId w:val="3"/>
                              </w:numPr>
                              <w:spacing w:line="280" w:lineRule="exact"/>
                              <w:rPr>
                                <w:rFonts w:hint="eastAsia"/>
                              </w:rPr>
                            </w:pPr>
                            <w:r>
                              <w:rPr>
                                <w:rFonts w:hint="eastAsia"/>
                              </w:rPr>
                              <w:t>咽頭挙上と咽頭内腔の閉鎖の状態</w:t>
                            </w:r>
                          </w:p>
                          <w:p w14:paraId="6C419095" w14:textId="77777777" w:rsidR="00634E54" w:rsidRDefault="00634E54" w:rsidP="00634E54">
                            <w:pPr>
                              <w:numPr>
                                <w:ilvl w:val="0"/>
                                <w:numId w:val="3"/>
                              </w:numPr>
                              <w:spacing w:line="280" w:lineRule="exact"/>
                              <w:rPr>
                                <w:rFonts w:hint="eastAsia"/>
                              </w:rPr>
                            </w:pPr>
                            <w:r>
                              <w:rPr>
                                <w:rFonts w:hint="eastAsia"/>
                              </w:rPr>
                              <w:t>食道入口部の開大と流動物（</w:t>
                            </w:r>
                            <w:r>
                              <w:rPr>
                                <w:rFonts w:hint="eastAsia"/>
                              </w:rPr>
                              <w:t>bolus</w:t>
                            </w:r>
                            <w:r>
                              <w:rPr>
                                <w:rFonts w:hint="eastAsia"/>
                              </w:rPr>
                              <w:t>）の送り込み</w:t>
                            </w:r>
                          </w:p>
                          <w:p w14:paraId="2A54884F" w14:textId="77777777" w:rsidR="00634E54" w:rsidRDefault="00634E54" w:rsidP="00634E54">
                            <w:pPr>
                              <w:spacing w:line="280" w:lineRule="exact"/>
                              <w:rPr>
                                <w:rFonts w:hint="eastAsia"/>
                                <w:sz w:val="22"/>
                              </w:rPr>
                            </w:pPr>
                            <w:r>
                              <w:rPr>
                                <w:rFonts w:hint="eastAsia"/>
                              </w:rPr>
                              <w:t>〈参考２〉摂取できる食物の内容と誤</w:t>
                            </w:r>
                            <w:r>
                              <w:rPr>
                                <w:rFonts w:hint="eastAsia"/>
                                <w:sz w:val="22"/>
                              </w:rPr>
                              <w:t>嚥に関する観察点</w:t>
                            </w:r>
                          </w:p>
                          <w:p w14:paraId="07FE12FF" w14:textId="77777777" w:rsidR="00634E54" w:rsidRDefault="00634E54" w:rsidP="00634E54">
                            <w:pPr>
                              <w:numPr>
                                <w:ilvl w:val="0"/>
                                <w:numId w:val="3"/>
                              </w:numPr>
                              <w:spacing w:line="280" w:lineRule="exact"/>
                              <w:rPr>
                                <w:rFonts w:hint="eastAsia"/>
                                <w:sz w:val="22"/>
                              </w:rPr>
                            </w:pPr>
                            <w:r>
                              <w:rPr>
                                <w:rFonts w:hint="eastAsia"/>
                                <w:sz w:val="22"/>
                              </w:rPr>
                              <w:t>摂取できる食物の内容（固形物、半固形物、流動食）</w:t>
                            </w:r>
                          </w:p>
                          <w:p w14:paraId="392B8160" w14:textId="77777777" w:rsidR="00634E54" w:rsidRDefault="00634E54" w:rsidP="00634E54">
                            <w:pPr>
                              <w:numPr>
                                <w:ilvl w:val="0"/>
                                <w:numId w:val="3"/>
                              </w:numPr>
                              <w:spacing w:line="280" w:lineRule="exact"/>
                              <w:rPr>
                                <w:rFonts w:hint="eastAsia"/>
                              </w:rPr>
                            </w:pPr>
                            <w:r>
                              <w:rPr>
                                <w:rFonts w:hint="eastAsia"/>
                              </w:rPr>
                              <w:t>誤</w:t>
                            </w:r>
                            <w:r>
                              <w:rPr>
                                <w:rFonts w:hint="eastAsia"/>
                                <w:sz w:val="22"/>
                              </w:rPr>
                              <w:t>嚥の程度（毎回、２回に１回程度、数回に１回、ほとんど無し）</w:t>
                            </w:r>
                          </w:p>
                        </w:txbxContent>
                      </v:textbox>
                    </v:shape>
                  </w:pict>
                </mc:Fallback>
              </mc:AlternateContent>
            </w:r>
          </w:p>
          <w:p w14:paraId="298BC808" w14:textId="77777777" w:rsidR="00634E54" w:rsidRPr="003239EB" w:rsidRDefault="00634E54" w:rsidP="0050597C">
            <w:pPr>
              <w:spacing w:line="240" w:lineRule="exact"/>
              <w:ind w:left="85"/>
              <w:rPr>
                <w:rFonts w:hint="eastAsia"/>
                <w:sz w:val="22"/>
              </w:rPr>
            </w:pPr>
          </w:p>
          <w:p w14:paraId="7285A7C8" w14:textId="77777777" w:rsidR="00634E54" w:rsidRPr="003239EB" w:rsidRDefault="00634E54" w:rsidP="0050597C">
            <w:pPr>
              <w:spacing w:line="240" w:lineRule="exact"/>
              <w:ind w:left="85"/>
              <w:rPr>
                <w:rFonts w:hint="eastAsia"/>
                <w:sz w:val="22"/>
              </w:rPr>
            </w:pPr>
          </w:p>
          <w:p w14:paraId="0C828B6F" w14:textId="77777777" w:rsidR="00634E54" w:rsidRPr="003239EB" w:rsidRDefault="00634E54" w:rsidP="0050597C">
            <w:pPr>
              <w:spacing w:line="240" w:lineRule="exact"/>
              <w:ind w:left="85"/>
              <w:rPr>
                <w:rFonts w:hint="eastAsia"/>
                <w:sz w:val="22"/>
              </w:rPr>
            </w:pPr>
          </w:p>
          <w:p w14:paraId="072BEAD5" w14:textId="77777777" w:rsidR="00634E54" w:rsidRPr="003239EB" w:rsidRDefault="00634E54" w:rsidP="0050597C">
            <w:pPr>
              <w:spacing w:line="240" w:lineRule="exact"/>
              <w:ind w:left="85"/>
              <w:rPr>
                <w:rFonts w:hint="eastAsia"/>
                <w:sz w:val="22"/>
              </w:rPr>
            </w:pPr>
          </w:p>
          <w:p w14:paraId="3ADCA820" w14:textId="77777777" w:rsidR="00634E54" w:rsidRPr="003239EB" w:rsidRDefault="00634E54" w:rsidP="0050597C">
            <w:pPr>
              <w:spacing w:line="240" w:lineRule="exact"/>
              <w:ind w:left="85"/>
              <w:rPr>
                <w:rFonts w:hint="eastAsia"/>
                <w:sz w:val="22"/>
              </w:rPr>
            </w:pPr>
          </w:p>
          <w:p w14:paraId="3E2A96B0" w14:textId="77777777" w:rsidR="00634E54" w:rsidRPr="003239EB" w:rsidRDefault="00634E54" w:rsidP="0050597C">
            <w:pPr>
              <w:spacing w:line="240" w:lineRule="exact"/>
              <w:ind w:left="85"/>
              <w:rPr>
                <w:rFonts w:hint="eastAsia"/>
                <w:sz w:val="22"/>
              </w:rPr>
            </w:pPr>
          </w:p>
          <w:p w14:paraId="02E3A739" w14:textId="77777777" w:rsidR="00634E54" w:rsidRPr="003239EB" w:rsidRDefault="00634E54" w:rsidP="0050597C">
            <w:pPr>
              <w:spacing w:line="240" w:lineRule="exact"/>
              <w:ind w:left="85"/>
              <w:rPr>
                <w:rFonts w:hint="eastAsia"/>
                <w:sz w:val="22"/>
              </w:rPr>
            </w:pPr>
          </w:p>
          <w:p w14:paraId="7292DB8B" w14:textId="77777777" w:rsidR="00634E54" w:rsidRPr="003239EB" w:rsidRDefault="00634E54" w:rsidP="0050597C">
            <w:pPr>
              <w:spacing w:line="240" w:lineRule="exact"/>
              <w:ind w:left="85"/>
              <w:rPr>
                <w:rFonts w:hint="eastAsia"/>
                <w:sz w:val="22"/>
              </w:rPr>
            </w:pPr>
          </w:p>
          <w:p w14:paraId="06FD594A" w14:textId="77777777" w:rsidR="00634E54" w:rsidRPr="003239EB" w:rsidRDefault="00634E54" w:rsidP="0050597C">
            <w:pPr>
              <w:spacing w:line="240" w:lineRule="exact"/>
              <w:ind w:left="85"/>
              <w:rPr>
                <w:rFonts w:hint="eastAsia"/>
                <w:sz w:val="22"/>
              </w:rPr>
            </w:pPr>
          </w:p>
          <w:p w14:paraId="405724C1" w14:textId="77777777" w:rsidR="00634E54" w:rsidRPr="003239EB" w:rsidRDefault="00634E54" w:rsidP="0050597C">
            <w:pPr>
              <w:spacing w:line="240" w:lineRule="exact"/>
              <w:ind w:left="85"/>
              <w:rPr>
                <w:rFonts w:hint="eastAsia"/>
                <w:sz w:val="22"/>
              </w:rPr>
            </w:pPr>
          </w:p>
          <w:p w14:paraId="6A29D4C8" w14:textId="77777777" w:rsidR="00634E54" w:rsidRPr="003239EB" w:rsidRDefault="00634E54" w:rsidP="00634E54">
            <w:pPr>
              <w:ind w:leftChars="462" w:left="943" w:firstLineChars="300" w:firstLine="642"/>
              <w:rPr>
                <w:rFonts w:hint="eastAsia"/>
                <w:sz w:val="22"/>
              </w:rPr>
            </w:pPr>
            <w:r w:rsidRPr="003239EB">
              <w:rPr>
                <w:rFonts w:hint="eastAsia"/>
                <w:sz w:val="22"/>
              </w:rPr>
              <w:t>○</w:t>
            </w:r>
            <w:r w:rsidRPr="003239EB">
              <w:rPr>
                <w:rFonts w:hint="eastAsia"/>
                <w:sz w:val="22"/>
              </w:rPr>
              <w:t xml:space="preserve"> </w:t>
            </w:r>
            <w:r w:rsidRPr="003239EB">
              <w:rPr>
                <w:rFonts w:hint="eastAsia"/>
                <w:sz w:val="22"/>
              </w:rPr>
              <w:t>観察・検査の方法</w:t>
            </w:r>
          </w:p>
          <w:p w14:paraId="61D4E03C"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エックス線検査（　　　　　　　　　　　　　　　　　　　　　　　　　　）</w:t>
            </w:r>
          </w:p>
          <w:p w14:paraId="3EAB46FF" w14:textId="77777777" w:rsidR="00634E54" w:rsidRPr="003239EB" w:rsidRDefault="00634E54" w:rsidP="0050597C">
            <w:pPr>
              <w:tabs>
                <w:tab w:val="left" w:pos="971"/>
              </w:tabs>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内視鏡検査（　　　　　　　　　　　　　　　　　　　　　　　　　　　　）</w:t>
            </w:r>
          </w:p>
          <w:p w14:paraId="4BCF7F60"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その他（　　　　　　　　　　　　　　　　　　　　　　　　　　　　　　）</w:t>
            </w:r>
          </w:p>
          <w:p w14:paraId="72565E70" w14:textId="77777777" w:rsidR="00634E54" w:rsidRPr="003239EB" w:rsidRDefault="00634E54" w:rsidP="0050597C">
            <w:pPr>
              <w:spacing w:line="240" w:lineRule="exact"/>
              <w:ind w:left="85"/>
              <w:rPr>
                <w:rFonts w:hint="eastAsia"/>
                <w:sz w:val="22"/>
              </w:rPr>
            </w:pPr>
          </w:p>
          <w:p w14:paraId="7671E359" w14:textId="77777777" w:rsidR="00634E54" w:rsidRPr="003239EB" w:rsidRDefault="00634E54" w:rsidP="0050597C">
            <w:pPr>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所見</w:t>
            </w:r>
            <w:r w:rsidRPr="003239EB">
              <w:rPr>
                <w:rFonts w:hint="eastAsia"/>
                <w:sz w:val="22"/>
              </w:rPr>
              <w:t>(</w:t>
            </w:r>
            <w:r w:rsidRPr="003239EB">
              <w:rPr>
                <w:rFonts w:hint="eastAsia"/>
                <w:sz w:val="22"/>
              </w:rPr>
              <w:t>上記の枠内の〈参考１〉と〈参考２〉の観察点から、嚥下状態について</w:t>
            </w:r>
          </w:p>
          <w:p w14:paraId="0A2BC67F" w14:textId="77777777" w:rsidR="00634E54" w:rsidRPr="003239EB" w:rsidRDefault="00634E54" w:rsidP="00634E54">
            <w:pPr>
              <w:ind w:leftChars="40" w:left="82" w:firstLineChars="800" w:firstLine="1713"/>
              <w:rPr>
                <w:rFonts w:hint="eastAsia"/>
                <w:sz w:val="22"/>
              </w:rPr>
            </w:pPr>
            <w:r w:rsidRPr="003239EB">
              <w:rPr>
                <w:rFonts w:hint="eastAsia"/>
                <w:sz w:val="22"/>
              </w:rPr>
              <w:t>詳細に記載すること。）</w:t>
            </w:r>
          </w:p>
          <w:p w14:paraId="4C6A9EAC" w14:textId="243CFAF3" w:rsidR="00634E54" w:rsidRPr="003239EB" w:rsidRDefault="000A2B1D" w:rsidP="0050597C">
            <w:pPr>
              <w:spacing w:line="240" w:lineRule="exact"/>
              <w:ind w:left="85"/>
              <w:rPr>
                <w:rFonts w:hint="eastAsia"/>
                <w:sz w:val="22"/>
              </w:rPr>
            </w:pPr>
            <w:r w:rsidRPr="003239EB">
              <w:rPr>
                <w:noProof/>
                <w:sz w:val="20"/>
              </w:rPr>
              <mc:AlternateContent>
                <mc:Choice Requires="wps">
                  <w:drawing>
                    <wp:anchor distT="0" distB="0" distL="114300" distR="114300" simplePos="0" relativeHeight="251654144" behindDoc="0" locked="0" layoutInCell="1" allowOverlap="1" wp14:anchorId="66D92ED4" wp14:editId="5CD9A287">
                      <wp:simplePos x="0" y="0"/>
                      <wp:positionH relativeFrom="column">
                        <wp:posOffset>1000125</wp:posOffset>
                      </wp:positionH>
                      <wp:positionV relativeFrom="paragraph">
                        <wp:posOffset>0</wp:posOffset>
                      </wp:positionV>
                      <wp:extent cx="5286375" cy="914400"/>
                      <wp:effectExtent l="6985" t="10795" r="12065" b="8255"/>
                      <wp:wrapNone/>
                      <wp:docPr id="145391158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14400"/>
                              </a:xfrm>
                              <a:prstGeom prst="bracketPair">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E505" id="AutoShape 7" o:spid="_x0000_s1026" type="#_x0000_t185" style="position:absolute;margin-left:78.75pt;margin-top:0;width:416.2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" adj="1400"/>
                  </w:pict>
                </mc:Fallback>
              </mc:AlternateContent>
            </w:r>
          </w:p>
          <w:p w14:paraId="31561097" w14:textId="77777777" w:rsidR="00634E54" w:rsidRPr="003239EB" w:rsidRDefault="00634E54" w:rsidP="0050597C">
            <w:pPr>
              <w:spacing w:line="240" w:lineRule="exact"/>
              <w:ind w:left="85"/>
              <w:rPr>
                <w:rFonts w:hint="eastAsia"/>
                <w:sz w:val="22"/>
              </w:rPr>
            </w:pPr>
          </w:p>
          <w:p w14:paraId="4DC73E1B" w14:textId="77777777" w:rsidR="00634E54" w:rsidRPr="003239EB" w:rsidRDefault="00634E54" w:rsidP="0050597C">
            <w:pPr>
              <w:spacing w:line="240" w:lineRule="exact"/>
              <w:ind w:left="85"/>
              <w:rPr>
                <w:rFonts w:hint="eastAsia"/>
                <w:sz w:val="22"/>
              </w:rPr>
            </w:pPr>
          </w:p>
          <w:p w14:paraId="6FA6760F" w14:textId="77777777" w:rsidR="00634E54" w:rsidRPr="003239EB" w:rsidRDefault="00634E54" w:rsidP="0050597C">
            <w:pPr>
              <w:spacing w:line="240" w:lineRule="exact"/>
              <w:ind w:left="85"/>
              <w:rPr>
                <w:rFonts w:hint="eastAsia"/>
                <w:sz w:val="22"/>
              </w:rPr>
            </w:pPr>
          </w:p>
          <w:p w14:paraId="600C1F00" w14:textId="77777777" w:rsidR="00634E54" w:rsidRPr="003239EB" w:rsidRDefault="00634E54" w:rsidP="0050597C">
            <w:pPr>
              <w:spacing w:line="240" w:lineRule="exact"/>
              <w:ind w:left="85"/>
              <w:rPr>
                <w:rFonts w:hint="eastAsia"/>
                <w:sz w:val="22"/>
              </w:rPr>
            </w:pPr>
          </w:p>
          <w:p w14:paraId="4C0E1F16" w14:textId="77777777" w:rsidR="00634E54" w:rsidRPr="003239EB" w:rsidRDefault="00634E54" w:rsidP="0050597C">
            <w:pPr>
              <w:spacing w:line="240" w:lineRule="exact"/>
              <w:ind w:left="85"/>
              <w:rPr>
                <w:rFonts w:hint="eastAsia"/>
                <w:sz w:val="22"/>
              </w:rPr>
            </w:pPr>
          </w:p>
          <w:p w14:paraId="54CB71E6" w14:textId="77777777" w:rsidR="00634E54" w:rsidRPr="003239EB" w:rsidRDefault="00634E54" w:rsidP="0050597C">
            <w:pPr>
              <w:spacing w:line="240" w:lineRule="exact"/>
              <w:ind w:left="85"/>
              <w:rPr>
                <w:rFonts w:hint="eastAsia"/>
                <w:sz w:val="22"/>
              </w:rPr>
            </w:pPr>
          </w:p>
          <w:p w14:paraId="1BDD5568" w14:textId="77777777" w:rsidR="00634E54" w:rsidRPr="003239EB" w:rsidRDefault="00634E54" w:rsidP="0050597C">
            <w:pPr>
              <w:ind w:left="85"/>
              <w:rPr>
                <w:rFonts w:hint="eastAsia"/>
                <w:sz w:val="22"/>
              </w:rPr>
            </w:pPr>
            <w:r w:rsidRPr="003239EB">
              <w:rPr>
                <w:rFonts w:hint="eastAsia"/>
                <w:sz w:val="22"/>
              </w:rPr>
              <w:t xml:space="preserve">　　　②</w:t>
            </w:r>
            <w:r w:rsidRPr="003239EB">
              <w:rPr>
                <w:rFonts w:hint="eastAsia"/>
                <w:sz w:val="22"/>
              </w:rPr>
              <w:t xml:space="preserve"> </w:t>
            </w:r>
            <w:r w:rsidRPr="003239EB">
              <w:rPr>
                <w:rFonts w:hint="eastAsia"/>
                <w:sz w:val="22"/>
              </w:rPr>
              <w:t>咬合異常によるそしゃく機能の障害</w:t>
            </w:r>
          </w:p>
          <w:p w14:paraId="152229E3" w14:textId="77777777" w:rsidR="00634E54" w:rsidRPr="003239EB" w:rsidRDefault="00634E54" w:rsidP="0050597C">
            <w:pPr>
              <w:ind w:left="85"/>
              <w:rPr>
                <w:rFonts w:hint="eastAsia"/>
                <w:sz w:val="22"/>
              </w:rPr>
            </w:pPr>
            <w:r w:rsidRPr="003239EB">
              <w:rPr>
                <w:rFonts w:hint="eastAsia"/>
                <w:sz w:val="22"/>
              </w:rPr>
              <w:t xml:space="preserve">　　　　ａ</w:t>
            </w:r>
            <w:r w:rsidRPr="003239EB">
              <w:rPr>
                <w:rFonts w:hint="eastAsia"/>
                <w:sz w:val="22"/>
              </w:rPr>
              <w:t xml:space="preserve"> </w:t>
            </w:r>
            <w:r w:rsidRPr="003239EB">
              <w:rPr>
                <w:rFonts w:hint="eastAsia"/>
                <w:sz w:val="22"/>
              </w:rPr>
              <w:t>障害の程度</w:t>
            </w:r>
          </w:p>
          <w:p w14:paraId="5AAD984B"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著しい咬合障害があり、歯科矯正治療等を必要とする。</w:t>
            </w:r>
          </w:p>
          <w:p w14:paraId="50B8633D" w14:textId="77777777" w:rsidR="00634E54" w:rsidRPr="003239EB" w:rsidRDefault="00634E54" w:rsidP="00634E54">
            <w:pPr>
              <w:spacing w:line="240" w:lineRule="exact"/>
              <w:ind w:leftChars="40" w:left="82" w:firstLineChars="1000" w:firstLine="2141"/>
              <w:rPr>
                <w:rFonts w:hint="eastAsia"/>
                <w:sz w:val="22"/>
              </w:rPr>
            </w:pPr>
            <w:r w:rsidRPr="003239EB">
              <w:rPr>
                <w:rFonts w:hint="eastAsia"/>
                <w:sz w:val="22"/>
              </w:rPr>
              <w:t>＊別様式「歯科医師による診断書・意見書」の添付も必要</w:t>
            </w:r>
          </w:p>
          <w:p w14:paraId="4CC40DE0" w14:textId="77777777" w:rsidR="00634E54" w:rsidRPr="003239EB" w:rsidRDefault="00634E54" w:rsidP="0050597C">
            <w:pPr>
              <w:spacing w:line="240" w:lineRule="exact"/>
              <w:ind w:left="85"/>
              <w:rPr>
                <w:rFonts w:hint="eastAsia"/>
                <w:sz w:val="22"/>
              </w:rPr>
            </w:pPr>
            <w:r w:rsidRPr="003239EB">
              <w:rPr>
                <w:rFonts w:hint="eastAsia"/>
                <w:sz w:val="22"/>
              </w:rPr>
              <w:t xml:space="preserve">　　　　　□</w:t>
            </w:r>
            <w:r w:rsidRPr="003239EB">
              <w:rPr>
                <w:rFonts w:hint="eastAsia"/>
                <w:sz w:val="22"/>
              </w:rPr>
              <w:t xml:space="preserve"> </w:t>
            </w:r>
            <w:r w:rsidRPr="003239EB">
              <w:rPr>
                <w:rFonts w:hint="eastAsia"/>
                <w:sz w:val="22"/>
              </w:rPr>
              <w:t>その他</w:t>
            </w:r>
          </w:p>
          <w:p w14:paraId="185527BD" w14:textId="3A365D72" w:rsidR="00634E54" w:rsidRPr="003239EB" w:rsidRDefault="000A2B1D" w:rsidP="0050597C">
            <w:pPr>
              <w:spacing w:line="240" w:lineRule="exact"/>
              <w:ind w:left="85"/>
              <w:rPr>
                <w:rFonts w:hint="eastAsia"/>
                <w:sz w:val="22"/>
              </w:rPr>
            </w:pPr>
            <w:r w:rsidRPr="003239EB">
              <w:rPr>
                <w:noProof/>
                <w:sz w:val="20"/>
              </w:rPr>
              <mc:AlternateContent>
                <mc:Choice Requires="wps">
                  <w:drawing>
                    <wp:anchor distT="0" distB="0" distL="114300" distR="114300" simplePos="0" relativeHeight="251655168" behindDoc="0" locked="0" layoutInCell="1" allowOverlap="1" wp14:anchorId="34E6602B" wp14:editId="0D13587D">
                      <wp:simplePos x="0" y="0"/>
                      <wp:positionH relativeFrom="column">
                        <wp:posOffset>866775</wp:posOffset>
                      </wp:positionH>
                      <wp:positionV relativeFrom="paragraph">
                        <wp:posOffset>0</wp:posOffset>
                      </wp:positionV>
                      <wp:extent cx="5400675" cy="381000"/>
                      <wp:effectExtent l="6985" t="13335" r="12065" b="5715"/>
                      <wp:wrapNone/>
                      <wp:docPr id="4378087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3471E" id="AutoShape 8" o:spid="_x0000_s1026" type="#_x0000_t185" style="position:absolute;margin-left:68.25pt;margin-top:0;width:425.2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"/>
                  </w:pict>
                </mc:Fallback>
              </mc:AlternateContent>
            </w:r>
          </w:p>
          <w:p w14:paraId="15E23D94" w14:textId="77777777" w:rsidR="00634E54" w:rsidRPr="003239EB" w:rsidRDefault="00634E54" w:rsidP="0050597C">
            <w:pPr>
              <w:spacing w:line="240" w:lineRule="exact"/>
              <w:ind w:left="85"/>
              <w:rPr>
                <w:rFonts w:hint="eastAsia"/>
                <w:sz w:val="22"/>
              </w:rPr>
            </w:pPr>
          </w:p>
          <w:p w14:paraId="236107EC" w14:textId="77777777" w:rsidR="00634E54" w:rsidRPr="003239EB" w:rsidRDefault="00634E54" w:rsidP="0050597C">
            <w:pPr>
              <w:spacing w:line="240" w:lineRule="exact"/>
              <w:ind w:left="85"/>
              <w:rPr>
                <w:rFonts w:hint="eastAsia"/>
                <w:sz w:val="22"/>
              </w:rPr>
            </w:pPr>
          </w:p>
          <w:p w14:paraId="5C79A234" w14:textId="77777777" w:rsidR="00634E54" w:rsidRPr="003239EB" w:rsidRDefault="00634E54" w:rsidP="0050597C">
            <w:pPr>
              <w:spacing w:line="240" w:lineRule="exact"/>
              <w:ind w:left="85"/>
              <w:rPr>
                <w:rFonts w:hint="eastAsia"/>
                <w:sz w:val="22"/>
              </w:rPr>
            </w:pPr>
          </w:p>
          <w:p w14:paraId="41508AF1" w14:textId="77777777" w:rsidR="00634E54" w:rsidRPr="003239EB" w:rsidRDefault="00634E54" w:rsidP="0050597C">
            <w:pPr>
              <w:tabs>
                <w:tab w:val="left" w:pos="1065"/>
              </w:tabs>
              <w:ind w:left="85"/>
              <w:rPr>
                <w:rFonts w:hint="eastAsia"/>
                <w:sz w:val="22"/>
              </w:rPr>
            </w:pPr>
            <w:r w:rsidRPr="003239EB">
              <w:rPr>
                <w:rFonts w:hint="eastAsia"/>
                <w:sz w:val="22"/>
              </w:rPr>
              <w:t xml:space="preserve">　　　　ｂ</w:t>
            </w:r>
            <w:r w:rsidRPr="003239EB">
              <w:rPr>
                <w:rFonts w:hint="eastAsia"/>
                <w:sz w:val="22"/>
              </w:rPr>
              <w:t xml:space="preserve"> </w:t>
            </w:r>
            <w:r w:rsidRPr="003239EB">
              <w:rPr>
                <w:rFonts w:hint="eastAsia"/>
                <w:sz w:val="22"/>
              </w:rPr>
              <w:t>参考となる検査所見（咬合異常の程度及びそしゃく機能の観察結果）</w:t>
            </w:r>
          </w:p>
          <w:p w14:paraId="49EF2886" w14:textId="77777777" w:rsidR="00634E54" w:rsidRPr="003239EB" w:rsidRDefault="00634E54" w:rsidP="0050597C">
            <w:pPr>
              <w:spacing w:line="240" w:lineRule="exact"/>
              <w:ind w:left="85"/>
              <w:rPr>
                <w:rFonts w:hint="eastAsia"/>
                <w:sz w:val="22"/>
              </w:rPr>
            </w:pPr>
            <w:r w:rsidRPr="003239EB">
              <w:rPr>
                <w:rFonts w:hint="eastAsia"/>
                <w:sz w:val="22"/>
              </w:rPr>
              <w:t xml:space="preserve">　　　　　ア</w:t>
            </w:r>
            <w:r w:rsidRPr="003239EB">
              <w:rPr>
                <w:rFonts w:hint="eastAsia"/>
                <w:sz w:val="22"/>
              </w:rPr>
              <w:t xml:space="preserve"> </w:t>
            </w:r>
            <w:r w:rsidRPr="003239EB">
              <w:rPr>
                <w:rFonts w:hint="eastAsia"/>
                <w:sz w:val="22"/>
              </w:rPr>
              <w:t>咬合異常の程度（そしゃく運動時又は安静位咬合の状態を観察する。）</w:t>
            </w:r>
          </w:p>
          <w:p w14:paraId="76F288E0" w14:textId="2AA25A54" w:rsidR="00634E54" w:rsidRPr="003239EB" w:rsidRDefault="000A2B1D" w:rsidP="0050597C">
            <w:pPr>
              <w:spacing w:line="240" w:lineRule="exact"/>
              <w:ind w:left="85"/>
              <w:rPr>
                <w:rFonts w:hint="eastAsia"/>
                <w:sz w:val="22"/>
              </w:rPr>
            </w:pPr>
            <w:r w:rsidRPr="003239EB">
              <w:rPr>
                <w:noProof/>
                <w:sz w:val="20"/>
              </w:rPr>
              <mc:AlternateContent>
                <mc:Choice Requires="wps">
                  <w:drawing>
                    <wp:anchor distT="0" distB="0" distL="114300" distR="114300" simplePos="0" relativeHeight="251656192" behindDoc="0" locked="0" layoutInCell="1" allowOverlap="1" wp14:anchorId="050433B5" wp14:editId="3C2676A5">
                      <wp:simplePos x="0" y="0"/>
                      <wp:positionH relativeFrom="column">
                        <wp:posOffset>940435</wp:posOffset>
                      </wp:positionH>
                      <wp:positionV relativeFrom="paragraph">
                        <wp:posOffset>71755</wp:posOffset>
                      </wp:positionV>
                      <wp:extent cx="5334000" cy="685800"/>
                      <wp:effectExtent l="13970" t="10160" r="5080" b="8890"/>
                      <wp:wrapNone/>
                      <wp:docPr id="59844640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6858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E787" id="AutoShape 9" o:spid="_x0000_s1026" type="#_x0000_t185" style="position:absolute;margin-left:74.05pt;margin-top:5.65pt;width:420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" adj="2400"/>
                  </w:pict>
                </mc:Fallback>
              </mc:AlternateContent>
            </w:r>
          </w:p>
          <w:p w14:paraId="5179DE4D" w14:textId="77777777" w:rsidR="00634E54" w:rsidRPr="003239EB" w:rsidRDefault="00634E54" w:rsidP="0050597C">
            <w:pPr>
              <w:spacing w:line="240" w:lineRule="exact"/>
              <w:ind w:left="85"/>
              <w:rPr>
                <w:rFonts w:hint="eastAsia"/>
                <w:sz w:val="22"/>
              </w:rPr>
            </w:pPr>
          </w:p>
          <w:p w14:paraId="4B522396" w14:textId="77777777" w:rsidR="00634E54" w:rsidRPr="003239EB" w:rsidRDefault="00634E54" w:rsidP="0050597C">
            <w:pPr>
              <w:spacing w:line="240" w:lineRule="exact"/>
              <w:ind w:left="85"/>
              <w:rPr>
                <w:rFonts w:hint="eastAsia"/>
                <w:sz w:val="22"/>
              </w:rPr>
            </w:pPr>
          </w:p>
          <w:p w14:paraId="292C15BF" w14:textId="77777777" w:rsidR="00634E54" w:rsidRPr="003239EB" w:rsidRDefault="00634E54" w:rsidP="0050597C">
            <w:pPr>
              <w:spacing w:line="240" w:lineRule="exact"/>
              <w:ind w:left="85"/>
              <w:rPr>
                <w:rFonts w:hint="eastAsia"/>
                <w:sz w:val="22"/>
              </w:rPr>
            </w:pPr>
          </w:p>
          <w:p w14:paraId="1B4B1B94" w14:textId="77777777" w:rsidR="00634E54" w:rsidRPr="003239EB" w:rsidRDefault="00634E54" w:rsidP="0050597C">
            <w:pPr>
              <w:spacing w:line="240" w:lineRule="exact"/>
              <w:ind w:left="85"/>
              <w:rPr>
                <w:rFonts w:hint="eastAsia"/>
                <w:sz w:val="22"/>
              </w:rPr>
            </w:pPr>
          </w:p>
          <w:p w14:paraId="2B6DB26A" w14:textId="77777777" w:rsidR="00634E54" w:rsidRPr="003239EB" w:rsidRDefault="00634E54" w:rsidP="0050597C">
            <w:pPr>
              <w:tabs>
                <w:tab w:val="left" w:pos="1245"/>
              </w:tabs>
              <w:spacing w:line="240" w:lineRule="exact"/>
              <w:ind w:left="85"/>
              <w:rPr>
                <w:rFonts w:hint="eastAsia"/>
                <w:sz w:val="22"/>
              </w:rPr>
            </w:pPr>
          </w:p>
          <w:p w14:paraId="2A626872" w14:textId="77777777" w:rsidR="00634E54" w:rsidRPr="003239EB" w:rsidRDefault="00634E54" w:rsidP="00634E54">
            <w:pPr>
              <w:spacing w:line="240" w:lineRule="exact"/>
              <w:ind w:leftChars="40" w:left="3079" w:hangingChars="1400" w:hanging="2997"/>
              <w:rPr>
                <w:rFonts w:hint="eastAsia"/>
                <w:sz w:val="22"/>
              </w:rPr>
            </w:pPr>
            <w:r w:rsidRPr="003239EB">
              <w:rPr>
                <w:rFonts w:hint="eastAsia"/>
                <w:sz w:val="22"/>
              </w:rPr>
              <w:t xml:space="preserve">　　　　　イ</w:t>
            </w:r>
            <w:r w:rsidRPr="003239EB">
              <w:rPr>
                <w:rFonts w:hint="eastAsia"/>
                <w:sz w:val="22"/>
              </w:rPr>
              <w:t xml:space="preserve"> </w:t>
            </w:r>
            <w:r w:rsidRPr="003239EB">
              <w:rPr>
                <w:rFonts w:hint="eastAsia"/>
                <w:sz w:val="22"/>
              </w:rPr>
              <w:t>そしゃく機能（食物の粉砕、切断、及び混合の状態を観察する。口唇・口蓋裂では、上下顎の咬合関係や形態異常等を観察する。）</w:t>
            </w:r>
          </w:p>
          <w:p w14:paraId="1C4DB263" w14:textId="7F962140" w:rsidR="00634E54" w:rsidRPr="003239EB" w:rsidRDefault="000A2B1D" w:rsidP="0050597C">
            <w:pPr>
              <w:spacing w:line="240" w:lineRule="exact"/>
              <w:ind w:left="85"/>
              <w:rPr>
                <w:rFonts w:hint="eastAsia"/>
                <w:sz w:val="22"/>
              </w:rPr>
            </w:pPr>
            <w:r w:rsidRPr="003239EB">
              <w:rPr>
                <w:noProof/>
                <w:sz w:val="20"/>
              </w:rPr>
              <mc:AlternateContent>
                <mc:Choice Requires="wps">
                  <w:drawing>
                    <wp:anchor distT="0" distB="0" distL="114300" distR="114300" simplePos="0" relativeHeight="251657216" behindDoc="0" locked="0" layoutInCell="1" allowOverlap="1" wp14:anchorId="0D405151" wp14:editId="49EF622C">
                      <wp:simplePos x="0" y="0"/>
                      <wp:positionH relativeFrom="column">
                        <wp:posOffset>933450</wp:posOffset>
                      </wp:positionH>
                      <wp:positionV relativeFrom="paragraph">
                        <wp:posOffset>43815</wp:posOffset>
                      </wp:positionV>
                      <wp:extent cx="5334000" cy="571500"/>
                      <wp:effectExtent l="6985" t="10795" r="12065" b="8255"/>
                      <wp:wrapNone/>
                      <wp:docPr id="7325015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71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758F" id="AutoShape 10" o:spid="_x0000_s1026" type="#_x0000_t185" style="position:absolute;margin-left:73.5pt;margin-top:3.45pt;width:42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" adj="2400"/>
                  </w:pict>
                </mc:Fallback>
              </mc:AlternateContent>
            </w:r>
          </w:p>
          <w:p w14:paraId="6BC132B0" w14:textId="77777777" w:rsidR="00634E54" w:rsidRPr="003239EB" w:rsidRDefault="00634E54" w:rsidP="0050597C">
            <w:pPr>
              <w:spacing w:line="240" w:lineRule="exact"/>
              <w:ind w:left="85"/>
              <w:rPr>
                <w:rFonts w:hint="eastAsia"/>
                <w:sz w:val="22"/>
              </w:rPr>
            </w:pPr>
          </w:p>
          <w:p w14:paraId="6DC28903" w14:textId="77777777" w:rsidR="00634E54" w:rsidRPr="003239EB" w:rsidRDefault="00634E54" w:rsidP="0050597C">
            <w:pPr>
              <w:spacing w:line="240" w:lineRule="exact"/>
              <w:ind w:left="85"/>
              <w:rPr>
                <w:rFonts w:hint="eastAsia"/>
                <w:sz w:val="22"/>
              </w:rPr>
            </w:pPr>
          </w:p>
          <w:p w14:paraId="5B0F3AB0" w14:textId="77777777" w:rsidR="00634E54" w:rsidRPr="003239EB" w:rsidRDefault="00634E54" w:rsidP="00634E54">
            <w:pPr>
              <w:ind w:leftChars="85" w:left="173" w:rightChars="37" w:right="76"/>
              <w:rPr>
                <w:rFonts w:hint="eastAsia"/>
                <w:sz w:val="22"/>
              </w:rPr>
            </w:pPr>
          </w:p>
          <w:p w14:paraId="724B62DA" w14:textId="77777777" w:rsidR="00634E54" w:rsidRPr="003239EB" w:rsidRDefault="00634E54" w:rsidP="00634E54">
            <w:pPr>
              <w:ind w:leftChars="85" w:left="173" w:rightChars="37" w:right="76"/>
              <w:rPr>
                <w:rFonts w:hint="eastAsia"/>
                <w:sz w:val="22"/>
              </w:rPr>
            </w:pPr>
            <w:r w:rsidRPr="003239EB">
              <w:rPr>
                <w:rFonts w:hint="eastAsia"/>
                <w:sz w:val="22"/>
              </w:rPr>
              <w:t>（</w:t>
            </w:r>
            <w:r w:rsidRPr="003239EB">
              <w:rPr>
                <w:rFonts w:hint="eastAsia"/>
                <w:sz w:val="22"/>
              </w:rPr>
              <w:t>2</w:t>
            </w:r>
            <w:r w:rsidRPr="003239EB">
              <w:rPr>
                <w:rFonts w:hint="eastAsia"/>
                <w:sz w:val="22"/>
              </w:rPr>
              <w:t>）その他（今後の見込み等）</w:t>
            </w:r>
          </w:p>
          <w:p w14:paraId="511C3B22" w14:textId="5BB19059" w:rsidR="00634E54" w:rsidRPr="003239EB" w:rsidRDefault="000A2B1D" w:rsidP="00634E54">
            <w:pPr>
              <w:spacing w:beforeLines="25" w:before="75" w:line="300" w:lineRule="exact"/>
              <w:rPr>
                <w:rFonts w:hint="eastAsia"/>
                <w:sz w:val="22"/>
              </w:rPr>
            </w:pPr>
            <w:r w:rsidRPr="003239EB">
              <w:rPr>
                <w:noProof/>
                <w:sz w:val="20"/>
              </w:rPr>
              <mc:AlternateContent>
                <mc:Choice Requires="wps">
                  <w:drawing>
                    <wp:anchor distT="0" distB="0" distL="114300" distR="114300" simplePos="0" relativeHeight="251659264" behindDoc="0" locked="0" layoutInCell="1" allowOverlap="1" wp14:anchorId="777C4A7E" wp14:editId="7F9D96DD">
                      <wp:simplePos x="0" y="0"/>
                      <wp:positionH relativeFrom="column">
                        <wp:posOffset>471170</wp:posOffset>
                      </wp:positionH>
                      <wp:positionV relativeFrom="paragraph">
                        <wp:posOffset>26670</wp:posOffset>
                      </wp:positionV>
                      <wp:extent cx="5822315" cy="959485"/>
                      <wp:effectExtent l="11430" t="5715" r="5080" b="6350"/>
                      <wp:wrapNone/>
                      <wp:docPr id="35525117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959485"/>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33B7" id="AutoShape 12" o:spid="_x0000_s1026" type="#_x0000_t185" style="position:absolute;margin-left:37.1pt;margin-top:2.1pt;width:458.45pt;height:7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" adj="2160"/>
                  </w:pict>
                </mc:Fallback>
              </mc:AlternateContent>
            </w:r>
          </w:p>
          <w:p w14:paraId="43155D98" w14:textId="77777777" w:rsidR="00634E54" w:rsidRPr="003239EB" w:rsidRDefault="00634E54" w:rsidP="00634E54">
            <w:pPr>
              <w:spacing w:beforeLines="25" w:before="75" w:line="300" w:lineRule="exact"/>
              <w:rPr>
                <w:rFonts w:hint="eastAsia"/>
                <w:sz w:val="22"/>
              </w:rPr>
            </w:pPr>
          </w:p>
          <w:p w14:paraId="25B46CAF" w14:textId="77777777" w:rsidR="00634E54" w:rsidRPr="003239EB" w:rsidRDefault="00634E54" w:rsidP="00634E54">
            <w:pPr>
              <w:spacing w:beforeLines="25" w:before="75" w:line="300" w:lineRule="exact"/>
              <w:rPr>
                <w:rFonts w:hint="eastAsia"/>
                <w:sz w:val="22"/>
              </w:rPr>
            </w:pPr>
          </w:p>
          <w:p w14:paraId="15BA2E99" w14:textId="77777777" w:rsidR="00634E54" w:rsidRPr="003239EB" w:rsidRDefault="00634E54" w:rsidP="00634E54">
            <w:pPr>
              <w:spacing w:beforeLines="25" w:before="75" w:line="300" w:lineRule="exact"/>
              <w:rPr>
                <w:rFonts w:hint="eastAsia"/>
                <w:sz w:val="22"/>
              </w:rPr>
            </w:pPr>
          </w:p>
        </w:tc>
      </w:tr>
      <w:tr w:rsidR="00634E54" w:rsidRPr="003239EB" w14:paraId="3C6E3CAD" w14:textId="77777777">
        <w:tblPrEx>
          <w:tblCellMar>
            <w:top w:w="0" w:type="dxa"/>
            <w:bottom w:w="0" w:type="dxa"/>
          </w:tblCellMar>
        </w:tblPrEx>
        <w:trPr>
          <w:cantSplit/>
          <w:trHeight w:val="6949"/>
        </w:trPr>
        <w:tc>
          <w:tcPr>
            <w:tcW w:w="10176" w:type="dxa"/>
            <w:tcBorders>
              <w:top w:val="nil"/>
              <w:bottom w:val="single" w:sz="4" w:space="0" w:color="auto"/>
              <w:right w:val="single" w:sz="4" w:space="0" w:color="auto"/>
            </w:tcBorders>
          </w:tcPr>
          <w:p w14:paraId="175AFCFE" w14:textId="77777777" w:rsidR="00634E54" w:rsidRPr="003239EB" w:rsidRDefault="00634E54" w:rsidP="00634E54">
            <w:pPr>
              <w:ind w:rightChars="37" w:right="76" w:firstLineChars="100" w:firstLine="204"/>
              <w:rPr>
                <w:rFonts w:hint="eastAsia"/>
                <w:sz w:val="22"/>
              </w:rPr>
            </w:pPr>
            <w:r w:rsidRPr="003239EB">
              <w:lastRenderedPageBreak/>
              <w:br w:type="page"/>
            </w:r>
            <w:r w:rsidRPr="003239EB">
              <w:rPr>
                <w:rFonts w:hint="eastAsia"/>
              </w:rPr>
              <w:t>（</w:t>
            </w:r>
            <w:r w:rsidRPr="003239EB">
              <w:rPr>
                <w:rFonts w:hint="eastAsia"/>
                <w:sz w:val="22"/>
              </w:rPr>
              <w:t>3</w:t>
            </w:r>
            <w:r w:rsidRPr="003239EB">
              <w:rPr>
                <w:rFonts w:hint="eastAsia"/>
                <w:sz w:val="22"/>
              </w:rPr>
              <w:t>）障害程度の等級</w:t>
            </w:r>
          </w:p>
          <w:p w14:paraId="18A85FDD" w14:textId="77777777" w:rsidR="00634E54" w:rsidRPr="003239EB" w:rsidRDefault="00634E54" w:rsidP="00634E54">
            <w:pPr>
              <w:ind w:leftChars="85" w:left="173" w:rightChars="37" w:right="76"/>
              <w:rPr>
                <w:rFonts w:hint="eastAsia"/>
                <w:sz w:val="22"/>
              </w:rPr>
            </w:pPr>
            <w:r w:rsidRPr="003239EB">
              <w:rPr>
                <w:rFonts w:hint="eastAsia"/>
                <w:sz w:val="22"/>
              </w:rPr>
              <w:t xml:space="preserve">　　　（下の該当する障害程度の等級の項目の□に✓を入れること。）</w:t>
            </w:r>
          </w:p>
          <w:p w14:paraId="0E724E9F" w14:textId="77777777" w:rsidR="00634E54" w:rsidRPr="003239EB" w:rsidRDefault="00634E54" w:rsidP="00634E54">
            <w:pPr>
              <w:ind w:leftChars="85" w:left="173" w:rightChars="37" w:right="76"/>
              <w:rPr>
                <w:rFonts w:hint="eastAsia"/>
                <w:sz w:val="22"/>
              </w:rPr>
            </w:pPr>
          </w:p>
          <w:p w14:paraId="523ED91E" w14:textId="77777777" w:rsidR="00634E54" w:rsidRPr="003239EB" w:rsidRDefault="00634E54" w:rsidP="00634E54">
            <w:pPr>
              <w:ind w:leftChars="85" w:left="1029" w:rightChars="37" w:right="76" w:hangingChars="400" w:hanging="856"/>
              <w:rPr>
                <w:rFonts w:hint="eastAsia"/>
                <w:sz w:val="22"/>
              </w:rPr>
            </w:pPr>
            <w:r w:rsidRPr="003239EB">
              <w:rPr>
                <w:rFonts w:hint="eastAsia"/>
                <w:sz w:val="22"/>
              </w:rPr>
              <w:t xml:space="preserve">　　①　｢そしゃく機能の喪失｣</w:t>
            </w:r>
            <w:r w:rsidRPr="003239EB">
              <w:rPr>
                <w:rFonts w:hint="eastAsia"/>
                <w:sz w:val="22"/>
              </w:rPr>
              <w:t>(3</w:t>
            </w:r>
            <w:r w:rsidRPr="003239EB">
              <w:rPr>
                <w:rFonts w:hint="eastAsia"/>
                <w:sz w:val="22"/>
              </w:rPr>
              <w:t>級</w:t>
            </w:r>
            <w:r w:rsidRPr="003239EB">
              <w:rPr>
                <w:rFonts w:hint="eastAsia"/>
                <w:sz w:val="22"/>
              </w:rPr>
              <w:t>)</w:t>
            </w:r>
          </w:p>
          <w:p w14:paraId="501C25F2" w14:textId="77777777" w:rsidR="00634E54" w:rsidRPr="003239EB" w:rsidRDefault="00634E54" w:rsidP="00634E54">
            <w:pPr>
              <w:ind w:leftChars="505" w:left="1031" w:rightChars="37" w:right="76" w:firstLineChars="100" w:firstLine="214"/>
              <w:rPr>
                <w:rFonts w:hint="eastAsia"/>
                <w:sz w:val="22"/>
              </w:rPr>
            </w:pPr>
            <w:r w:rsidRPr="003239EB">
              <w:rPr>
                <w:rFonts w:hint="eastAsia"/>
                <w:sz w:val="22"/>
              </w:rPr>
              <w:t>：経管栄養以外に方法のないそしゃく・嚥下機能の障害</w:t>
            </w:r>
          </w:p>
          <w:p w14:paraId="62E88AC8" w14:textId="77777777" w:rsidR="00634E54" w:rsidRPr="003239EB" w:rsidRDefault="00634E54" w:rsidP="00634E54">
            <w:pPr>
              <w:ind w:leftChars="85" w:left="174" w:rightChars="37" w:right="76" w:hanging="1"/>
              <w:rPr>
                <w:rFonts w:hint="eastAsia"/>
                <w:sz w:val="22"/>
              </w:rPr>
            </w:pPr>
            <w:r w:rsidRPr="003239EB">
              <w:rPr>
                <w:rFonts w:hint="eastAsia"/>
                <w:sz w:val="22"/>
              </w:rPr>
              <w:t xml:space="preserve">　　　具体的な例は次のとおりである。</w:t>
            </w:r>
          </w:p>
          <w:p w14:paraId="0E20FAA5" w14:textId="77777777" w:rsidR="00634E54" w:rsidRPr="003239EB" w:rsidRDefault="00634E54" w:rsidP="00634E54">
            <w:pPr>
              <w:tabs>
                <w:tab w:val="left" w:pos="945"/>
              </w:tabs>
              <w:ind w:leftChars="85" w:left="174" w:rightChars="37" w:right="76" w:hanging="1"/>
              <w:rPr>
                <w:rFonts w:hint="eastAsia"/>
                <w:sz w:val="22"/>
              </w:rPr>
            </w:pPr>
            <w:r w:rsidRPr="003239EB">
              <w:rPr>
                <w:rFonts w:hint="eastAsia"/>
                <w:sz w:val="22"/>
              </w:rPr>
              <w:t xml:space="preserve">　　　　□　重症筋無力症等の神経・筋疾患によるもの</w:t>
            </w:r>
          </w:p>
          <w:p w14:paraId="223C3335" w14:textId="77777777" w:rsidR="00634E54" w:rsidRPr="003239EB" w:rsidRDefault="00634E54" w:rsidP="00634E54">
            <w:pPr>
              <w:ind w:leftChars="85" w:left="174" w:rightChars="37" w:right="76" w:hanging="1"/>
              <w:rPr>
                <w:rFonts w:hint="eastAsia"/>
                <w:sz w:val="22"/>
              </w:rPr>
            </w:pPr>
            <w:r w:rsidRPr="003239EB">
              <w:rPr>
                <w:rFonts w:hint="eastAsia"/>
                <w:sz w:val="22"/>
              </w:rPr>
              <w:t xml:space="preserve">　　　　□　延髄機能障害（仮性球麻痺、血管障害を含む）及び末梢神経障害によるもの</w:t>
            </w:r>
          </w:p>
          <w:p w14:paraId="7A85329F" w14:textId="77777777" w:rsidR="00634E54" w:rsidRPr="003239EB" w:rsidRDefault="00634E54" w:rsidP="00634E54">
            <w:pPr>
              <w:ind w:leftChars="85" w:left="1457" w:rightChars="37" w:right="76" w:hangingChars="600" w:hanging="1284"/>
              <w:rPr>
                <w:rFonts w:hint="eastAsia"/>
                <w:sz w:val="22"/>
              </w:rPr>
            </w:pPr>
            <w:r w:rsidRPr="003239EB">
              <w:rPr>
                <w:rFonts w:hint="eastAsia"/>
                <w:sz w:val="22"/>
              </w:rPr>
              <w:t xml:space="preserve">　　　　□　外傷、腫瘍切除等による顎</w:t>
            </w:r>
            <w:r w:rsidRPr="003239EB">
              <w:rPr>
                <w:rFonts w:hint="eastAsia"/>
                <w:sz w:val="22"/>
              </w:rPr>
              <w:t>(</w:t>
            </w:r>
            <w:r w:rsidRPr="003239EB">
              <w:rPr>
                <w:rFonts w:hint="eastAsia"/>
                <w:sz w:val="22"/>
              </w:rPr>
              <w:t>顎関節を含む</w:t>
            </w:r>
            <w:r w:rsidRPr="003239EB">
              <w:rPr>
                <w:rFonts w:hint="eastAsia"/>
                <w:sz w:val="22"/>
              </w:rPr>
              <w:t>)</w:t>
            </w:r>
            <w:r w:rsidRPr="003239EB">
              <w:rPr>
                <w:rFonts w:hint="eastAsia"/>
                <w:sz w:val="22"/>
              </w:rPr>
              <w:t>､口腔</w:t>
            </w:r>
            <w:r w:rsidR="007C1824">
              <w:rPr>
                <w:rFonts w:hint="eastAsia"/>
                <w:sz w:val="22"/>
              </w:rPr>
              <w:t>（</w:t>
            </w:r>
            <w:r w:rsidRPr="003239EB">
              <w:rPr>
                <w:rFonts w:hint="eastAsia"/>
                <w:sz w:val="22"/>
              </w:rPr>
              <w:t>舌、口唇、口蓋、頬、そしゃく筋等</w:t>
            </w:r>
            <w:r w:rsidR="007C1824">
              <w:rPr>
                <w:rFonts w:hint="eastAsia"/>
                <w:sz w:val="22"/>
              </w:rPr>
              <w:t>）</w:t>
            </w:r>
            <w:r w:rsidRPr="003239EB">
              <w:rPr>
                <w:rFonts w:hint="eastAsia"/>
                <w:sz w:val="22"/>
              </w:rPr>
              <w:t>､咽頭、喉頭の欠損等によるもの</w:t>
            </w:r>
          </w:p>
          <w:p w14:paraId="62F3EAB5" w14:textId="77777777" w:rsidR="00634E54" w:rsidRPr="003239EB" w:rsidRDefault="00634E54" w:rsidP="00634E54">
            <w:pPr>
              <w:ind w:leftChars="85" w:left="174" w:rightChars="37" w:right="76" w:hanging="1"/>
              <w:rPr>
                <w:rFonts w:hint="eastAsia"/>
                <w:sz w:val="22"/>
              </w:rPr>
            </w:pPr>
          </w:p>
          <w:p w14:paraId="427FFFCA" w14:textId="77777777" w:rsidR="00634E54" w:rsidRPr="003239EB" w:rsidRDefault="00634E54" w:rsidP="00634E54">
            <w:pPr>
              <w:ind w:leftChars="85" w:left="815" w:rightChars="37" w:right="76" w:hangingChars="300" w:hanging="642"/>
              <w:rPr>
                <w:rFonts w:hint="eastAsia"/>
                <w:sz w:val="22"/>
              </w:rPr>
            </w:pPr>
            <w:r w:rsidRPr="003239EB">
              <w:rPr>
                <w:rFonts w:hint="eastAsia"/>
                <w:sz w:val="22"/>
              </w:rPr>
              <w:t xml:space="preserve">　　②　｢そしゃく機能の著しい障害｣</w:t>
            </w:r>
            <w:r w:rsidRPr="003239EB">
              <w:rPr>
                <w:rFonts w:hint="eastAsia"/>
                <w:sz w:val="22"/>
              </w:rPr>
              <w:t>(</w:t>
            </w:r>
            <w:r w:rsidRPr="003239EB">
              <w:rPr>
                <w:rFonts w:hint="eastAsia"/>
                <w:sz w:val="22"/>
              </w:rPr>
              <w:t>４級</w:t>
            </w:r>
            <w:r w:rsidRPr="003239EB">
              <w:rPr>
                <w:rFonts w:hint="eastAsia"/>
                <w:sz w:val="22"/>
              </w:rPr>
              <w:t>)</w:t>
            </w:r>
          </w:p>
          <w:p w14:paraId="4384C0A6" w14:textId="77777777" w:rsidR="00634E54" w:rsidRPr="003239EB" w:rsidRDefault="00634E54" w:rsidP="00634E54">
            <w:pPr>
              <w:ind w:leftChars="400" w:left="816" w:rightChars="37" w:right="76" w:firstLineChars="200" w:firstLine="428"/>
              <w:rPr>
                <w:rFonts w:hint="eastAsia"/>
                <w:sz w:val="22"/>
              </w:rPr>
            </w:pPr>
            <w:r w:rsidRPr="003239EB">
              <w:rPr>
                <w:rFonts w:hint="eastAsia"/>
                <w:sz w:val="22"/>
              </w:rPr>
              <w:t>：著しいそしゃく・嚥下機能または、咬合異常によるそしゃく機能の著しい障害</w:t>
            </w:r>
          </w:p>
          <w:p w14:paraId="56DF7918" w14:textId="77777777" w:rsidR="00634E54" w:rsidRPr="003239EB" w:rsidRDefault="00634E54" w:rsidP="00634E54">
            <w:pPr>
              <w:ind w:leftChars="85" w:left="174" w:rightChars="37" w:right="76" w:hanging="1"/>
              <w:rPr>
                <w:rFonts w:hint="eastAsia"/>
                <w:sz w:val="22"/>
              </w:rPr>
            </w:pPr>
            <w:r w:rsidRPr="003239EB">
              <w:rPr>
                <w:rFonts w:hint="eastAsia"/>
                <w:sz w:val="22"/>
              </w:rPr>
              <w:t xml:space="preserve">　　　具体的な例は次のとおりである。</w:t>
            </w:r>
          </w:p>
          <w:p w14:paraId="563570EC" w14:textId="77777777" w:rsidR="00634E54" w:rsidRPr="003239EB" w:rsidRDefault="00634E54" w:rsidP="00634E54">
            <w:pPr>
              <w:ind w:leftChars="85" w:left="174" w:rightChars="37" w:right="76" w:hanging="1"/>
              <w:rPr>
                <w:rFonts w:hint="eastAsia"/>
                <w:sz w:val="22"/>
              </w:rPr>
            </w:pPr>
            <w:r w:rsidRPr="003239EB">
              <w:rPr>
                <w:rFonts w:hint="eastAsia"/>
                <w:sz w:val="22"/>
              </w:rPr>
              <w:t xml:space="preserve">　　　　□　重症筋無力症等の神経・筋疾患によるもの</w:t>
            </w:r>
          </w:p>
          <w:p w14:paraId="5B39FA74" w14:textId="77777777" w:rsidR="00634E54" w:rsidRPr="003239EB" w:rsidRDefault="00634E54" w:rsidP="00634E54">
            <w:pPr>
              <w:ind w:leftChars="85" w:left="174" w:rightChars="37" w:right="76" w:hanging="1"/>
              <w:rPr>
                <w:rFonts w:hint="eastAsia"/>
                <w:sz w:val="22"/>
              </w:rPr>
            </w:pPr>
            <w:r w:rsidRPr="003239EB">
              <w:rPr>
                <w:rFonts w:hint="eastAsia"/>
                <w:sz w:val="22"/>
              </w:rPr>
              <w:t xml:space="preserve">　　　　□　延髄機能障害（仮性球麻痺、血管障害を含む）及び末梢神経障害によるもの</w:t>
            </w:r>
          </w:p>
          <w:p w14:paraId="5A4A237C" w14:textId="77777777" w:rsidR="00634E54" w:rsidRPr="003239EB" w:rsidRDefault="00634E54" w:rsidP="00634E54">
            <w:pPr>
              <w:ind w:leftChars="85" w:left="1457" w:rightChars="37" w:right="76" w:hangingChars="600" w:hanging="1284"/>
              <w:rPr>
                <w:rFonts w:hint="eastAsia"/>
                <w:sz w:val="22"/>
              </w:rPr>
            </w:pPr>
            <w:r w:rsidRPr="003239EB">
              <w:rPr>
                <w:rFonts w:hint="eastAsia"/>
                <w:sz w:val="22"/>
              </w:rPr>
              <w:t xml:space="preserve">　　　　□　外傷、腫瘍切除等による顎</w:t>
            </w:r>
            <w:r w:rsidRPr="003239EB">
              <w:rPr>
                <w:rFonts w:hint="eastAsia"/>
                <w:sz w:val="22"/>
              </w:rPr>
              <w:t>(</w:t>
            </w:r>
            <w:r w:rsidRPr="003239EB">
              <w:rPr>
                <w:rFonts w:hint="eastAsia"/>
                <w:sz w:val="22"/>
              </w:rPr>
              <w:t>顎関節を含む</w:t>
            </w:r>
            <w:r w:rsidRPr="003239EB">
              <w:rPr>
                <w:rFonts w:hint="eastAsia"/>
                <w:sz w:val="22"/>
              </w:rPr>
              <w:t>)</w:t>
            </w:r>
            <w:r w:rsidRPr="003239EB">
              <w:rPr>
                <w:rFonts w:hint="eastAsia"/>
                <w:sz w:val="22"/>
              </w:rPr>
              <w:t>､口腔</w:t>
            </w:r>
            <w:r w:rsidR="007C1824">
              <w:rPr>
                <w:rFonts w:hint="eastAsia"/>
                <w:sz w:val="22"/>
              </w:rPr>
              <w:t>（</w:t>
            </w:r>
            <w:r w:rsidRPr="003239EB">
              <w:rPr>
                <w:rFonts w:hint="eastAsia"/>
                <w:sz w:val="22"/>
              </w:rPr>
              <w:t>舌、口唇、口蓋、頬、そしゃく筋等</w:t>
            </w:r>
            <w:r w:rsidR="007C1824">
              <w:rPr>
                <w:rFonts w:hint="eastAsia"/>
                <w:sz w:val="22"/>
              </w:rPr>
              <w:t>）</w:t>
            </w:r>
            <w:r w:rsidRPr="003239EB">
              <w:rPr>
                <w:rFonts w:hint="eastAsia"/>
                <w:sz w:val="22"/>
              </w:rPr>
              <w:t>､咽頭、喉頭の欠損等によるもの</w:t>
            </w:r>
          </w:p>
          <w:p w14:paraId="694022BD" w14:textId="77777777" w:rsidR="00634E54" w:rsidRPr="003239EB" w:rsidRDefault="00634E54" w:rsidP="00634E54">
            <w:pPr>
              <w:ind w:leftChars="85" w:left="173" w:rightChars="37" w:right="76" w:firstLineChars="400" w:firstLine="856"/>
              <w:rPr>
                <w:rFonts w:hint="eastAsia"/>
                <w:sz w:val="22"/>
              </w:rPr>
            </w:pPr>
            <w:r w:rsidRPr="003239EB">
              <w:rPr>
                <w:rFonts w:hint="eastAsia"/>
                <w:sz w:val="22"/>
              </w:rPr>
              <w:t>□　口唇・口蓋裂等の先天異常の後遺症による咬合異常によるもの</w:t>
            </w:r>
          </w:p>
          <w:p w14:paraId="5C818C91" w14:textId="77777777" w:rsidR="00634E54" w:rsidRPr="003239EB" w:rsidRDefault="00634E54" w:rsidP="00634E54">
            <w:pPr>
              <w:ind w:leftChars="85" w:left="173" w:rightChars="37" w:right="76" w:firstLineChars="500" w:firstLine="1070"/>
              <w:rPr>
                <w:rFonts w:hint="eastAsia"/>
                <w:sz w:val="22"/>
              </w:rPr>
            </w:pPr>
            <w:r w:rsidRPr="003239EB">
              <w:rPr>
                <w:rFonts w:hint="eastAsia"/>
                <w:sz w:val="22"/>
              </w:rPr>
              <w:t>＊歯科矯正治療等の適応と判断されても、そしゃく機能障害が軽微～軽度なら</w:t>
            </w:r>
          </w:p>
          <w:p w14:paraId="70FA83B2" w14:textId="77777777" w:rsidR="00634E54" w:rsidRPr="003239EB" w:rsidRDefault="00634E54" w:rsidP="00634E54">
            <w:pPr>
              <w:ind w:leftChars="85" w:left="173" w:rightChars="37" w:right="76" w:firstLineChars="600" w:firstLine="1284"/>
              <w:rPr>
                <w:rFonts w:hint="eastAsia"/>
                <w:sz w:val="22"/>
              </w:rPr>
            </w:pPr>
            <w:r w:rsidRPr="003239EB">
              <w:rPr>
                <w:rFonts w:hint="eastAsia"/>
                <w:sz w:val="22"/>
              </w:rPr>
              <w:t>身体障害者に該当しない。</w:t>
            </w:r>
          </w:p>
          <w:p w14:paraId="559B2884" w14:textId="77777777" w:rsidR="00634E54" w:rsidRPr="003239EB" w:rsidRDefault="00634E54" w:rsidP="00634E54">
            <w:pPr>
              <w:ind w:rightChars="37" w:right="76"/>
              <w:rPr>
                <w:rFonts w:hint="eastAsia"/>
                <w:sz w:val="22"/>
              </w:rPr>
            </w:pPr>
          </w:p>
        </w:tc>
      </w:tr>
      <w:tr w:rsidR="00634E54" w:rsidRPr="003239EB" w14:paraId="41E87359" w14:textId="77777777">
        <w:tblPrEx>
          <w:tblCellMar>
            <w:top w:w="0" w:type="dxa"/>
            <w:bottom w:w="0" w:type="dxa"/>
          </w:tblCellMar>
        </w:tblPrEx>
        <w:trPr>
          <w:cantSplit/>
          <w:trHeight w:val="3580"/>
        </w:trPr>
        <w:tc>
          <w:tcPr>
            <w:tcW w:w="10176" w:type="dxa"/>
            <w:tcBorders>
              <w:top w:val="single" w:sz="4" w:space="0" w:color="auto"/>
              <w:bottom w:val="single" w:sz="4" w:space="0" w:color="auto"/>
              <w:right w:val="single" w:sz="4" w:space="0" w:color="auto"/>
            </w:tcBorders>
          </w:tcPr>
          <w:p w14:paraId="6C1A81D3" w14:textId="77777777" w:rsidR="00634E54" w:rsidRPr="003239EB" w:rsidRDefault="00634E54" w:rsidP="00634E54">
            <w:pPr>
              <w:ind w:leftChars="85" w:left="173" w:rightChars="37" w:right="76"/>
              <w:rPr>
                <w:rFonts w:hint="eastAsia"/>
                <w:b/>
                <w:bCs/>
                <w:sz w:val="22"/>
              </w:rPr>
            </w:pPr>
            <w:r w:rsidRPr="003239EB">
              <w:rPr>
                <w:rFonts w:hint="eastAsia"/>
                <w:b/>
                <w:bCs/>
                <w:sz w:val="22"/>
              </w:rPr>
              <w:t>[</w:t>
            </w:r>
            <w:r w:rsidRPr="003239EB">
              <w:rPr>
                <w:rFonts w:hint="eastAsia"/>
                <w:b/>
                <w:bCs/>
                <w:sz w:val="22"/>
              </w:rPr>
              <w:t>記入上の注意</w:t>
            </w:r>
            <w:r w:rsidRPr="003239EB">
              <w:rPr>
                <w:rFonts w:hint="eastAsia"/>
                <w:b/>
                <w:bCs/>
                <w:sz w:val="22"/>
              </w:rPr>
              <w:t>]</w:t>
            </w:r>
          </w:p>
          <w:p w14:paraId="4FF378B5" w14:textId="77777777" w:rsidR="00634E54" w:rsidRPr="003239EB" w:rsidRDefault="00634E54" w:rsidP="00634E54">
            <w:pPr>
              <w:spacing w:line="240" w:lineRule="exact"/>
              <w:ind w:leftChars="85" w:left="173" w:rightChars="37" w:right="76"/>
              <w:rPr>
                <w:rFonts w:hint="eastAsia"/>
                <w:sz w:val="22"/>
              </w:rPr>
            </w:pPr>
          </w:p>
          <w:p w14:paraId="4A6A97BD" w14:textId="77777777" w:rsidR="00634E54" w:rsidRPr="003239EB" w:rsidRDefault="00634E54" w:rsidP="00634E54">
            <w:pPr>
              <w:numPr>
                <w:ilvl w:val="0"/>
                <w:numId w:val="4"/>
              </w:numPr>
              <w:spacing w:line="340" w:lineRule="exact"/>
              <w:ind w:rightChars="37" w:right="76"/>
              <w:rPr>
                <w:rFonts w:hint="eastAsia"/>
                <w:sz w:val="22"/>
              </w:rPr>
            </w:pPr>
            <w:r w:rsidRPr="003239EB">
              <w:rPr>
                <w:rFonts w:hint="eastAsia"/>
                <w:sz w:val="22"/>
              </w:rPr>
              <w:t>聴力障害の認定にあたっては、</w:t>
            </w:r>
            <w:r w:rsidRPr="003239EB">
              <w:rPr>
                <w:rFonts w:hint="eastAsia"/>
                <w:sz w:val="22"/>
              </w:rPr>
              <w:t>JIS</w:t>
            </w:r>
            <w:r w:rsidRPr="003239EB">
              <w:rPr>
                <w:rFonts w:hint="eastAsia"/>
                <w:sz w:val="22"/>
              </w:rPr>
              <w:t>規格によるオージオメータで測定すること。</w:t>
            </w:r>
          </w:p>
          <w:p w14:paraId="764BFB48" w14:textId="0ABD5EC1" w:rsidR="00634E54" w:rsidRPr="003239EB" w:rsidRDefault="000A2B1D" w:rsidP="00634E54">
            <w:pPr>
              <w:spacing w:line="340" w:lineRule="exact"/>
              <w:ind w:left="85" w:rightChars="37" w:right="76" w:firstLineChars="300" w:firstLine="582"/>
              <w:rPr>
                <w:rFonts w:hint="eastAsia"/>
                <w:sz w:val="22"/>
              </w:rPr>
            </w:pPr>
            <w:r w:rsidRPr="003239EB">
              <w:rPr>
                <w:noProof/>
                <w:sz w:val="20"/>
              </w:rPr>
              <mc:AlternateContent>
                <mc:Choice Requires="wps">
                  <w:drawing>
                    <wp:anchor distT="0" distB="0" distL="114300" distR="114300" simplePos="0" relativeHeight="251658240" behindDoc="0" locked="0" layoutInCell="1" allowOverlap="1" wp14:anchorId="7642BB35" wp14:editId="35FB74D2">
                      <wp:simplePos x="0" y="0"/>
                      <wp:positionH relativeFrom="column">
                        <wp:posOffset>135890</wp:posOffset>
                      </wp:positionH>
                      <wp:positionV relativeFrom="paragraph">
                        <wp:posOffset>154940</wp:posOffset>
                      </wp:positionV>
                      <wp:extent cx="1028700" cy="406400"/>
                      <wp:effectExtent l="0" t="0" r="0" b="0"/>
                      <wp:wrapNone/>
                      <wp:docPr id="6489756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6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574B" w14:textId="77777777" w:rsidR="00634E54" w:rsidRDefault="00634E54" w:rsidP="00634E54">
                                  <w:pPr>
                                    <w:spacing w:line="220" w:lineRule="exact"/>
                                    <w:jc w:val="center"/>
                                    <w:rPr>
                                      <w:rFonts w:hint="eastAsia"/>
                                      <w:u w:val="single"/>
                                    </w:rPr>
                                  </w:pPr>
                                  <w:r>
                                    <w:rPr>
                                      <w:rFonts w:hint="eastAsia"/>
                                      <w:u w:val="single"/>
                                    </w:rPr>
                                    <w:t>ａ</w:t>
                                  </w:r>
                                  <w:r>
                                    <w:rPr>
                                      <w:rFonts w:hint="eastAsia"/>
                                      <w:u w:val="single"/>
                                    </w:rPr>
                                    <w:t>+</w:t>
                                  </w:r>
                                  <w:r>
                                    <w:rPr>
                                      <w:rFonts w:hint="eastAsia"/>
                                      <w:u w:val="single"/>
                                    </w:rPr>
                                    <w:t>２</w:t>
                                  </w:r>
                                  <w:r>
                                    <w:rPr>
                                      <w:rFonts w:hint="eastAsia"/>
                                      <w:u w:val="single"/>
                                    </w:rPr>
                                    <w:t>b+</w:t>
                                  </w:r>
                                  <w:r>
                                    <w:rPr>
                                      <w:rFonts w:hint="eastAsia"/>
                                      <w:u w:val="single"/>
                                    </w:rPr>
                                    <w:t>ｃ</w:t>
                                  </w:r>
                                </w:p>
                                <w:p w14:paraId="3E679C0E" w14:textId="77777777" w:rsidR="00634E54" w:rsidRDefault="00634E54" w:rsidP="00634E54">
                                  <w:pPr>
                                    <w:spacing w:line="220" w:lineRule="exact"/>
                                    <w:jc w:val="center"/>
                                    <w:rPr>
                                      <w:rFonts w:hint="eastAsia"/>
                                    </w:rPr>
                                  </w:pPr>
                                  <w:r>
                                    <w:rPr>
                                      <w:rFonts w:hint="eastAsia"/>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2BB35" id="Text Box 11" o:spid="_x0000_s1028" type="#_x0000_t202" style="position:absolute;left:0;text-align:left;margin-left:10.7pt;margin-top:12.2pt;width:81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" filled="f" fillcolor="yellow" stroked="f">
                      <v:textbox>
                        <w:txbxContent>
                          <w:p w14:paraId="3EFE574B" w14:textId="77777777" w:rsidR="00634E54" w:rsidRDefault="00634E54" w:rsidP="00634E54">
                            <w:pPr>
                              <w:spacing w:line="220" w:lineRule="exact"/>
                              <w:jc w:val="center"/>
                              <w:rPr>
                                <w:rFonts w:hint="eastAsia"/>
                                <w:u w:val="single"/>
                              </w:rPr>
                            </w:pPr>
                            <w:r>
                              <w:rPr>
                                <w:rFonts w:hint="eastAsia"/>
                                <w:u w:val="single"/>
                              </w:rPr>
                              <w:t>ａ</w:t>
                            </w:r>
                            <w:r>
                              <w:rPr>
                                <w:rFonts w:hint="eastAsia"/>
                                <w:u w:val="single"/>
                              </w:rPr>
                              <w:t>+</w:t>
                            </w:r>
                            <w:r>
                              <w:rPr>
                                <w:rFonts w:hint="eastAsia"/>
                                <w:u w:val="single"/>
                              </w:rPr>
                              <w:t>２</w:t>
                            </w:r>
                            <w:r>
                              <w:rPr>
                                <w:rFonts w:hint="eastAsia"/>
                                <w:u w:val="single"/>
                              </w:rPr>
                              <w:t>b+</w:t>
                            </w:r>
                            <w:r>
                              <w:rPr>
                                <w:rFonts w:hint="eastAsia"/>
                                <w:u w:val="single"/>
                              </w:rPr>
                              <w:t>ｃ</w:t>
                            </w:r>
                          </w:p>
                          <w:p w14:paraId="3E679C0E" w14:textId="77777777" w:rsidR="00634E54" w:rsidRDefault="00634E54" w:rsidP="00634E54">
                            <w:pPr>
                              <w:spacing w:line="220" w:lineRule="exact"/>
                              <w:jc w:val="center"/>
                              <w:rPr>
                                <w:rFonts w:hint="eastAsia"/>
                              </w:rPr>
                            </w:pPr>
                            <w:r>
                              <w:rPr>
                                <w:rFonts w:hint="eastAsia"/>
                              </w:rPr>
                              <w:t>４</w:t>
                            </w:r>
                          </w:p>
                        </w:txbxContent>
                      </v:textbox>
                    </v:shape>
                  </w:pict>
                </mc:Fallback>
              </mc:AlternateContent>
            </w:r>
            <w:r w:rsidR="00634E54" w:rsidRPr="003239EB">
              <w:rPr>
                <w:rFonts w:hint="eastAsia"/>
                <w:sz w:val="22"/>
              </w:rPr>
              <w:t>ｄ</w:t>
            </w:r>
            <w:r w:rsidR="00634E54" w:rsidRPr="003239EB">
              <w:rPr>
                <w:rFonts w:hint="eastAsia"/>
                <w:sz w:val="22"/>
              </w:rPr>
              <w:t>B</w:t>
            </w:r>
            <w:r w:rsidR="00634E54" w:rsidRPr="003239EB">
              <w:rPr>
                <w:rFonts w:hint="eastAsia"/>
                <w:sz w:val="22"/>
              </w:rPr>
              <w:t>値は、周波数</w:t>
            </w:r>
            <w:r w:rsidR="00634E54" w:rsidRPr="003239EB">
              <w:rPr>
                <w:rFonts w:hint="eastAsia"/>
                <w:sz w:val="22"/>
              </w:rPr>
              <w:t>500,1000,2000Hz</w:t>
            </w:r>
            <w:r w:rsidR="00634E54" w:rsidRPr="003239EB">
              <w:rPr>
                <w:rFonts w:hint="eastAsia"/>
                <w:sz w:val="22"/>
              </w:rPr>
              <w:t>において測定した値をそれぞれ</w:t>
            </w:r>
            <w:r w:rsidR="00634E54" w:rsidRPr="003239EB">
              <w:rPr>
                <w:rFonts w:hint="eastAsia"/>
                <w:sz w:val="22"/>
              </w:rPr>
              <w:t>a,b,c</w:t>
            </w:r>
            <w:r w:rsidR="00634E54" w:rsidRPr="003239EB">
              <w:rPr>
                <w:rFonts w:hint="eastAsia"/>
                <w:sz w:val="22"/>
              </w:rPr>
              <w:t>とした場合、</w:t>
            </w:r>
          </w:p>
          <w:p w14:paraId="5BF40040" w14:textId="77777777" w:rsidR="00634E54" w:rsidRPr="003239EB" w:rsidRDefault="00634E54" w:rsidP="00634E54">
            <w:pPr>
              <w:spacing w:line="340" w:lineRule="exact"/>
              <w:ind w:left="85" w:rightChars="37" w:right="76" w:firstLineChars="200" w:firstLine="428"/>
              <w:rPr>
                <w:rFonts w:hint="eastAsia"/>
                <w:sz w:val="22"/>
              </w:rPr>
            </w:pPr>
            <w:r w:rsidRPr="003239EB">
              <w:rPr>
                <w:rFonts w:hint="eastAsia"/>
                <w:sz w:val="22"/>
              </w:rPr>
              <w:t xml:space="preserve">　　　　　の算式により算定し､</w:t>
            </w:r>
            <w:r w:rsidRPr="003239EB">
              <w:rPr>
                <w:rFonts w:hint="eastAsia"/>
                <w:sz w:val="22"/>
              </w:rPr>
              <w:t>a,b,c</w:t>
            </w:r>
            <w:r w:rsidRPr="003239EB">
              <w:rPr>
                <w:rFonts w:hint="eastAsia"/>
                <w:sz w:val="22"/>
              </w:rPr>
              <w:t>のうちいずれか１又は２において</w:t>
            </w:r>
            <w:r w:rsidRPr="003239EB">
              <w:rPr>
                <w:rFonts w:hint="eastAsia"/>
                <w:sz w:val="22"/>
              </w:rPr>
              <w:t>100dB</w:t>
            </w:r>
            <w:r w:rsidRPr="003239EB">
              <w:rPr>
                <w:rFonts w:hint="eastAsia"/>
                <w:sz w:val="22"/>
              </w:rPr>
              <w:t>の音が聴取でき</w:t>
            </w:r>
          </w:p>
          <w:p w14:paraId="3ABA8445" w14:textId="77777777" w:rsidR="00634E54" w:rsidRPr="003239EB" w:rsidRDefault="00634E54" w:rsidP="00634E54">
            <w:pPr>
              <w:spacing w:line="340" w:lineRule="exact"/>
              <w:ind w:left="85" w:rightChars="37" w:right="76" w:firstLineChars="200" w:firstLine="428"/>
              <w:rPr>
                <w:rFonts w:hint="eastAsia"/>
                <w:sz w:val="22"/>
              </w:rPr>
            </w:pPr>
            <w:r w:rsidRPr="003239EB">
              <w:rPr>
                <w:rFonts w:hint="eastAsia"/>
                <w:sz w:val="22"/>
              </w:rPr>
              <w:t>ない場合は、当該</w:t>
            </w:r>
            <w:r w:rsidRPr="003239EB">
              <w:rPr>
                <w:rFonts w:hint="eastAsia"/>
                <w:sz w:val="22"/>
              </w:rPr>
              <w:t>dB</w:t>
            </w:r>
            <w:r w:rsidRPr="003239EB">
              <w:rPr>
                <w:rFonts w:hint="eastAsia"/>
                <w:sz w:val="22"/>
              </w:rPr>
              <w:t>値を</w:t>
            </w:r>
            <w:r w:rsidRPr="003239EB">
              <w:rPr>
                <w:rFonts w:hint="eastAsia"/>
                <w:sz w:val="22"/>
              </w:rPr>
              <w:t>105dB</w:t>
            </w:r>
            <w:r w:rsidRPr="003239EB">
              <w:rPr>
                <w:rFonts w:hint="eastAsia"/>
                <w:sz w:val="22"/>
              </w:rPr>
              <w:t>として当該算式を計上し、聴力レベル算定すること。</w:t>
            </w:r>
          </w:p>
          <w:p w14:paraId="20712FEC" w14:textId="77777777" w:rsidR="00634E54" w:rsidRPr="003239EB" w:rsidRDefault="00634E54" w:rsidP="00634E54">
            <w:pPr>
              <w:numPr>
                <w:ilvl w:val="0"/>
                <w:numId w:val="4"/>
              </w:numPr>
              <w:spacing w:line="340" w:lineRule="exact"/>
              <w:ind w:rightChars="37" w:right="76"/>
              <w:rPr>
                <w:rFonts w:hint="eastAsia"/>
                <w:sz w:val="22"/>
              </w:rPr>
            </w:pPr>
            <w:r w:rsidRPr="003239EB">
              <w:rPr>
                <w:rFonts w:hint="eastAsia"/>
                <w:sz w:val="22"/>
              </w:rPr>
              <w:t>歯科矯正治療等の適応の判断を要する症例については､｢歯科医師による診断書･意見書｣</w:t>
            </w:r>
            <w:r w:rsidRPr="003239EB">
              <w:rPr>
                <w:rFonts w:hint="eastAsia"/>
                <w:sz w:val="22"/>
              </w:rPr>
              <w:t>(</w:t>
            </w:r>
            <w:r w:rsidRPr="003239EB">
              <w:rPr>
                <w:rFonts w:hint="eastAsia"/>
                <w:sz w:val="22"/>
              </w:rPr>
              <w:t>別様</w:t>
            </w:r>
          </w:p>
          <w:p w14:paraId="314836F2" w14:textId="77777777" w:rsidR="00634E54" w:rsidRPr="003239EB" w:rsidRDefault="00634E54" w:rsidP="00634E54">
            <w:pPr>
              <w:spacing w:line="340" w:lineRule="exact"/>
              <w:ind w:left="85" w:rightChars="37" w:right="76" w:firstLineChars="200" w:firstLine="428"/>
              <w:rPr>
                <w:rFonts w:hint="eastAsia"/>
                <w:sz w:val="22"/>
              </w:rPr>
            </w:pPr>
            <w:r w:rsidRPr="003239EB">
              <w:rPr>
                <w:rFonts w:hint="eastAsia"/>
                <w:sz w:val="22"/>
              </w:rPr>
              <w:t>式</w:t>
            </w:r>
            <w:r w:rsidRPr="003239EB">
              <w:rPr>
                <w:rFonts w:hint="eastAsia"/>
                <w:sz w:val="22"/>
              </w:rPr>
              <w:t>)</w:t>
            </w:r>
            <w:r w:rsidRPr="003239EB">
              <w:rPr>
                <w:rFonts w:hint="eastAsia"/>
                <w:sz w:val="22"/>
              </w:rPr>
              <w:t>の提出を求めるものとすること。</w:t>
            </w:r>
          </w:p>
          <w:p w14:paraId="3A709CF5" w14:textId="77777777" w:rsidR="00634E54" w:rsidRPr="003239EB" w:rsidRDefault="00634E54" w:rsidP="00634E54">
            <w:pPr>
              <w:spacing w:line="340" w:lineRule="exact"/>
              <w:ind w:left="700" w:rightChars="37" w:right="76" w:hangingChars="327" w:hanging="700"/>
              <w:rPr>
                <w:rFonts w:hint="eastAsia"/>
                <w:sz w:val="22"/>
              </w:rPr>
            </w:pPr>
            <w:r w:rsidRPr="003239EB">
              <w:rPr>
                <w:rFonts w:hint="eastAsia"/>
                <w:sz w:val="22"/>
              </w:rPr>
              <w:t>（</w:t>
            </w:r>
            <w:r w:rsidRPr="003239EB">
              <w:rPr>
                <w:rFonts w:hint="eastAsia"/>
                <w:sz w:val="22"/>
              </w:rPr>
              <w:t>3</w:t>
            </w:r>
            <w:r w:rsidRPr="003239EB">
              <w:rPr>
                <w:rFonts w:hint="eastAsia"/>
                <w:sz w:val="22"/>
              </w:rPr>
              <w:t>）</w:t>
            </w:r>
            <w:r w:rsidRPr="003239EB">
              <w:rPr>
                <w:rFonts w:hint="eastAsia"/>
                <w:sz w:val="22"/>
              </w:rPr>
              <w:t xml:space="preserve"> </w:t>
            </w:r>
            <w:r w:rsidRPr="003239EB">
              <w:rPr>
                <w:rFonts w:hint="eastAsia"/>
                <w:sz w:val="22"/>
              </w:rPr>
              <w:t>小腸機能障害を併せもつ場合については､必要とされる栄養摂取の方法等が､どちらの障害に</w:t>
            </w:r>
          </w:p>
          <w:p w14:paraId="0D4241F1" w14:textId="77777777" w:rsidR="00634E54" w:rsidRPr="003239EB" w:rsidRDefault="00634E54" w:rsidP="00634E54">
            <w:pPr>
              <w:spacing w:line="340" w:lineRule="exact"/>
              <w:ind w:left="85" w:rightChars="37" w:right="76" w:firstLineChars="200" w:firstLine="428"/>
              <w:rPr>
                <w:rFonts w:hint="eastAsia"/>
                <w:noProof/>
                <w:sz w:val="20"/>
              </w:rPr>
            </w:pPr>
            <w:r w:rsidRPr="003239EB">
              <w:rPr>
                <w:rFonts w:hint="eastAsia"/>
                <w:sz w:val="22"/>
              </w:rPr>
              <w:t>よるものであるか等について詳細に診断し、該当する障害について認定することが必要である。</w:t>
            </w:r>
          </w:p>
        </w:tc>
      </w:tr>
    </w:tbl>
    <w:p w14:paraId="0D9DEB09" w14:textId="77777777" w:rsidR="00634E54" w:rsidRDefault="00634E54" w:rsidP="00634E54">
      <w:pPr>
        <w:pStyle w:val="a4"/>
        <w:spacing w:before="90"/>
        <w:rPr>
          <w:rFonts w:ascii="Century" w:hAnsi="Century" w:cs="Times New Roman" w:hint="eastAsia"/>
          <w:spacing w:val="0"/>
          <w:kern w:val="2"/>
          <w:sz w:val="18"/>
          <w:szCs w:val="18"/>
        </w:rPr>
      </w:pPr>
    </w:p>
    <w:p w14:paraId="7E4E799B" w14:textId="77777777" w:rsidR="00352462" w:rsidRPr="00634E54" w:rsidRDefault="00352462" w:rsidP="00D67B9F">
      <w:pPr>
        <w:rPr>
          <w:rFonts w:hint="eastAsia"/>
          <w:sz w:val="20"/>
          <w:szCs w:val="20"/>
        </w:rPr>
      </w:pPr>
    </w:p>
    <w:sectPr w:rsidR="00352462" w:rsidRPr="00634E54" w:rsidSect="00E84B28">
      <w:pgSz w:w="11906" w:h="16838" w:code="9"/>
      <w:pgMar w:top="851" w:right="851" w:bottom="851" w:left="851"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0FAD" w14:textId="77777777" w:rsidR="00FC4B67" w:rsidRDefault="00FC4B67" w:rsidP="000A2B1D">
      <w:r>
        <w:separator/>
      </w:r>
    </w:p>
  </w:endnote>
  <w:endnote w:type="continuationSeparator" w:id="0">
    <w:p w14:paraId="542A3B81" w14:textId="77777777" w:rsidR="00FC4B67" w:rsidRDefault="00FC4B67" w:rsidP="000A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7571" w14:textId="77777777" w:rsidR="00FC4B67" w:rsidRDefault="00FC4B67" w:rsidP="000A2B1D">
      <w:r>
        <w:separator/>
      </w:r>
    </w:p>
  </w:footnote>
  <w:footnote w:type="continuationSeparator" w:id="0">
    <w:p w14:paraId="6E6982A5" w14:textId="77777777" w:rsidR="00FC4B67" w:rsidRDefault="00FC4B67" w:rsidP="000A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50603F11"/>
    <w:multiLevelType w:val="hybridMultilevel"/>
    <w:tmpl w:val="90C0ACDC"/>
    <w:lvl w:ilvl="0" w:tplc="293E878A">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8671955">
    <w:abstractNumId w:val="1"/>
  </w:num>
  <w:num w:numId="2" w16cid:durableId="1000617285">
    <w:abstractNumId w:val="0"/>
  </w:num>
  <w:num w:numId="3" w16cid:durableId="1514302127">
    <w:abstractNumId w:val="2"/>
  </w:num>
  <w:num w:numId="4" w16cid:durableId="212626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AD"/>
    <w:rsid w:val="000079A9"/>
    <w:rsid w:val="000A2B1D"/>
    <w:rsid w:val="000B1AB6"/>
    <w:rsid w:val="000D7165"/>
    <w:rsid w:val="000E6A5B"/>
    <w:rsid w:val="00112178"/>
    <w:rsid w:val="00125213"/>
    <w:rsid w:val="002E0068"/>
    <w:rsid w:val="00352462"/>
    <w:rsid w:val="003826CE"/>
    <w:rsid w:val="003920C6"/>
    <w:rsid w:val="00466F11"/>
    <w:rsid w:val="00475B2A"/>
    <w:rsid w:val="0050597C"/>
    <w:rsid w:val="005204EB"/>
    <w:rsid w:val="00600C67"/>
    <w:rsid w:val="006209B3"/>
    <w:rsid w:val="00622BBE"/>
    <w:rsid w:val="0063284F"/>
    <w:rsid w:val="00634E54"/>
    <w:rsid w:val="00713F55"/>
    <w:rsid w:val="007C1824"/>
    <w:rsid w:val="007D1BB8"/>
    <w:rsid w:val="00842853"/>
    <w:rsid w:val="00854CE0"/>
    <w:rsid w:val="00863AF5"/>
    <w:rsid w:val="00877477"/>
    <w:rsid w:val="008C5EBA"/>
    <w:rsid w:val="00972096"/>
    <w:rsid w:val="00995112"/>
    <w:rsid w:val="00A360A0"/>
    <w:rsid w:val="00A433A1"/>
    <w:rsid w:val="00A7360F"/>
    <w:rsid w:val="00AF07A2"/>
    <w:rsid w:val="00B23609"/>
    <w:rsid w:val="00BC25FD"/>
    <w:rsid w:val="00BD11A4"/>
    <w:rsid w:val="00BD7F6D"/>
    <w:rsid w:val="00C23274"/>
    <w:rsid w:val="00C47A90"/>
    <w:rsid w:val="00D17656"/>
    <w:rsid w:val="00D25BF6"/>
    <w:rsid w:val="00D37FCD"/>
    <w:rsid w:val="00D44AAD"/>
    <w:rsid w:val="00D67B9F"/>
    <w:rsid w:val="00DE3829"/>
    <w:rsid w:val="00E3446D"/>
    <w:rsid w:val="00E76F17"/>
    <w:rsid w:val="00E84B28"/>
    <w:rsid w:val="00ED08A6"/>
    <w:rsid w:val="00F22CC1"/>
    <w:rsid w:val="00FC4B67"/>
    <w:rsid w:val="00FD316E"/>
    <w:rsid w:val="00FF3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C362D"/>
  <w15:chartTrackingRefBased/>
  <w15:docId w15:val="{FAE68350-FD31-4217-84C6-E3683076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7F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D67B9F"/>
    <w:pPr>
      <w:widowControl w:val="0"/>
      <w:wordWrap w:val="0"/>
      <w:autoSpaceDE w:val="0"/>
      <w:autoSpaceDN w:val="0"/>
      <w:adjustRightInd w:val="0"/>
      <w:spacing w:line="358" w:lineRule="exact"/>
      <w:jc w:val="both"/>
    </w:pPr>
    <w:rPr>
      <w:rFonts w:ascii="Times New Roman" w:hAnsi="Times New Roman" w:cs="ＭＳ 明朝"/>
      <w:spacing w:val="-1"/>
      <w:sz w:val="21"/>
      <w:szCs w:val="21"/>
    </w:rPr>
  </w:style>
  <w:style w:type="paragraph" w:styleId="a5">
    <w:name w:val="Body Text"/>
    <w:basedOn w:val="a"/>
    <w:rsid w:val="00D67B9F"/>
    <w:pPr>
      <w:spacing w:beforeLines="20" w:before="72" w:line="440" w:lineRule="exact"/>
    </w:pPr>
    <w:rPr>
      <w:sz w:val="24"/>
    </w:rPr>
  </w:style>
  <w:style w:type="paragraph" w:styleId="a6">
    <w:name w:val="header"/>
    <w:basedOn w:val="a"/>
    <w:link w:val="a7"/>
    <w:uiPriority w:val="99"/>
    <w:unhideWhenUsed/>
    <w:rsid w:val="000A2B1D"/>
    <w:pPr>
      <w:tabs>
        <w:tab w:val="center" w:pos="4252"/>
        <w:tab w:val="right" w:pos="8504"/>
      </w:tabs>
      <w:snapToGrid w:val="0"/>
    </w:pPr>
  </w:style>
  <w:style w:type="character" w:customStyle="1" w:styleId="a7">
    <w:name w:val="ヘッダー (文字)"/>
    <w:basedOn w:val="a0"/>
    <w:link w:val="a6"/>
    <w:uiPriority w:val="99"/>
    <w:rsid w:val="000A2B1D"/>
    <w:rPr>
      <w:kern w:val="2"/>
      <w:sz w:val="21"/>
      <w:szCs w:val="24"/>
    </w:rPr>
  </w:style>
  <w:style w:type="paragraph" w:styleId="a8">
    <w:name w:val="footer"/>
    <w:basedOn w:val="a"/>
    <w:link w:val="a9"/>
    <w:uiPriority w:val="99"/>
    <w:unhideWhenUsed/>
    <w:rsid w:val="000A2B1D"/>
    <w:pPr>
      <w:tabs>
        <w:tab w:val="center" w:pos="4252"/>
        <w:tab w:val="right" w:pos="8504"/>
      </w:tabs>
      <w:snapToGrid w:val="0"/>
    </w:pPr>
  </w:style>
  <w:style w:type="character" w:customStyle="1" w:styleId="a9">
    <w:name w:val="フッター (文字)"/>
    <w:basedOn w:val="a0"/>
    <w:link w:val="a8"/>
    <w:uiPriority w:val="99"/>
    <w:rsid w:val="000A2B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2578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長崎県立児童福祉施設条例の一部を改正する条例をここに公布する</vt:lpstr>
      <vt:lpstr>　長崎県立児童福祉施設条例の一部を改正する条例をここに公布する</vt:lpstr>
    </vt:vector>
  </TitlesOfParts>
  <Company>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長崎県立児童福祉施設条例の一部を改正する条例をここに公布する</dc:title>
  <dc:subject/>
  <dc:creator>小谷　隆司</dc:creator>
  <cp:keywords/>
  <dc:description/>
  <cp:lastModifiedBy>西田 理恵</cp:lastModifiedBy>
  <cp:revision>2</cp:revision>
  <cp:lastPrinted>2015-03-12T00:53:00Z</cp:lastPrinted>
  <dcterms:created xsi:type="dcterms:W3CDTF">2026-01-08T01:56:00Z</dcterms:created>
  <dcterms:modified xsi:type="dcterms:W3CDTF">2026-01-08T01:56:00Z</dcterms:modified>
</cp:coreProperties>
</file>